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A11" w:rsidRPr="00C85158" w:rsidRDefault="006112FF" w:rsidP="00C85158">
      <w:pPr>
        <w:pStyle w:val="a3"/>
        <w:bidi/>
        <w:spacing w:line="420" w:lineRule="auto"/>
        <w:ind w:left="285" w:hanging="285"/>
        <w:rPr>
          <w:rFonts w:ascii="Tahoma" w:hAnsi="Tahoma" w:cs="Tahoma"/>
          <w:b/>
          <w:bCs/>
          <w:sz w:val="18"/>
          <w:szCs w:val="18"/>
          <w:rtl/>
        </w:rPr>
      </w:pPr>
      <w:r w:rsidRPr="00C85158">
        <w:rPr>
          <w:rFonts w:ascii="Tahoma" w:hAnsi="Tahoma" w:cs="Tahoma" w:hint="cs"/>
          <w:b/>
          <w:bCs/>
          <w:sz w:val="18"/>
          <w:szCs w:val="18"/>
          <w:rtl/>
        </w:rPr>
        <w:t xml:space="preserve"> 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                                              </w:t>
      </w:r>
      <w:r w:rsidR="00E43DB6" w:rsidRPr="00C85158">
        <w:rPr>
          <w:rFonts w:ascii="Tahoma" w:hAnsi="Tahoma" w:cs="Tahoma"/>
          <w:b/>
          <w:bCs/>
          <w:sz w:val="18"/>
          <w:szCs w:val="18"/>
          <w:rtl/>
        </w:rPr>
        <w:t xml:space="preserve">             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="00E01DBA" w:rsidRPr="00C85158">
        <w:rPr>
          <w:rFonts w:ascii="Tahoma" w:hAnsi="Tahoma" w:cs="Tahoma"/>
          <w:b/>
          <w:bCs/>
          <w:sz w:val="18"/>
          <w:szCs w:val="18"/>
          <w:rtl/>
        </w:rPr>
        <w:t xml:space="preserve">       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="008746AE"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="00F85080" w:rsidRPr="00C85158">
        <w:rPr>
          <w:rFonts w:ascii="Tahoma" w:hAnsi="Tahoma" w:cs="Tahoma" w:hint="cs"/>
          <w:b/>
          <w:bCs/>
          <w:sz w:val="18"/>
          <w:szCs w:val="18"/>
          <w:rtl/>
        </w:rPr>
        <w:t xml:space="preserve">  </w:t>
      </w:r>
      <w:r w:rsidR="00C02258"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="00B7122A" w:rsidRPr="00C85158">
        <w:rPr>
          <w:rFonts w:ascii="Tahoma" w:hAnsi="Tahoma" w:cs="Tahoma"/>
          <w:b/>
          <w:bCs/>
          <w:sz w:val="18"/>
          <w:szCs w:val="18"/>
          <w:rtl/>
        </w:rPr>
        <w:t xml:space="preserve">  </w:t>
      </w:r>
      <w:r w:rsidR="008746AE" w:rsidRPr="00C85158">
        <w:rPr>
          <w:rFonts w:ascii="Tahoma" w:hAnsi="Tahoma" w:cs="Tahoma"/>
          <w:b/>
          <w:bCs/>
          <w:sz w:val="18"/>
          <w:szCs w:val="18"/>
          <w:rtl/>
        </w:rPr>
        <w:t xml:space="preserve">  </w:t>
      </w:r>
      <w:r w:rsidR="00757CE9" w:rsidRPr="00C85158">
        <w:rPr>
          <w:rFonts w:ascii="Tahoma" w:hAnsi="Tahoma" w:cs="Tahoma"/>
          <w:b/>
          <w:bCs/>
          <w:sz w:val="18"/>
          <w:szCs w:val="18"/>
          <w:rtl/>
        </w:rPr>
        <w:t>ب</w:t>
      </w:r>
      <w:r w:rsidR="00CD1A11" w:rsidRPr="00C85158">
        <w:rPr>
          <w:rFonts w:ascii="Tahoma" w:hAnsi="Tahoma" w:cs="Tahoma"/>
          <w:b/>
          <w:bCs/>
          <w:sz w:val="18"/>
          <w:szCs w:val="18"/>
          <w:rtl/>
        </w:rPr>
        <w:t>اسمه تعال</w:t>
      </w:r>
      <w:r w:rsidR="00FC5588" w:rsidRPr="00C85158">
        <w:rPr>
          <w:rFonts w:ascii="Tahoma" w:hAnsi="Tahoma" w:cs="Tahoma"/>
          <w:b/>
          <w:bCs/>
          <w:sz w:val="18"/>
          <w:szCs w:val="18"/>
          <w:rtl/>
        </w:rPr>
        <w:t>ی</w:t>
      </w:r>
      <w:r w:rsidR="00757CE9"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</w:p>
    <w:p w:rsidR="008407C2" w:rsidRPr="00C85158" w:rsidRDefault="00FC5588" w:rsidP="00C85158">
      <w:pPr>
        <w:pBdr>
          <w:bottom w:val="dotDotDash" w:sz="8" w:space="0" w:color="auto"/>
        </w:pBdr>
        <w:spacing w:line="420" w:lineRule="auto"/>
        <w:ind w:left="285" w:hanging="285"/>
        <w:rPr>
          <w:rStyle w:val="StyleComplexRoya"/>
          <w:rFonts w:ascii="Tahoma" w:hAnsi="Tahoma" w:cs="Tahoma"/>
          <w:b/>
          <w:bCs/>
          <w:sz w:val="18"/>
          <w:szCs w:val="18"/>
          <w:rtl/>
        </w:rPr>
      </w:pPr>
      <w:r w:rsidRPr="00C85158">
        <w:rPr>
          <w:rFonts w:ascii="Tahoma" w:hAnsi="Tahoma" w:cs="Tahoma"/>
          <w:b/>
          <w:bCs/>
          <w:sz w:val="18"/>
          <w:szCs w:val="18"/>
          <w:rtl/>
        </w:rPr>
        <w:t>نمونه سؤال</w:t>
      </w:r>
      <w:r w:rsidR="00757CE9" w:rsidRPr="00C85158">
        <w:rPr>
          <w:rFonts w:ascii="Tahoma" w:hAnsi="Tahoma" w:cs="Tahoma"/>
          <w:b/>
          <w:bCs/>
          <w:sz w:val="18"/>
          <w:szCs w:val="18"/>
          <w:rtl/>
        </w:rPr>
        <w:tab/>
      </w:r>
      <w:r w:rsidR="00B7122A" w:rsidRPr="00C85158">
        <w:rPr>
          <w:rFonts w:ascii="Tahoma" w:hAnsi="Tahoma" w:cs="Tahoma"/>
          <w:b/>
          <w:bCs/>
          <w:sz w:val="18"/>
          <w:szCs w:val="18"/>
          <w:rtl/>
        </w:rPr>
        <w:t xml:space="preserve">        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         </w:t>
      </w:r>
      <w:r w:rsidRPr="00C85158">
        <w:rPr>
          <w:rFonts w:ascii="Tahoma" w:hAnsi="Tahoma" w:cs="Tahoma" w:hint="cs"/>
          <w:b/>
          <w:bCs/>
          <w:sz w:val="18"/>
          <w:szCs w:val="18"/>
          <w:rtl/>
        </w:rPr>
        <w:t xml:space="preserve">  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  </w:t>
      </w:r>
      <w:r w:rsidR="00F85080" w:rsidRPr="00C85158">
        <w:rPr>
          <w:rFonts w:ascii="Tahoma" w:hAnsi="Tahoma" w:cs="Tahoma" w:hint="cs"/>
          <w:b/>
          <w:bCs/>
          <w:sz w:val="18"/>
          <w:szCs w:val="18"/>
          <w:rtl/>
        </w:rPr>
        <w:tab/>
        <w:t xml:space="preserve"> </w:t>
      </w:r>
      <w:bookmarkStart w:id="0" w:name="_GoBack"/>
      <w:bookmarkEnd w:id="0"/>
      <w:r w:rsidR="00B7122A" w:rsidRPr="00C85158">
        <w:rPr>
          <w:rFonts w:ascii="Tahoma" w:hAnsi="Tahoma" w:cs="Tahoma"/>
          <w:sz w:val="18"/>
          <w:szCs w:val="18"/>
          <w:rtl/>
        </w:rPr>
        <w:t xml:space="preserve">       </w:t>
      </w:r>
      <w:r w:rsidR="00E01DBA" w:rsidRPr="00C85158">
        <w:rPr>
          <w:rFonts w:ascii="Tahoma" w:hAnsi="Tahoma" w:cs="Tahoma"/>
          <w:b/>
          <w:bCs/>
          <w:sz w:val="18"/>
          <w:szCs w:val="18"/>
          <w:rtl/>
        </w:rPr>
        <w:t xml:space="preserve">  </w:t>
      </w:r>
      <w:r w:rsidR="00F85080" w:rsidRPr="00C85158">
        <w:rPr>
          <w:rFonts w:ascii="Tahoma" w:hAnsi="Tahoma" w:cs="Tahoma" w:hint="cs"/>
          <w:b/>
          <w:bCs/>
          <w:sz w:val="18"/>
          <w:szCs w:val="18"/>
          <w:rtl/>
        </w:rPr>
        <w:tab/>
        <w:t xml:space="preserve">       </w:t>
      </w:r>
      <w:r w:rsidR="00E01DBA" w:rsidRPr="00C85158">
        <w:rPr>
          <w:rFonts w:ascii="Tahoma" w:hAnsi="Tahoma" w:cs="Tahoma"/>
          <w:b/>
          <w:bCs/>
          <w:sz w:val="18"/>
          <w:szCs w:val="18"/>
          <w:rtl/>
        </w:rPr>
        <w:t xml:space="preserve">  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  </w:t>
      </w:r>
      <w:r w:rsidR="004A64A4">
        <w:rPr>
          <w:rFonts w:ascii="Tahoma" w:hAnsi="Tahoma" w:cs="Tahoma" w:hint="cs"/>
          <w:b/>
          <w:bCs/>
          <w:sz w:val="18"/>
          <w:szCs w:val="18"/>
          <w:rtl/>
        </w:rPr>
        <w:t xml:space="preserve">   </w:t>
      </w:r>
      <w:r w:rsidR="00CD1A11"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>اخلاق1</w:t>
      </w:r>
    </w:p>
    <w:p w:rsidR="00C02258" w:rsidRPr="00C85158" w:rsidRDefault="00C02258" w:rsidP="00DC22A8">
      <w:pPr>
        <w:numPr>
          <w:ilvl w:val="0"/>
          <w:numId w:val="11"/>
        </w:numPr>
        <w:spacing w:line="420" w:lineRule="auto"/>
        <w:rPr>
          <w:rStyle w:val="StyleComplexRoya13ptBold"/>
          <w:rFonts w:ascii="Tahoma" w:hAnsi="Tahoma" w:cs="Tahoma"/>
          <w:sz w:val="18"/>
          <w:szCs w:val="18"/>
          <w:rtl/>
          <w:lang w:bidi="fa-IR"/>
        </w:rPr>
      </w:pP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ترب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ت در كاربرد را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ج خود (مفهوم غ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ر دق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ق) تنها ناظر بر پرورش استعدادها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 xml:space="preserve"> ............. است.</w:t>
      </w:r>
    </w:p>
    <w:p w:rsidR="00C02258" w:rsidRPr="00C85158" w:rsidRDefault="00D100AE" w:rsidP="00C85158">
      <w:pPr>
        <w:spacing w:line="420" w:lineRule="auto"/>
        <w:ind w:firstLine="304"/>
        <w:jc w:val="lowKashida"/>
        <w:rPr>
          <w:rFonts w:ascii="Tahoma" w:hAnsi="Tahoma" w:cs="Tahoma"/>
          <w:sz w:val="18"/>
          <w:szCs w:val="18"/>
          <w:rtl/>
        </w:rPr>
      </w:pPr>
      <w:r>
        <w:rPr>
          <w:rStyle w:val="StyleComplexRoya"/>
          <w:rFonts w:ascii="Tahoma" w:hAnsi="Tahoma" w:cs="Tahoma" w:hint="cs"/>
          <w:sz w:val="18"/>
          <w:szCs w:val="18"/>
          <w:rtl/>
        </w:rPr>
        <w:t xml:space="preserve">  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الف) ذهن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مرتبط با عمل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  <w:t xml:space="preserve">    </w:t>
      </w:r>
      <w:r w:rsidR="00435FE2">
        <w:rPr>
          <w:rStyle w:val="StyleComplexRoya"/>
          <w:rFonts w:ascii="Tahoma" w:hAnsi="Tahoma" w:cs="Tahoma" w:hint="cs"/>
          <w:sz w:val="18"/>
          <w:szCs w:val="18"/>
          <w:rtl/>
        </w:rPr>
        <w:tab/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ب) ذهن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و عقل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  <w:t xml:space="preserve">   </w:t>
      </w:r>
      <w:r w:rsidR="00FC5588" w:rsidRPr="00C85158">
        <w:rPr>
          <w:rStyle w:val="StyleComplexRoya"/>
          <w:rFonts w:ascii="Tahoma" w:hAnsi="Tahoma" w:cs="Tahoma" w:hint="cs"/>
          <w:sz w:val="18"/>
          <w:szCs w:val="18"/>
          <w:rtl/>
        </w:rPr>
        <w:t xml:space="preserve">   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ج) كودكان، قبل از بلوغ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  <w:t xml:space="preserve"> </w:t>
      </w:r>
      <w:r w:rsidR="00435FE2">
        <w:rPr>
          <w:rStyle w:val="StyleComplexRoya"/>
          <w:rFonts w:ascii="Tahoma" w:hAnsi="Tahoma" w:cs="Tahoma" w:hint="cs"/>
          <w:sz w:val="18"/>
          <w:szCs w:val="18"/>
          <w:rtl/>
        </w:rPr>
        <w:tab/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د) روح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و اخلاق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</w:p>
    <w:p w:rsidR="00C02258" w:rsidRPr="00C85158" w:rsidRDefault="00C02258" w:rsidP="00DC22A8">
      <w:pPr>
        <w:numPr>
          <w:ilvl w:val="0"/>
          <w:numId w:val="11"/>
        </w:numPr>
        <w:spacing w:line="420" w:lineRule="auto"/>
        <w:jc w:val="lowKashida"/>
        <w:rPr>
          <w:rFonts w:ascii="Tahoma" w:hAnsi="Tahoma" w:cs="Tahoma"/>
          <w:b/>
          <w:bCs/>
          <w:sz w:val="18"/>
          <w:szCs w:val="18"/>
        </w:rPr>
      </w:pP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به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نظر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مؤلف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با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كدام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ملاك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م</w:t>
      </w:r>
      <w:r w:rsidR="00FC5588"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ی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>‌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توان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فعل</w:t>
      </w:r>
      <w:r w:rsidR="00FC5588"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ی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را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اخلاق</w:t>
      </w:r>
      <w:r w:rsidR="00FC5588"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ی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دانست؟</w:t>
      </w:r>
    </w:p>
    <w:p w:rsidR="00C02258" w:rsidRPr="00C85158" w:rsidRDefault="00D100AE" w:rsidP="00C85158">
      <w:pPr>
        <w:spacing w:line="420" w:lineRule="auto"/>
        <w:ind w:firstLine="340"/>
        <w:jc w:val="lowKashida"/>
        <w:rPr>
          <w:rFonts w:ascii="Tahoma" w:hAnsi="Tahoma" w:cs="Tahoma"/>
          <w:sz w:val="18"/>
          <w:szCs w:val="18"/>
          <w:rtl/>
        </w:rPr>
      </w:pPr>
      <w:r>
        <w:rPr>
          <w:rFonts w:ascii="Tahoma" w:hAnsi="Tahoma" w:cs="Tahoma" w:hint="cs"/>
          <w:sz w:val="18"/>
          <w:szCs w:val="18"/>
          <w:rtl/>
        </w:rPr>
        <w:t xml:space="preserve"> </w:t>
      </w:r>
      <w:r w:rsidR="00C02258" w:rsidRPr="00C85158">
        <w:rPr>
          <w:rFonts w:ascii="Tahoma" w:hAnsi="Tahoma" w:cs="Tahoma"/>
          <w:sz w:val="18"/>
          <w:szCs w:val="18"/>
          <w:rtl/>
        </w:rPr>
        <w:t>الف) با انگ</w:t>
      </w:r>
      <w:r w:rsidR="00FC5588" w:rsidRPr="00C85158">
        <w:rPr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Fonts w:ascii="Tahoma" w:hAnsi="Tahoma" w:cs="Tahoma"/>
          <w:sz w:val="18"/>
          <w:szCs w:val="18"/>
          <w:rtl/>
        </w:rPr>
        <w:t>زه دگرخواه</w:t>
      </w:r>
      <w:r w:rsidR="00FC5588" w:rsidRPr="00C85158">
        <w:rPr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Fonts w:ascii="Tahoma" w:hAnsi="Tahoma" w:cs="Tahoma"/>
          <w:sz w:val="18"/>
          <w:szCs w:val="18"/>
          <w:rtl/>
        </w:rPr>
        <w:t xml:space="preserve"> صورت پذ</w:t>
      </w:r>
      <w:r w:rsidR="00FC5588" w:rsidRPr="00C85158">
        <w:rPr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Fonts w:ascii="Tahoma" w:hAnsi="Tahoma" w:cs="Tahoma"/>
          <w:sz w:val="18"/>
          <w:szCs w:val="18"/>
          <w:rtl/>
        </w:rPr>
        <w:t>رد</w:t>
      </w:r>
      <w:r w:rsidR="00C02258" w:rsidRPr="00C85158">
        <w:rPr>
          <w:rFonts w:ascii="Tahoma" w:hAnsi="Tahoma" w:cs="Tahoma"/>
          <w:sz w:val="18"/>
          <w:szCs w:val="18"/>
          <w:rtl/>
        </w:rPr>
        <w:tab/>
      </w:r>
      <w:r w:rsidR="00C02258" w:rsidRPr="00C85158">
        <w:rPr>
          <w:rFonts w:ascii="Tahoma" w:hAnsi="Tahoma" w:cs="Tahoma"/>
          <w:sz w:val="18"/>
          <w:szCs w:val="18"/>
          <w:rtl/>
        </w:rPr>
        <w:tab/>
      </w:r>
      <w:r w:rsidR="00FC5588" w:rsidRPr="00C85158">
        <w:rPr>
          <w:rFonts w:ascii="Tahoma" w:hAnsi="Tahoma" w:cs="Tahoma" w:hint="cs"/>
          <w:sz w:val="18"/>
          <w:szCs w:val="18"/>
          <w:rtl/>
        </w:rPr>
        <w:t xml:space="preserve">          </w:t>
      </w:r>
      <w:r w:rsidR="00435FE2">
        <w:rPr>
          <w:rFonts w:ascii="Tahoma" w:hAnsi="Tahoma" w:cs="Tahoma" w:hint="cs"/>
          <w:sz w:val="18"/>
          <w:szCs w:val="18"/>
          <w:rtl/>
        </w:rPr>
        <w:t xml:space="preserve">   </w:t>
      </w:r>
      <w:r w:rsidR="00FC5588" w:rsidRPr="00C85158">
        <w:rPr>
          <w:rFonts w:ascii="Tahoma" w:hAnsi="Tahoma" w:cs="Tahoma" w:hint="cs"/>
          <w:sz w:val="18"/>
          <w:szCs w:val="18"/>
          <w:rtl/>
        </w:rPr>
        <w:t xml:space="preserve"> </w:t>
      </w:r>
      <w:r w:rsidR="00C02258" w:rsidRPr="00C85158">
        <w:rPr>
          <w:rFonts w:ascii="Tahoma" w:hAnsi="Tahoma" w:cs="Tahoma"/>
          <w:sz w:val="18"/>
          <w:szCs w:val="18"/>
          <w:rtl/>
        </w:rPr>
        <w:t>ب) زم</w:t>
      </w:r>
      <w:r w:rsidR="00FC5588" w:rsidRPr="00C85158">
        <w:rPr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Fonts w:ascii="Tahoma" w:hAnsi="Tahoma" w:cs="Tahoma"/>
          <w:sz w:val="18"/>
          <w:szCs w:val="18"/>
          <w:rtl/>
        </w:rPr>
        <w:t>نه را برا</w:t>
      </w:r>
      <w:r w:rsidR="00FC5588" w:rsidRPr="00C85158">
        <w:rPr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Fonts w:ascii="Tahoma" w:hAnsi="Tahoma" w:cs="Tahoma"/>
          <w:sz w:val="18"/>
          <w:szCs w:val="18"/>
          <w:rtl/>
        </w:rPr>
        <w:t xml:space="preserve"> رس</w:t>
      </w:r>
      <w:r w:rsidR="00FC5588" w:rsidRPr="00C85158">
        <w:rPr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Fonts w:ascii="Tahoma" w:hAnsi="Tahoma" w:cs="Tahoma"/>
          <w:sz w:val="18"/>
          <w:szCs w:val="18"/>
          <w:rtl/>
        </w:rPr>
        <w:t>دن به كمال نهائ</w:t>
      </w:r>
      <w:r w:rsidR="00FC5588" w:rsidRPr="00C85158">
        <w:rPr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Fonts w:ascii="Tahoma" w:hAnsi="Tahoma" w:cs="Tahoma"/>
          <w:sz w:val="18"/>
          <w:szCs w:val="18"/>
          <w:rtl/>
        </w:rPr>
        <w:t xml:space="preserve"> فراهم كند</w:t>
      </w:r>
    </w:p>
    <w:p w:rsidR="00C02258" w:rsidRPr="00C85158" w:rsidRDefault="00C02258" w:rsidP="00C85158">
      <w:pPr>
        <w:spacing w:line="420" w:lineRule="auto"/>
        <w:ind w:firstLine="304"/>
        <w:jc w:val="lowKashida"/>
        <w:rPr>
          <w:rFonts w:ascii="Tahoma" w:hAnsi="Tahoma" w:cs="Tahoma"/>
          <w:sz w:val="18"/>
          <w:szCs w:val="18"/>
          <w:rtl/>
        </w:rPr>
      </w:pPr>
      <w:r w:rsidRPr="00C85158">
        <w:rPr>
          <w:rFonts w:ascii="Tahoma" w:hAnsi="Tahoma" w:cs="Tahoma"/>
          <w:sz w:val="18"/>
          <w:szCs w:val="18"/>
          <w:rtl/>
        </w:rPr>
        <w:t xml:space="preserve"> ج) از وجدان انسان سرچشمه بگ</w:t>
      </w:r>
      <w:r w:rsidR="00FC5588" w:rsidRPr="00C85158">
        <w:rPr>
          <w:rFonts w:ascii="Tahoma" w:hAnsi="Tahoma" w:cs="Tahoma"/>
          <w:sz w:val="18"/>
          <w:szCs w:val="18"/>
          <w:rtl/>
        </w:rPr>
        <w:t>ی</w:t>
      </w:r>
      <w:r w:rsidRPr="00C85158">
        <w:rPr>
          <w:rFonts w:ascii="Tahoma" w:hAnsi="Tahoma" w:cs="Tahoma"/>
          <w:sz w:val="18"/>
          <w:szCs w:val="18"/>
          <w:rtl/>
        </w:rPr>
        <w:t>رد</w:t>
      </w:r>
      <w:r w:rsidRPr="00C85158">
        <w:rPr>
          <w:rFonts w:ascii="Tahoma" w:hAnsi="Tahoma" w:cs="Tahoma"/>
          <w:sz w:val="18"/>
          <w:szCs w:val="18"/>
          <w:rtl/>
        </w:rPr>
        <w:tab/>
      </w:r>
      <w:r w:rsidRPr="00C85158">
        <w:rPr>
          <w:rFonts w:ascii="Tahoma" w:hAnsi="Tahoma" w:cs="Tahoma"/>
          <w:sz w:val="18"/>
          <w:szCs w:val="18"/>
          <w:rtl/>
        </w:rPr>
        <w:tab/>
      </w:r>
      <w:r w:rsidRPr="00C85158">
        <w:rPr>
          <w:rFonts w:ascii="Tahoma" w:hAnsi="Tahoma" w:cs="Tahoma"/>
          <w:sz w:val="18"/>
          <w:szCs w:val="18"/>
          <w:rtl/>
        </w:rPr>
        <w:tab/>
        <w:t>د) از عقل سرچشمه بگ</w:t>
      </w:r>
      <w:r w:rsidR="00FC5588" w:rsidRPr="00C85158">
        <w:rPr>
          <w:rFonts w:ascii="Tahoma" w:hAnsi="Tahoma" w:cs="Tahoma"/>
          <w:sz w:val="18"/>
          <w:szCs w:val="18"/>
          <w:rtl/>
        </w:rPr>
        <w:t>ی</w:t>
      </w:r>
      <w:r w:rsidRPr="00C85158">
        <w:rPr>
          <w:rFonts w:ascii="Tahoma" w:hAnsi="Tahoma" w:cs="Tahoma"/>
          <w:sz w:val="18"/>
          <w:szCs w:val="18"/>
          <w:rtl/>
        </w:rPr>
        <w:t>رد</w:t>
      </w:r>
    </w:p>
    <w:p w:rsidR="00C02258" w:rsidRPr="00C85158" w:rsidRDefault="00C02258" w:rsidP="00DC22A8">
      <w:pPr>
        <w:numPr>
          <w:ilvl w:val="0"/>
          <w:numId w:val="11"/>
        </w:numPr>
        <w:spacing w:line="420" w:lineRule="auto"/>
        <w:jc w:val="lowKashida"/>
        <w:rPr>
          <w:rStyle w:val="StyleComplexRoya13ptBold"/>
          <w:rFonts w:ascii="Tahoma" w:hAnsi="Tahoma" w:cs="Tahoma"/>
          <w:sz w:val="18"/>
          <w:szCs w:val="18"/>
          <w:rtl/>
        </w:rPr>
      </w:pP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مراتب كامل ذكر كدام است؟</w:t>
      </w:r>
    </w:p>
    <w:p w:rsidR="00C02258" w:rsidRPr="00C85158" w:rsidRDefault="00C02258" w:rsidP="00C85158">
      <w:pPr>
        <w:spacing w:line="420" w:lineRule="auto"/>
        <w:ind w:firstLine="340"/>
        <w:jc w:val="lowKashida"/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</w:pPr>
      <w:r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الف) لفظ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 xml:space="preserve"> و معنو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ab/>
      </w:r>
      <w:r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ab/>
      </w:r>
      <w:r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ab/>
      </w:r>
      <w:r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ab/>
      </w:r>
      <w:r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ab/>
        <w:t>ب) لفظ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 xml:space="preserve"> و جوانح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 xml:space="preserve"> و جوارح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ی</w:t>
      </w:r>
    </w:p>
    <w:p w:rsidR="00C02258" w:rsidRPr="00C85158" w:rsidRDefault="00F22DC1" w:rsidP="00C85158">
      <w:pPr>
        <w:spacing w:line="420" w:lineRule="auto"/>
        <w:ind w:firstLine="304"/>
        <w:jc w:val="lowKashida"/>
        <w:rPr>
          <w:rFonts w:ascii="Tahoma" w:hAnsi="Tahoma" w:cs="Tahoma" w:hint="cs"/>
          <w:sz w:val="18"/>
          <w:szCs w:val="18"/>
          <w:rtl/>
        </w:rPr>
      </w:pPr>
      <w:r>
        <w:rPr>
          <w:rStyle w:val="StyleComplexRoya13ptBold"/>
          <w:rFonts w:ascii="Tahoma" w:hAnsi="Tahoma" w:cs="Tahoma" w:hint="cs"/>
          <w:b w:val="0"/>
          <w:bCs w:val="0"/>
          <w:sz w:val="18"/>
          <w:szCs w:val="18"/>
          <w:rtl/>
        </w:rPr>
        <w:t xml:space="preserve"> </w:t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ج) لفظ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ی</w:t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 xml:space="preserve"> و معنو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ی</w:t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 xml:space="preserve"> و جوارح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ی</w:t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ab/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ab/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ab/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ab/>
        <w:t>د) لفظ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ی</w:t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 xml:space="preserve"> و معنو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ی</w:t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 xml:space="preserve"> و قلب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ی</w:t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 xml:space="preserve"> و انقطاع ال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ی</w:t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 xml:space="preserve"> الله</w:t>
      </w:r>
    </w:p>
    <w:p w:rsidR="00174FE3" w:rsidRPr="00C85158" w:rsidRDefault="00174FE3" w:rsidP="006356E0">
      <w:pPr>
        <w:numPr>
          <w:ilvl w:val="0"/>
          <w:numId w:val="11"/>
        </w:numPr>
        <w:spacing w:line="420" w:lineRule="auto"/>
        <w:ind w:right="113"/>
        <w:jc w:val="lowKashida"/>
        <w:rPr>
          <w:rStyle w:val="StyleComplexRoya13ptBold"/>
          <w:rFonts w:ascii="Tahoma" w:hAnsi="Tahoma" w:cs="Tahoma"/>
          <w:sz w:val="18"/>
          <w:szCs w:val="18"/>
          <w:rtl/>
        </w:rPr>
      </w:pP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در مورد آ</w:t>
      </w:r>
      <w:r w:rsidR="00E54D4A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ه شر</w:t>
      </w:r>
      <w:r w:rsidR="00E54D4A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 xml:space="preserve">فه </w:t>
      </w:r>
      <w:r w:rsidR="006356E0">
        <w:rPr>
          <w:rStyle w:val="StyleComplexRoya13ptBold"/>
          <w:rFonts w:ascii="Tahoma" w:hAnsi="Tahoma" w:cs="Tahoma" w:hint="cs"/>
          <w:sz w:val="18"/>
          <w:szCs w:val="18"/>
          <w:rtl/>
        </w:rPr>
        <w:t>«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و</w:t>
      </w:r>
      <w:r w:rsidR="007269E5">
        <w:rPr>
          <w:rStyle w:val="StyleComplexRoya13ptBold"/>
          <w:rFonts w:ascii="Tahoma" w:hAnsi="Tahoma" w:cs="Tahoma" w:hint="cs"/>
          <w:sz w:val="18"/>
          <w:szCs w:val="18"/>
          <w:rtl/>
        </w:rPr>
        <w:t xml:space="preserve"> 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اذكر ربّك ف</w:t>
      </w:r>
      <w:r w:rsidR="00E54D4A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 xml:space="preserve"> نفسك تضرُّعاً و خ</w:t>
      </w:r>
      <w:r w:rsidR="00E54D4A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="006356E0">
        <w:rPr>
          <w:rStyle w:val="StyleComplexRoya13ptBold"/>
          <w:rFonts w:ascii="Tahoma" w:hAnsi="Tahoma" w:cs="Tahoma"/>
          <w:sz w:val="18"/>
          <w:szCs w:val="18"/>
          <w:rtl/>
        </w:rPr>
        <w:t>ف</w:t>
      </w:r>
      <w:r w:rsidR="006356E0">
        <w:rPr>
          <w:rStyle w:val="StyleComplexRoya13ptBold"/>
          <w:rFonts w:ascii="Tahoma" w:hAnsi="Tahoma" w:cs="Tahoma" w:hint="cs"/>
          <w:sz w:val="18"/>
          <w:szCs w:val="18"/>
          <w:rtl/>
        </w:rPr>
        <w:t>ة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 xml:space="preserve"> و دون الجهر من القول بالغدوّ و الآصال و لا تكن من الغافل</w:t>
      </w:r>
      <w:r w:rsidR="00E54D4A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ن</w:t>
      </w:r>
      <w:r w:rsidR="006356E0">
        <w:rPr>
          <w:rStyle w:val="StyleComplexRoya13ptBold"/>
          <w:rFonts w:ascii="Tahoma" w:hAnsi="Tahoma" w:cs="Tahoma" w:hint="cs"/>
          <w:sz w:val="18"/>
          <w:szCs w:val="18"/>
          <w:rtl/>
          <w:lang w:bidi="fa-IR"/>
        </w:rPr>
        <w:t>»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 xml:space="preserve"> كدام گز</w:t>
      </w:r>
      <w:r w:rsidR="00E54D4A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نه صح</w:t>
      </w:r>
      <w:r w:rsidR="00E54D4A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 xml:space="preserve">ح </w:t>
      </w:r>
      <w:r w:rsidRPr="00C85158">
        <w:rPr>
          <w:rStyle w:val="StyleComplexRoya13ptBold"/>
          <w:rFonts w:ascii="Tahoma" w:hAnsi="Tahoma" w:cs="Tahoma"/>
          <w:sz w:val="18"/>
          <w:szCs w:val="18"/>
          <w:u w:val="single"/>
          <w:rtl/>
        </w:rPr>
        <w:t>ن</w:t>
      </w:r>
      <w:r w:rsidR="00E54D4A">
        <w:rPr>
          <w:rStyle w:val="StyleComplexRoya13ptBold"/>
          <w:rFonts w:ascii="Tahoma" w:hAnsi="Tahoma" w:cs="Tahoma"/>
          <w:sz w:val="18"/>
          <w:szCs w:val="18"/>
          <w:u w:val="single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u w:val="single"/>
          <w:rtl/>
        </w:rPr>
        <w:t>ست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؟</w:t>
      </w:r>
    </w:p>
    <w:p w:rsidR="00174FE3" w:rsidRPr="00C85158" w:rsidRDefault="00174FE3" w:rsidP="00C85158">
      <w:pPr>
        <w:spacing w:line="420" w:lineRule="auto"/>
        <w:ind w:left="284"/>
        <w:jc w:val="lowKashida"/>
        <w:rPr>
          <w:rStyle w:val="StyleComplexRoya"/>
          <w:rFonts w:ascii="Tahoma" w:hAnsi="Tahoma" w:cs="Tahoma"/>
          <w:sz w:val="18"/>
          <w:szCs w:val="18"/>
          <w:rtl/>
        </w:rPr>
      </w:pPr>
      <w:r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 الف) تضرّع به معنا</w:t>
      </w:r>
      <w:r w:rsidR="00E54D4A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تذلل توأم با نوع</w:t>
      </w:r>
      <w:r w:rsidR="00E54D4A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خشوع و خضوع است</w:t>
      </w:r>
    </w:p>
    <w:p w:rsidR="00174FE3" w:rsidRPr="00C85158" w:rsidRDefault="00174FE3" w:rsidP="00C85158">
      <w:pPr>
        <w:spacing w:line="420" w:lineRule="auto"/>
        <w:ind w:left="284"/>
        <w:jc w:val="lowKashida"/>
        <w:rPr>
          <w:rStyle w:val="StyleComplexRoya"/>
          <w:rFonts w:ascii="Tahoma" w:hAnsi="Tahoma" w:cs="Tahoma"/>
          <w:sz w:val="18"/>
          <w:szCs w:val="18"/>
          <w:rtl/>
        </w:rPr>
      </w:pPr>
      <w:r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 ب) از آ</w:t>
      </w:r>
      <w:r w:rsidR="00E54D4A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"/>
          <w:rFonts w:ascii="Tahoma" w:hAnsi="Tahoma" w:cs="Tahoma"/>
          <w:sz w:val="18"/>
          <w:szCs w:val="18"/>
          <w:rtl/>
        </w:rPr>
        <w:t>ه استفاده م</w:t>
      </w:r>
      <w:r w:rsidR="00E54D4A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"/>
          <w:rFonts w:ascii="Tahoma" w:hAnsi="Tahoma" w:cs="Tahoma"/>
          <w:sz w:val="18"/>
          <w:szCs w:val="18"/>
          <w:rtl/>
        </w:rPr>
        <w:softHyphen/>
        <w:t>شود كه ذكر قلب</w:t>
      </w:r>
      <w:r w:rsidR="00E54D4A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با</w:t>
      </w:r>
      <w:r w:rsidR="00E54D4A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"/>
          <w:rFonts w:ascii="Tahoma" w:hAnsi="Tahoma" w:cs="Tahoma"/>
          <w:sz w:val="18"/>
          <w:szCs w:val="18"/>
          <w:rtl/>
        </w:rPr>
        <w:t>د دائم</w:t>
      </w:r>
      <w:r w:rsidR="00E54D4A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باشد</w:t>
      </w:r>
    </w:p>
    <w:p w:rsidR="00586CC7" w:rsidRDefault="00174FE3" w:rsidP="00586CC7">
      <w:pPr>
        <w:spacing w:line="420" w:lineRule="auto"/>
        <w:ind w:left="284"/>
        <w:jc w:val="lowKashida"/>
        <w:rPr>
          <w:rStyle w:val="StyleComplexRoya"/>
          <w:rFonts w:ascii="Tahoma" w:hAnsi="Tahoma" w:cs="Tahoma" w:hint="cs"/>
          <w:sz w:val="18"/>
          <w:szCs w:val="18"/>
          <w:rtl/>
        </w:rPr>
      </w:pPr>
      <w:r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 </w:t>
      </w:r>
      <w:r w:rsidRPr="004A64A4">
        <w:rPr>
          <w:rStyle w:val="StyleComplexRoya"/>
          <w:rFonts w:ascii="Tahoma" w:hAnsi="Tahoma" w:cs="Tahoma"/>
          <w:sz w:val="18"/>
          <w:szCs w:val="18"/>
          <w:rtl/>
        </w:rPr>
        <w:t>ج</w:t>
      </w:r>
      <w:r w:rsidRPr="00C85158">
        <w:rPr>
          <w:rStyle w:val="StyleComplexRoya"/>
          <w:rFonts w:ascii="Tahoma" w:hAnsi="Tahoma" w:cs="Tahoma"/>
          <w:sz w:val="18"/>
          <w:szCs w:val="18"/>
          <w:rtl/>
        </w:rPr>
        <w:t>)</w:t>
      </w:r>
      <w:r w:rsidR="00586CC7" w:rsidRPr="00586CC7">
        <w:rPr>
          <w:rStyle w:val="StyleComplexRoya"/>
          <w:rFonts w:ascii="Tahoma" w:hAnsi="Tahoma" w:cs="Tahoma"/>
          <w:sz w:val="18"/>
          <w:szCs w:val="18"/>
          <w:rtl/>
        </w:rPr>
        <w:t xml:space="preserve"> </w:t>
      </w:r>
      <w:r w:rsidR="00586CC7" w:rsidRPr="00C85158">
        <w:rPr>
          <w:rStyle w:val="StyleComplexRoya"/>
          <w:rFonts w:ascii="Tahoma" w:hAnsi="Tahoma" w:cs="Tahoma"/>
          <w:sz w:val="18"/>
          <w:szCs w:val="18"/>
          <w:rtl/>
        </w:rPr>
        <w:t>در آ</w:t>
      </w:r>
      <w:r w:rsidR="00E54D4A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586CC7" w:rsidRPr="00C85158">
        <w:rPr>
          <w:rStyle w:val="StyleComplexRoya"/>
          <w:rFonts w:ascii="Tahoma" w:hAnsi="Tahoma" w:cs="Tahoma"/>
          <w:sz w:val="18"/>
          <w:szCs w:val="18"/>
          <w:rtl/>
        </w:rPr>
        <w:t>ه شر</w:t>
      </w:r>
      <w:r w:rsidR="00E54D4A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586CC7" w:rsidRPr="00C85158">
        <w:rPr>
          <w:rStyle w:val="StyleComplexRoya"/>
          <w:rFonts w:ascii="Tahoma" w:hAnsi="Tahoma" w:cs="Tahoma"/>
          <w:sz w:val="18"/>
          <w:szCs w:val="18"/>
          <w:rtl/>
        </w:rPr>
        <w:t>فه اشاره</w:t>
      </w:r>
      <w:r w:rsidR="00586CC7" w:rsidRPr="00C85158">
        <w:rPr>
          <w:rStyle w:val="StyleComplexRoya"/>
          <w:rFonts w:ascii="Tahoma" w:hAnsi="Tahoma" w:cs="Tahoma"/>
          <w:sz w:val="18"/>
          <w:szCs w:val="18"/>
          <w:rtl/>
        </w:rPr>
        <w:softHyphen/>
        <w:t>ا</w:t>
      </w:r>
      <w:r w:rsidR="00E54D4A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586CC7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به ذكر زبان</w:t>
      </w:r>
      <w:r w:rsidR="00E54D4A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586CC7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نشده است</w:t>
      </w:r>
    </w:p>
    <w:p w:rsidR="00586CC7" w:rsidRPr="00C85158" w:rsidRDefault="00174FE3" w:rsidP="00586CC7">
      <w:pPr>
        <w:spacing w:line="420" w:lineRule="auto"/>
        <w:ind w:left="284"/>
        <w:jc w:val="lowKashida"/>
        <w:rPr>
          <w:rStyle w:val="StyleComplexRoya"/>
          <w:rFonts w:ascii="Tahoma" w:hAnsi="Tahoma" w:cs="Tahoma"/>
          <w:sz w:val="18"/>
          <w:szCs w:val="18"/>
          <w:rtl/>
        </w:rPr>
      </w:pPr>
      <w:r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 </w:t>
      </w:r>
      <w:r w:rsidRPr="00586CC7">
        <w:rPr>
          <w:rStyle w:val="StyleComplexRoya"/>
          <w:rFonts w:ascii="Tahoma" w:hAnsi="Tahoma" w:cs="Tahoma"/>
          <w:sz w:val="18"/>
          <w:szCs w:val="18"/>
          <w:rtl/>
        </w:rPr>
        <w:t>د)</w:t>
      </w:r>
      <w:r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</w:t>
      </w:r>
      <w:r w:rsidR="00586CC7" w:rsidRPr="00C85158">
        <w:rPr>
          <w:rStyle w:val="StyleComplexRoya"/>
          <w:rFonts w:ascii="Tahoma" w:hAnsi="Tahoma" w:cs="Tahoma"/>
          <w:sz w:val="18"/>
          <w:szCs w:val="18"/>
          <w:rtl/>
        </w:rPr>
        <w:t>در معنا</w:t>
      </w:r>
      <w:r w:rsidR="00E54D4A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586CC7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خ</w:t>
      </w:r>
      <w:r w:rsidR="00E54D4A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586CC7" w:rsidRPr="00C85158">
        <w:rPr>
          <w:rStyle w:val="StyleComplexRoya"/>
          <w:rFonts w:ascii="Tahoma" w:hAnsi="Tahoma" w:cs="Tahoma"/>
          <w:sz w:val="18"/>
          <w:szCs w:val="18"/>
          <w:rtl/>
        </w:rPr>
        <w:t>فه پره</w:t>
      </w:r>
      <w:r w:rsidR="00E54D4A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586CC7" w:rsidRPr="00C85158">
        <w:rPr>
          <w:rStyle w:val="StyleComplexRoya"/>
          <w:rFonts w:ascii="Tahoma" w:hAnsi="Tahoma" w:cs="Tahoma"/>
          <w:sz w:val="18"/>
          <w:szCs w:val="18"/>
          <w:rtl/>
        </w:rPr>
        <w:t>ز، ترس و م</w:t>
      </w:r>
      <w:r w:rsidR="00E54D4A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586CC7" w:rsidRPr="00C85158">
        <w:rPr>
          <w:rStyle w:val="StyleComplexRoya"/>
          <w:rFonts w:ascii="Tahoma" w:hAnsi="Tahoma" w:cs="Tahoma"/>
          <w:sz w:val="18"/>
          <w:szCs w:val="18"/>
          <w:rtl/>
        </w:rPr>
        <w:t>ل به دور شدن از طرف مقابل وجود دارد</w:t>
      </w:r>
    </w:p>
    <w:p w:rsidR="00C02258" w:rsidRPr="00C85158" w:rsidRDefault="00C02258" w:rsidP="00D100AE">
      <w:pPr>
        <w:numPr>
          <w:ilvl w:val="0"/>
          <w:numId w:val="11"/>
        </w:numPr>
        <w:spacing w:line="420" w:lineRule="auto"/>
        <w:jc w:val="lowKashida"/>
        <w:rPr>
          <w:rStyle w:val="StyleComplexRoya13ptBold"/>
          <w:rFonts w:ascii="Tahoma" w:hAnsi="Tahoma" w:cs="Tahoma"/>
          <w:sz w:val="18"/>
          <w:szCs w:val="18"/>
        </w:rPr>
      </w:pP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ب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 xml:space="preserve"> وفا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 xml:space="preserve"> و فراموشكار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 xml:space="preserve"> از چه چ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ز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 xml:space="preserve"> سرچشمه م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‌گ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رد؟</w:t>
      </w:r>
    </w:p>
    <w:p w:rsidR="00C02258" w:rsidRPr="00C85158" w:rsidRDefault="00F22DC1" w:rsidP="00C85158">
      <w:pPr>
        <w:spacing w:line="420" w:lineRule="auto"/>
        <w:ind w:firstLine="304"/>
        <w:jc w:val="lowKashida"/>
        <w:rPr>
          <w:rFonts w:ascii="Tahoma" w:hAnsi="Tahoma" w:cs="Tahoma"/>
          <w:sz w:val="18"/>
          <w:szCs w:val="18"/>
          <w:rtl/>
        </w:rPr>
      </w:pPr>
      <w:r>
        <w:rPr>
          <w:rStyle w:val="StyleComplexRoya13ptBold"/>
          <w:rFonts w:ascii="Tahoma" w:hAnsi="Tahoma" w:cs="Tahoma" w:hint="cs"/>
          <w:b w:val="0"/>
          <w:bCs w:val="0"/>
          <w:sz w:val="18"/>
          <w:szCs w:val="18"/>
          <w:rtl/>
        </w:rPr>
        <w:t xml:space="preserve">  </w:t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الف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) جهل و غفلت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ab/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ab/>
        <w:t>ب) غلب</w:t>
      </w:r>
      <w:r w:rsidR="00FC5588" w:rsidRPr="00C85158">
        <w:rPr>
          <w:rStyle w:val="StyleComplexRoya13ptBold"/>
          <w:rFonts w:ascii="Tahoma" w:hAnsi="Tahoma" w:cs="Tahoma" w:hint="cs"/>
          <w:b w:val="0"/>
          <w:bCs w:val="0"/>
          <w:sz w:val="18"/>
          <w:szCs w:val="18"/>
          <w:rtl/>
        </w:rPr>
        <w:t>ه</w:t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 xml:space="preserve"> خودخواه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ی</w:t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ab/>
        <w:t xml:space="preserve">      ج) كمبود عواطف انسان</w:t>
      </w:r>
      <w:r w:rsidR="00FC558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ی</w:t>
      </w:r>
      <w:r w:rsidR="00C02258" w:rsidRPr="00C85158">
        <w:rPr>
          <w:rStyle w:val="StyleComplexRoyaJustifyLow"/>
          <w:rFonts w:ascii="Tahoma" w:hAnsi="Tahoma" w:cs="Tahoma"/>
          <w:b/>
          <w:bCs/>
          <w:sz w:val="18"/>
          <w:szCs w:val="18"/>
          <w:rtl/>
        </w:rPr>
        <w:t xml:space="preserve"> </w:t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 xml:space="preserve">         </w:t>
      </w:r>
      <w:r w:rsidR="00FC5588" w:rsidRPr="00C85158">
        <w:rPr>
          <w:rStyle w:val="StyleComplexRoya13ptBold"/>
          <w:rFonts w:ascii="Tahoma" w:hAnsi="Tahoma" w:cs="Tahoma" w:hint="cs"/>
          <w:b w:val="0"/>
          <w:bCs w:val="0"/>
          <w:sz w:val="18"/>
          <w:szCs w:val="18"/>
          <w:rtl/>
        </w:rPr>
        <w:t xml:space="preserve">    </w:t>
      </w:r>
      <w:r w:rsidR="00C02258" w:rsidRPr="00C85158">
        <w:rPr>
          <w:rStyle w:val="StyleComplexRoya13ptBold"/>
          <w:rFonts w:ascii="Tahoma" w:hAnsi="Tahoma" w:cs="Tahoma"/>
          <w:b w:val="0"/>
          <w:bCs w:val="0"/>
          <w:sz w:val="18"/>
          <w:szCs w:val="18"/>
          <w:rtl/>
        </w:rPr>
        <w:t>د) ب و ج</w:t>
      </w:r>
    </w:p>
    <w:p w:rsidR="00C02258" w:rsidRPr="00C85158" w:rsidRDefault="00C02258" w:rsidP="00D100AE">
      <w:pPr>
        <w:numPr>
          <w:ilvl w:val="0"/>
          <w:numId w:val="11"/>
        </w:numPr>
        <w:spacing w:line="420" w:lineRule="auto"/>
        <w:jc w:val="lowKashida"/>
        <w:rPr>
          <w:rStyle w:val="StyleComplexRoya13ptBold"/>
          <w:rFonts w:ascii="Tahoma" w:hAnsi="Tahoma" w:cs="Tahoma"/>
          <w:sz w:val="18"/>
          <w:szCs w:val="18"/>
          <w:rtl/>
        </w:rPr>
      </w:pP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در مورد لذت عاطف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 xml:space="preserve"> كدام گز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نه صح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ح است؟</w:t>
      </w:r>
    </w:p>
    <w:p w:rsidR="00C02258" w:rsidRPr="00C85158" w:rsidRDefault="00F22DC1" w:rsidP="00C85158">
      <w:pPr>
        <w:spacing w:line="420" w:lineRule="auto"/>
        <w:ind w:firstLine="340"/>
        <w:jc w:val="lowKashida"/>
        <w:rPr>
          <w:rStyle w:val="StyleComplexRoya"/>
          <w:rFonts w:ascii="Tahoma" w:hAnsi="Tahoma" w:cs="Tahoma"/>
          <w:sz w:val="18"/>
          <w:szCs w:val="18"/>
          <w:rtl/>
        </w:rPr>
      </w:pPr>
      <w:r>
        <w:rPr>
          <w:rStyle w:val="StyleComplexRoya"/>
          <w:rFonts w:ascii="Tahoma" w:hAnsi="Tahoma" w:cs="Tahoma" w:hint="cs"/>
          <w:sz w:val="18"/>
          <w:szCs w:val="18"/>
          <w:rtl/>
        </w:rPr>
        <w:t xml:space="preserve"> 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الف) ا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ن لذت ضامن بقا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ح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ات فرد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و اجتماع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است</w:t>
      </w:r>
    </w:p>
    <w:p w:rsidR="00C02258" w:rsidRPr="00C85158" w:rsidRDefault="00F22DC1" w:rsidP="00C85158">
      <w:pPr>
        <w:spacing w:line="420" w:lineRule="auto"/>
        <w:ind w:firstLine="340"/>
        <w:jc w:val="lowKashida"/>
        <w:rPr>
          <w:rStyle w:val="StyleComplexRoya"/>
          <w:rFonts w:ascii="Tahoma" w:hAnsi="Tahoma" w:cs="Tahoma"/>
          <w:sz w:val="18"/>
          <w:szCs w:val="18"/>
          <w:rtl/>
        </w:rPr>
      </w:pPr>
      <w:r>
        <w:rPr>
          <w:rStyle w:val="StyleComplexRoya"/>
          <w:rFonts w:ascii="Tahoma" w:hAnsi="Tahoma" w:cs="Tahoma" w:hint="cs"/>
          <w:sz w:val="18"/>
          <w:szCs w:val="18"/>
          <w:rtl/>
        </w:rPr>
        <w:t xml:space="preserve"> 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ب) ا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ن لذت موجب مجذوب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ت انسان به ماد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ات م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softHyphen/>
        <w:t>شود</w:t>
      </w:r>
    </w:p>
    <w:p w:rsidR="00C02258" w:rsidRPr="00C85158" w:rsidRDefault="00F22DC1" w:rsidP="00C85158">
      <w:pPr>
        <w:spacing w:line="420" w:lineRule="auto"/>
        <w:ind w:firstLine="340"/>
        <w:jc w:val="lowKashida"/>
        <w:rPr>
          <w:rStyle w:val="StyleComplexRoya"/>
          <w:rFonts w:ascii="Tahoma" w:hAnsi="Tahoma" w:cs="Tahoma"/>
          <w:sz w:val="18"/>
          <w:szCs w:val="18"/>
          <w:rtl/>
        </w:rPr>
      </w:pPr>
      <w:r>
        <w:rPr>
          <w:rStyle w:val="StyleComplexRoya"/>
          <w:rFonts w:ascii="Tahoma" w:hAnsi="Tahoma" w:cs="Tahoma" w:hint="cs"/>
          <w:sz w:val="18"/>
          <w:szCs w:val="18"/>
          <w:rtl/>
        </w:rPr>
        <w:t xml:space="preserve"> 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ج) به تناسب رشد شخص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ت معنو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انسان، نوع لذّات او ن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ز تغ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ر م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‌كند</w:t>
      </w:r>
    </w:p>
    <w:p w:rsidR="00C02258" w:rsidRPr="00C85158" w:rsidRDefault="00E54D4A" w:rsidP="00C85158">
      <w:pPr>
        <w:spacing w:line="420" w:lineRule="auto"/>
        <w:ind w:firstLine="304"/>
        <w:jc w:val="lowKashida"/>
        <w:rPr>
          <w:rFonts w:ascii="Tahoma" w:hAnsi="Tahoma" w:cs="Tahoma" w:hint="cs"/>
          <w:sz w:val="18"/>
          <w:szCs w:val="18"/>
          <w:rtl/>
        </w:rPr>
      </w:pPr>
      <w:r>
        <w:rPr>
          <w:rStyle w:val="StyleComplexRoya"/>
          <w:rFonts w:ascii="Tahoma" w:hAnsi="Tahoma" w:cs="Tahoma" w:hint="cs"/>
          <w:sz w:val="18"/>
          <w:szCs w:val="18"/>
          <w:rtl/>
        </w:rPr>
        <w:t xml:space="preserve"> </w:t>
      </w:r>
      <w:r w:rsidR="00F22DC1">
        <w:rPr>
          <w:rStyle w:val="StyleComplexRoya"/>
          <w:rFonts w:ascii="Tahoma" w:hAnsi="Tahoma" w:cs="Tahoma" w:hint="cs"/>
          <w:sz w:val="18"/>
          <w:szCs w:val="18"/>
          <w:rtl/>
        </w:rPr>
        <w:t xml:space="preserve"> 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د) ا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ن لذت كه به معن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تلط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ف روح است بالاتر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ن مرحلة عاطفة انسان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م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باشد</w:t>
      </w:r>
    </w:p>
    <w:p w:rsidR="00A76DC9" w:rsidRPr="00C85158" w:rsidRDefault="00A76DC9" w:rsidP="004A64A4">
      <w:pPr>
        <w:numPr>
          <w:ilvl w:val="0"/>
          <w:numId w:val="11"/>
        </w:numPr>
        <w:spacing w:line="420" w:lineRule="auto"/>
        <w:ind w:right="142"/>
        <w:jc w:val="lowKashida"/>
        <w:rPr>
          <w:rFonts w:ascii="Tahoma" w:hAnsi="Tahoma" w:cs="Tahoma"/>
          <w:b/>
          <w:bCs/>
          <w:sz w:val="18"/>
          <w:szCs w:val="18"/>
          <w:rtl/>
          <w:lang w:bidi="fa-IR"/>
        </w:rPr>
      </w:pP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منظور از حد</w:t>
      </w:r>
      <w:r w:rsidR="00E54D4A">
        <w:rPr>
          <w:rFonts w:ascii="Tahoma" w:hAnsi="Tahoma" w:cs="Tahoma"/>
          <w:b/>
          <w:bCs/>
          <w:sz w:val="18"/>
          <w:szCs w:val="18"/>
          <w:rtl/>
          <w:lang w:bidi="fa-IR"/>
        </w:rPr>
        <w:t>ی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ث شر</w:t>
      </w:r>
      <w:r w:rsidR="00E54D4A">
        <w:rPr>
          <w:rFonts w:ascii="Tahoma" w:hAnsi="Tahoma" w:cs="Tahoma"/>
          <w:b/>
          <w:bCs/>
          <w:sz w:val="18"/>
          <w:szCs w:val="18"/>
          <w:rtl/>
          <w:lang w:bidi="fa-IR"/>
        </w:rPr>
        <w:t>ی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ف: «</w:t>
      </w:r>
      <w:r w:rsidR="00E54D4A">
        <w:rPr>
          <w:rFonts w:ascii="Tahoma" w:hAnsi="Tahoma" w:cs="Tahoma"/>
          <w:b/>
          <w:bCs/>
          <w:sz w:val="18"/>
          <w:szCs w:val="18"/>
          <w:rtl/>
          <w:lang w:bidi="fa-IR"/>
        </w:rPr>
        <w:t>ی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ا جابر لا اخرجك الله من النقص و التقص</w:t>
      </w:r>
      <w:r w:rsidR="00E54D4A">
        <w:rPr>
          <w:rFonts w:ascii="Tahoma" w:hAnsi="Tahoma" w:cs="Tahoma"/>
          <w:b/>
          <w:bCs/>
          <w:sz w:val="18"/>
          <w:szCs w:val="18"/>
          <w:rtl/>
          <w:lang w:bidi="fa-IR"/>
        </w:rPr>
        <w:t>ی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ر» چ</w:t>
      </w:r>
      <w:r w:rsidR="00E54D4A">
        <w:rPr>
          <w:rFonts w:ascii="Tahoma" w:hAnsi="Tahoma" w:cs="Tahoma"/>
          <w:b/>
          <w:bCs/>
          <w:sz w:val="18"/>
          <w:szCs w:val="18"/>
          <w:rtl/>
          <w:lang w:bidi="fa-IR"/>
        </w:rPr>
        <w:t>ی</w:t>
      </w:r>
      <w:r w:rsidRPr="00C85158">
        <w:rPr>
          <w:rFonts w:ascii="Tahoma" w:hAnsi="Tahoma" w:cs="Tahoma"/>
          <w:b/>
          <w:bCs/>
          <w:sz w:val="18"/>
          <w:szCs w:val="18"/>
          <w:rtl/>
          <w:lang w:bidi="fa-IR"/>
        </w:rPr>
        <w:t>ست؟</w:t>
      </w:r>
    </w:p>
    <w:p w:rsidR="00A76DC9" w:rsidRPr="00C85158" w:rsidRDefault="00F22DC1" w:rsidP="00F22DC1">
      <w:pPr>
        <w:spacing w:line="420" w:lineRule="auto"/>
        <w:ind w:left="360" w:right="142"/>
        <w:jc w:val="lowKashida"/>
        <w:rPr>
          <w:rFonts w:ascii="Tahoma" w:hAnsi="Tahoma" w:cs="Tahoma"/>
          <w:sz w:val="18"/>
          <w:szCs w:val="18"/>
          <w:rtl/>
          <w:lang w:bidi="fa-IR"/>
        </w:rPr>
      </w:pPr>
      <w:r>
        <w:rPr>
          <w:rFonts w:ascii="Tahoma" w:hAnsi="Tahoma" w:cs="Tahoma" w:hint="cs"/>
          <w:sz w:val="18"/>
          <w:szCs w:val="18"/>
          <w:rtl/>
          <w:lang w:bidi="fa-IR"/>
        </w:rPr>
        <w:t xml:space="preserve"> </w:t>
      </w:r>
      <w:r w:rsidR="00A76DC9" w:rsidRPr="00C85158">
        <w:rPr>
          <w:rFonts w:ascii="Tahoma" w:hAnsi="Tahoma" w:cs="Tahoma"/>
          <w:sz w:val="18"/>
          <w:szCs w:val="18"/>
          <w:rtl/>
          <w:lang w:bidi="fa-IR"/>
        </w:rPr>
        <w:t>الف) نبا</w:t>
      </w:r>
      <w:r w:rsidR="00E54D4A">
        <w:rPr>
          <w:rFonts w:ascii="Tahoma" w:hAnsi="Tahoma" w:cs="Tahoma"/>
          <w:sz w:val="18"/>
          <w:szCs w:val="18"/>
          <w:rtl/>
          <w:lang w:bidi="fa-IR"/>
        </w:rPr>
        <w:t>ی</w:t>
      </w:r>
      <w:r w:rsidR="00A76DC9" w:rsidRPr="00C85158">
        <w:rPr>
          <w:rFonts w:ascii="Tahoma" w:hAnsi="Tahoma" w:cs="Tahoma"/>
          <w:sz w:val="18"/>
          <w:szCs w:val="18"/>
          <w:rtl/>
          <w:lang w:bidi="fa-IR"/>
        </w:rPr>
        <w:t>د ه</w:t>
      </w:r>
      <w:r w:rsidR="00E54D4A">
        <w:rPr>
          <w:rFonts w:ascii="Tahoma" w:hAnsi="Tahoma" w:cs="Tahoma"/>
          <w:sz w:val="18"/>
          <w:szCs w:val="18"/>
          <w:rtl/>
          <w:lang w:bidi="fa-IR"/>
        </w:rPr>
        <w:t>ی</w:t>
      </w:r>
      <w:r w:rsidR="00A76DC9" w:rsidRPr="00C85158">
        <w:rPr>
          <w:rFonts w:ascii="Tahoma" w:hAnsi="Tahoma" w:cs="Tahoma"/>
          <w:sz w:val="18"/>
          <w:szCs w:val="18"/>
          <w:rtl/>
          <w:lang w:bidi="fa-IR"/>
        </w:rPr>
        <w:t>چ نقص و تقص</w:t>
      </w:r>
      <w:r w:rsidR="00E54D4A">
        <w:rPr>
          <w:rFonts w:ascii="Tahoma" w:hAnsi="Tahoma" w:cs="Tahoma"/>
          <w:sz w:val="18"/>
          <w:szCs w:val="18"/>
          <w:rtl/>
          <w:lang w:bidi="fa-IR"/>
        </w:rPr>
        <w:t>ی</w:t>
      </w:r>
      <w:r w:rsidR="00A76DC9" w:rsidRPr="00C85158">
        <w:rPr>
          <w:rFonts w:ascii="Tahoma" w:hAnsi="Tahoma" w:cs="Tahoma"/>
          <w:sz w:val="18"/>
          <w:szCs w:val="18"/>
          <w:rtl/>
          <w:lang w:bidi="fa-IR"/>
        </w:rPr>
        <w:t>ر</w:t>
      </w:r>
      <w:r w:rsidR="00E54D4A">
        <w:rPr>
          <w:rFonts w:ascii="Tahoma" w:hAnsi="Tahoma" w:cs="Tahoma"/>
          <w:sz w:val="18"/>
          <w:szCs w:val="18"/>
          <w:rtl/>
          <w:lang w:bidi="fa-IR"/>
        </w:rPr>
        <w:t>ی</w:t>
      </w:r>
      <w:r w:rsidR="00A76DC9" w:rsidRPr="00C85158">
        <w:rPr>
          <w:rFonts w:ascii="Tahoma" w:hAnsi="Tahoma" w:cs="Tahoma"/>
          <w:sz w:val="18"/>
          <w:szCs w:val="18"/>
          <w:rtl/>
          <w:lang w:bidi="fa-IR"/>
        </w:rPr>
        <w:t xml:space="preserve"> از تو سر زند</w:t>
      </w:r>
    </w:p>
    <w:p w:rsidR="00A76DC9" w:rsidRPr="00C85158" w:rsidRDefault="00F22DC1" w:rsidP="00F22DC1">
      <w:pPr>
        <w:spacing w:line="420" w:lineRule="auto"/>
        <w:ind w:left="360" w:right="142"/>
        <w:jc w:val="lowKashida"/>
        <w:rPr>
          <w:rFonts w:ascii="Tahoma" w:hAnsi="Tahoma" w:cs="Tahoma"/>
          <w:sz w:val="18"/>
          <w:szCs w:val="18"/>
          <w:rtl/>
          <w:lang w:bidi="fa-IR"/>
        </w:rPr>
      </w:pPr>
      <w:r>
        <w:rPr>
          <w:rFonts w:ascii="Tahoma" w:hAnsi="Tahoma" w:cs="Tahoma" w:hint="cs"/>
          <w:sz w:val="18"/>
          <w:szCs w:val="18"/>
          <w:rtl/>
          <w:lang w:bidi="fa-IR"/>
        </w:rPr>
        <w:t xml:space="preserve"> </w:t>
      </w:r>
      <w:r w:rsidR="00A76DC9" w:rsidRPr="00C85158">
        <w:rPr>
          <w:rFonts w:ascii="Tahoma" w:hAnsi="Tahoma" w:cs="Tahoma"/>
          <w:sz w:val="18"/>
          <w:szCs w:val="18"/>
          <w:rtl/>
          <w:lang w:bidi="fa-IR"/>
        </w:rPr>
        <w:t>ب) خدا را همواره از نقص و تقص</w:t>
      </w:r>
      <w:r w:rsidR="00E54D4A">
        <w:rPr>
          <w:rFonts w:ascii="Tahoma" w:hAnsi="Tahoma" w:cs="Tahoma"/>
          <w:sz w:val="18"/>
          <w:szCs w:val="18"/>
          <w:rtl/>
          <w:lang w:bidi="fa-IR"/>
        </w:rPr>
        <w:t>ی</w:t>
      </w:r>
      <w:r w:rsidR="00A76DC9" w:rsidRPr="00C85158">
        <w:rPr>
          <w:rFonts w:ascii="Tahoma" w:hAnsi="Tahoma" w:cs="Tahoma"/>
          <w:sz w:val="18"/>
          <w:szCs w:val="18"/>
          <w:rtl/>
          <w:lang w:bidi="fa-IR"/>
        </w:rPr>
        <w:t>ر منزه بدان</w:t>
      </w:r>
    </w:p>
    <w:p w:rsidR="00A76DC9" w:rsidRPr="00C85158" w:rsidRDefault="00F22DC1" w:rsidP="00F22DC1">
      <w:pPr>
        <w:spacing w:line="420" w:lineRule="auto"/>
        <w:ind w:left="360" w:right="142"/>
        <w:jc w:val="lowKashida"/>
        <w:rPr>
          <w:rFonts w:ascii="Tahoma" w:hAnsi="Tahoma" w:cs="Tahoma"/>
          <w:sz w:val="18"/>
          <w:szCs w:val="18"/>
          <w:rtl/>
          <w:lang w:bidi="fa-IR"/>
        </w:rPr>
      </w:pPr>
      <w:r>
        <w:rPr>
          <w:rFonts w:ascii="Tahoma" w:hAnsi="Tahoma" w:cs="Tahoma" w:hint="cs"/>
          <w:sz w:val="18"/>
          <w:szCs w:val="18"/>
          <w:rtl/>
          <w:lang w:bidi="fa-IR"/>
        </w:rPr>
        <w:t xml:space="preserve"> </w:t>
      </w:r>
      <w:r w:rsidR="00A76DC9" w:rsidRPr="00C85158">
        <w:rPr>
          <w:rFonts w:ascii="Tahoma" w:hAnsi="Tahoma" w:cs="Tahoma"/>
          <w:sz w:val="18"/>
          <w:szCs w:val="18"/>
          <w:rtl/>
          <w:lang w:bidi="fa-IR"/>
        </w:rPr>
        <w:t>ج) خداوند تو را از هرگونه نقص و تقص</w:t>
      </w:r>
      <w:r w:rsidR="00E54D4A">
        <w:rPr>
          <w:rFonts w:ascii="Tahoma" w:hAnsi="Tahoma" w:cs="Tahoma"/>
          <w:sz w:val="18"/>
          <w:szCs w:val="18"/>
          <w:rtl/>
          <w:lang w:bidi="fa-IR"/>
        </w:rPr>
        <w:t>ی</w:t>
      </w:r>
      <w:r w:rsidR="00A76DC9" w:rsidRPr="00C85158">
        <w:rPr>
          <w:rFonts w:ascii="Tahoma" w:hAnsi="Tahoma" w:cs="Tahoma"/>
          <w:sz w:val="18"/>
          <w:szCs w:val="18"/>
          <w:rtl/>
          <w:lang w:bidi="fa-IR"/>
        </w:rPr>
        <w:t>ر</w:t>
      </w:r>
      <w:r w:rsidR="00E54D4A">
        <w:rPr>
          <w:rFonts w:ascii="Tahoma" w:hAnsi="Tahoma" w:cs="Tahoma"/>
          <w:sz w:val="18"/>
          <w:szCs w:val="18"/>
          <w:rtl/>
          <w:lang w:bidi="fa-IR"/>
        </w:rPr>
        <w:t>ی</w:t>
      </w:r>
      <w:r w:rsidR="00A76DC9" w:rsidRPr="00C85158">
        <w:rPr>
          <w:rFonts w:ascii="Tahoma" w:hAnsi="Tahoma" w:cs="Tahoma"/>
          <w:sz w:val="18"/>
          <w:szCs w:val="18"/>
          <w:rtl/>
          <w:lang w:bidi="fa-IR"/>
        </w:rPr>
        <w:t xml:space="preserve"> حفظ كند</w:t>
      </w:r>
    </w:p>
    <w:p w:rsidR="00A76DC9" w:rsidRPr="00C85158" w:rsidRDefault="00F22DC1" w:rsidP="00F22DC1">
      <w:pPr>
        <w:spacing w:line="420" w:lineRule="auto"/>
        <w:ind w:left="360" w:right="142"/>
        <w:jc w:val="lowKashida"/>
        <w:rPr>
          <w:rFonts w:ascii="Tahoma" w:hAnsi="Tahoma" w:cs="Tahoma"/>
          <w:sz w:val="18"/>
          <w:szCs w:val="18"/>
          <w:rtl/>
          <w:lang w:bidi="fa-IR"/>
        </w:rPr>
      </w:pPr>
      <w:r w:rsidRPr="00F22DC1">
        <w:rPr>
          <w:rFonts w:ascii="Tahoma" w:hAnsi="Tahoma" w:cs="Tahoma" w:hint="cs"/>
          <w:sz w:val="18"/>
          <w:szCs w:val="18"/>
          <w:rtl/>
          <w:lang w:bidi="fa-IR"/>
        </w:rPr>
        <w:t xml:space="preserve"> </w:t>
      </w:r>
      <w:r w:rsidR="00A76DC9" w:rsidRPr="004A64A4">
        <w:rPr>
          <w:rFonts w:ascii="Tahoma" w:hAnsi="Tahoma" w:cs="Tahoma"/>
          <w:sz w:val="18"/>
          <w:szCs w:val="18"/>
          <w:rtl/>
          <w:lang w:bidi="fa-IR"/>
        </w:rPr>
        <w:t>د)</w:t>
      </w:r>
      <w:r w:rsidR="00A76DC9" w:rsidRPr="00C85158">
        <w:rPr>
          <w:rFonts w:ascii="Tahoma" w:hAnsi="Tahoma" w:cs="Tahoma"/>
          <w:sz w:val="18"/>
          <w:szCs w:val="18"/>
          <w:rtl/>
          <w:lang w:bidi="fa-IR"/>
        </w:rPr>
        <w:t xml:space="preserve"> هم</w:t>
      </w:r>
      <w:r w:rsidR="00E54D4A">
        <w:rPr>
          <w:rFonts w:ascii="Tahoma" w:hAnsi="Tahoma" w:cs="Tahoma"/>
          <w:sz w:val="18"/>
          <w:szCs w:val="18"/>
          <w:rtl/>
          <w:lang w:bidi="fa-IR"/>
        </w:rPr>
        <w:t>ی</w:t>
      </w:r>
      <w:r w:rsidR="00A76DC9" w:rsidRPr="00C85158">
        <w:rPr>
          <w:rFonts w:ascii="Tahoma" w:hAnsi="Tahoma" w:cs="Tahoma"/>
          <w:sz w:val="18"/>
          <w:szCs w:val="18"/>
          <w:rtl/>
          <w:lang w:bidi="fa-IR"/>
        </w:rPr>
        <w:t>شه با</w:t>
      </w:r>
      <w:r w:rsidR="00E54D4A">
        <w:rPr>
          <w:rFonts w:ascii="Tahoma" w:hAnsi="Tahoma" w:cs="Tahoma"/>
          <w:sz w:val="18"/>
          <w:szCs w:val="18"/>
          <w:rtl/>
          <w:lang w:bidi="fa-IR"/>
        </w:rPr>
        <w:t>ی</w:t>
      </w:r>
      <w:r w:rsidR="00A76DC9" w:rsidRPr="00C85158">
        <w:rPr>
          <w:rFonts w:ascii="Tahoma" w:hAnsi="Tahoma" w:cs="Tahoma"/>
          <w:sz w:val="18"/>
          <w:szCs w:val="18"/>
          <w:rtl/>
          <w:lang w:bidi="fa-IR"/>
        </w:rPr>
        <w:t>د عبادت و عمل خود را ناقص شمار</w:t>
      </w:r>
      <w:r w:rsidR="00E54D4A">
        <w:rPr>
          <w:rFonts w:ascii="Tahoma" w:hAnsi="Tahoma" w:cs="Tahoma"/>
          <w:sz w:val="18"/>
          <w:szCs w:val="18"/>
          <w:rtl/>
          <w:lang w:bidi="fa-IR"/>
        </w:rPr>
        <w:t>ی</w:t>
      </w:r>
      <w:r w:rsidR="00A76DC9" w:rsidRPr="00C85158">
        <w:rPr>
          <w:rFonts w:ascii="Tahoma" w:hAnsi="Tahoma" w:cs="Tahoma"/>
          <w:sz w:val="18"/>
          <w:szCs w:val="18"/>
          <w:rtl/>
          <w:lang w:bidi="fa-IR"/>
        </w:rPr>
        <w:t xml:space="preserve"> و خود را مقصر بدان</w:t>
      </w:r>
      <w:r w:rsidR="00E54D4A">
        <w:rPr>
          <w:rFonts w:ascii="Tahoma" w:hAnsi="Tahoma" w:cs="Tahoma"/>
          <w:sz w:val="18"/>
          <w:szCs w:val="18"/>
          <w:rtl/>
          <w:lang w:bidi="fa-IR"/>
        </w:rPr>
        <w:t>ی</w:t>
      </w:r>
    </w:p>
    <w:p w:rsidR="00C02258" w:rsidRPr="00C85158" w:rsidRDefault="00C02258" w:rsidP="00D100AE">
      <w:pPr>
        <w:numPr>
          <w:ilvl w:val="0"/>
          <w:numId w:val="11"/>
        </w:numPr>
        <w:spacing w:line="420" w:lineRule="auto"/>
        <w:jc w:val="lowKashida"/>
        <w:rPr>
          <w:rStyle w:val="StyleComplexRoya13ptBold"/>
          <w:rFonts w:ascii="Tahoma" w:hAnsi="Tahoma" w:cs="Tahoma"/>
          <w:sz w:val="18"/>
          <w:szCs w:val="18"/>
          <w:rtl/>
        </w:rPr>
      </w:pP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كدام مورد از اصول مبارزه با صفات منف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 xml:space="preserve"> </w:t>
      </w:r>
      <w:r w:rsidRPr="00C85158">
        <w:rPr>
          <w:rStyle w:val="StyleComplexRoya13ptBold"/>
          <w:rFonts w:ascii="Tahoma" w:hAnsi="Tahoma" w:cs="Tahoma"/>
          <w:sz w:val="18"/>
          <w:szCs w:val="18"/>
          <w:u w:val="single"/>
          <w:rtl/>
        </w:rPr>
        <w:t>ن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u w:val="single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u w:val="single"/>
          <w:rtl/>
        </w:rPr>
        <w:t>ست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؟</w:t>
      </w:r>
    </w:p>
    <w:p w:rsidR="00C02258" w:rsidRPr="00C85158" w:rsidRDefault="00F22DC1" w:rsidP="00C85158">
      <w:pPr>
        <w:spacing w:line="420" w:lineRule="auto"/>
        <w:ind w:firstLine="340"/>
        <w:jc w:val="lowKashida"/>
        <w:rPr>
          <w:rStyle w:val="StyleComplexRoya"/>
          <w:rFonts w:ascii="Tahoma" w:hAnsi="Tahoma" w:cs="Tahoma"/>
          <w:sz w:val="18"/>
          <w:szCs w:val="18"/>
          <w:rtl/>
        </w:rPr>
      </w:pPr>
      <w:r>
        <w:rPr>
          <w:rStyle w:val="StyleComplexRoya"/>
          <w:rFonts w:ascii="Tahoma" w:hAnsi="Tahoma" w:cs="Tahoma" w:hint="cs"/>
          <w:sz w:val="18"/>
          <w:szCs w:val="18"/>
          <w:rtl/>
        </w:rPr>
        <w:t xml:space="preserve"> 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الف) ب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توجه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به صفات منف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  <w:t>ب) تقو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ت فضا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ل اخلاق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</w:p>
    <w:p w:rsidR="00C02258" w:rsidRPr="00C85158" w:rsidRDefault="00F22DC1" w:rsidP="00C85158">
      <w:pPr>
        <w:spacing w:line="420" w:lineRule="auto"/>
        <w:ind w:firstLine="304"/>
        <w:jc w:val="lowKashida"/>
        <w:rPr>
          <w:rFonts w:ascii="Tahoma" w:hAnsi="Tahoma" w:cs="Tahoma"/>
          <w:sz w:val="18"/>
          <w:szCs w:val="18"/>
          <w:rtl/>
        </w:rPr>
      </w:pPr>
      <w:r>
        <w:rPr>
          <w:rStyle w:val="StyleComplexRoya"/>
          <w:rFonts w:ascii="Tahoma" w:hAnsi="Tahoma" w:cs="Tahoma" w:hint="cs"/>
          <w:sz w:val="18"/>
          <w:szCs w:val="18"/>
          <w:rtl/>
        </w:rPr>
        <w:t xml:space="preserve"> 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ج) داشتن اطلاعات خاص در</w:t>
      </w:r>
      <w:r w:rsidR="007269E5">
        <w:rPr>
          <w:rStyle w:val="StyleComplexRoya"/>
          <w:rFonts w:ascii="Tahoma" w:hAnsi="Tahoma" w:cs="Tahoma"/>
          <w:sz w:val="18"/>
          <w:szCs w:val="18"/>
          <w:rtl/>
        </w:rPr>
        <w:t>بار</w:t>
      </w:r>
      <w:r w:rsidR="007269E5">
        <w:rPr>
          <w:rStyle w:val="StyleComplexRoya"/>
          <w:rFonts w:ascii="Tahoma" w:hAnsi="Tahoma" w:cs="Tahoma" w:hint="cs"/>
          <w:sz w:val="18"/>
          <w:szCs w:val="18"/>
          <w:rtl/>
        </w:rPr>
        <w:t>ه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هر صفت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  <w:t>د) مبارزه با خودخواه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</w:p>
    <w:p w:rsidR="00C02258" w:rsidRPr="00C85158" w:rsidRDefault="00C02258" w:rsidP="00D100AE">
      <w:pPr>
        <w:numPr>
          <w:ilvl w:val="0"/>
          <w:numId w:val="11"/>
        </w:numPr>
        <w:spacing w:line="420" w:lineRule="auto"/>
        <w:jc w:val="lowKashida"/>
        <w:rPr>
          <w:rStyle w:val="StyleComplexRoya13ptBold"/>
          <w:rFonts w:ascii="Tahoma" w:hAnsi="Tahoma" w:cs="Tahoma"/>
          <w:sz w:val="18"/>
          <w:szCs w:val="18"/>
          <w:rtl/>
        </w:rPr>
      </w:pP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«كتمان گناه» به چه معنا است؟</w:t>
      </w:r>
    </w:p>
    <w:p w:rsidR="00C02258" w:rsidRPr="00C85158" w:rsidRDefault="00F22DC1" w:rsidP="00C85158">
      <w:pPr>
        <w:spacing w:line="420" w:lineRule="auto"/>
        <w:ind w:firstLine="304"/>
        <w:jc w:val="lowKashida"/>
        <w:rPr>
          <w:rFonts w:ascii="Tahoma" w:hAnsi="Tahoma" w:cs="Tahoma"/>
          <w:sz w:val="18"/>
          <w:szCs w:val="18"/>
          <w:rtl/>
        </w:rPr>
      </w:pPr>
      <w:r>
        <w:rPr>
          <w:rFonts w:ascii="Tahoma" w:hAnsi="Tahoma" w:cs="Tahoma" w:hint="cs"/>
          <w:sz w:val="18"/>
          <w:szCs w:val="18"/>
          <w:rtl/>
          <w:lang w:bidi="fa-IR"/>
        </w:rPr>
        <w:t xml:space="preserve">  </w:t>
      </w:r>
      <w:r w:rsidR="00C02258" w:rsidRPr="00C85158">
        <w:rPr>
          <w:rFonts w:ascii="Tahoma" w:hAnsi="Tahoma" w:cs="Tahoma"/>
          <w:sz w:val="18"/>
          <w:szCs w:val="18"/>
          <w:rtl/>
          <w:lang w:bidi="fa-IR"/>
        </w:rPr>
        <w:t>ا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لف) انكار گناه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</w:r>
      <w:r w:rsidR="00FC5588" w:rsidRPr="00C85158">
        <w:rPr>
          <w:rStyle w:val="StyleComplexRoya"/>
          <w:rFonts w:ascii="Tahoma" w:hAnsi="Tahoma" w:cs="Tahoma" w:hint="cs"/>
          <w:sz w:val="18"/>
          <w:szCs w:val="18"/>
          <w:rtl/>
        </w:rPr>
        <w:t xml:space="preserve"> </w:t>
      </w:r>
      <w:r>
        <w:rPr>
          <w:rStyle w:val="StyleComplexRoya"/>
          <w:rFonts w:ascii="Tahoma" w:hAnsi="Tahoma" w:cs="Tahoma" w:hint="cs"/>
          <w:sz w:val="18"/>
          <w:szCs w:val="18"/>
          <w:rtl/>
        </w:rPr>
        <w:t xml:space="preserve">    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 ب) اظهار نكردن گناه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  <w:t>ج) اجتناب از گناه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  <w:t xml:space="preserve"> </w:t>
      </w:r>
      <w:r w:rsidR="00FC5588" w:rsidRPr="00C85158">
        <w:rPr>
          <w:rStyle w:val="StyleComplexRoya"/>
          <w:rFonts w:ascii="Tahoma" w:hAnsi="Tahoma" w:cs="Tahoma" w:hint="cs"/>
          <w:sz w:val="18"/>
          <w:szCs w:val="18"/>
          <w:rtl/>
        </w:rPr>
        <w:tab/>
        <w:t xml:space="preserve">   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د) ارتكاب پنهان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گناه</w:t>
      </w:r>
    </w:p>
    <w:p w:rsidR="00C02258" w:rsidRPr="00C85158" w:rsidRDefault="00C02258" w:rsidP="00D100AE">
      <w:pPr>
        <w:numPr>
          <w:ilvl w:val="0"/>
          <w:numId w:val="11"/>
        </w:numPr>
        <w:spacing w:line="420" w:lineRule="auto"/>
        <w:jc w:val="lowKashida"/>
        <w:rPr>
          <w:rStyle w:val="StyleComplexRoya13ptBold"/>
          <w:rFonts w:ascii="Tahoma" w:hAnsi="Tahoma" w:cs="Tahoma"/>
          <w:sz w:val="18"/>
          <w:szCs w:val="18"/>
          <w:rtl/>
        </w:rPr>
      </w:pP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>در مورد «حال انسان توبه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softHyphen/>
        <w:t>كار» كدام گز</w:t>
      </w:r>
      <w:r w:rsidR="00FC5588" w:rsidRPr="00C85158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 xml:space="preserve">نه </w:t>
      </w:r>
      <w:r w:rsidRPr="00C85158">
        <w:rPr>
          <w:rStyle w:val="StyleComplexRoya13ptBold"/>
          <w:rFonts w:ascii="Tahoma" w:hAnsi="Tahoma" w:cs="Tahoma"/>
          <w:sz w:val="18"/>
          <w:szCs w:val="18"/>
          <w:u w:val="single"/>
          <w:rtl/>
        </w:rPr>
        <w:t>غلط</w:t>
      </w:r>
      <w:r w:rsidRPr="00C85158">
        <w:rPr>
          <w:rStyle w:val="StyleComplexRoya13ptBold"/>
          <w:rFonts w:ascii="Tahoma" w:hAnsi="Tahoma" w:cs="Tahoma"/>
          <w:sz w:val="18"/>
          <w:szCs w:val="18"/>
          <w:rtl/>
        </w:rPr>
        <w:t xml:space="preserve"> است؟</w:t>
      </w:r>
    </w:p>
    <w:p w:rsidR="00C02258" w:rsidRPr="00C85158" w:rsidRDefault="00F22DC1" w:rsidP="00C85158">
      <w:pPr>
        <w:spacing w:line="420" w:lineRule="auto"/>
        <w:ind w:firstLine="340"/>
        <w:jc w:val="lowKashida"/>
        <w:rPr>
          <w:rStyle w:val="StyleComplexRoya"/>
          <w:rFonts w:ascii="Tahoma" w:hAnsi="Tahoma" w:cs="Tahoma"/>
          <w:sz w:val="18"/>
          <w:szCs w:val="18"/>
          <w:rtl/>
        </w:rPr>
      </w:pPr>
      <w:r>
        <w:rPr>
          <w:rStyle w:val="StyleComplexRoya"/>
          <w:rFonts w:ascii="Tahoma" w:hAnsi="Tahoma" w:cs="Tahoma" w:hint="cs"/>
          <w:sz w:val="18"/>
          <w:szCs w:val="18"/>
          <w:rtl/>
        </w:rPr>
        <w:t xml:space="preserve"> 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الف) خود را سزاوار عفو و بخشش اله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بداند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  <w:t>ب) چشم طمع به رحمت حق داشته باشد</w:t>
      </w:r>
    </w:p>
    <w:p w:rsidR="00C02258" w:rsidRPr="00C85158" w:rsidRDefault="00F22DC1" w:rsidP="00C85158">
      <w:pPr>
        <w:spacing w:line="420" w:lineRule="auto"/>
        <w:ind w:firstLine="304"/>
        <w:jc w:val="lowKashida"/>
        <w:rPr>
          <w:rFonts w:ascii="Tahoma" w:hAnsi="Tahoma" w:cs="Tahoma"/>
          <w:sz w:val="18"/>
          <w:szCs w:val="18"/>
          <w:rtl/>
        </w:rPr>
      </w:pPr>
      <w:r>
        <w:rPr>
          <w:rStyle w:val="StyleComplexRoya"/>
          <w:rFonts w:ascii="Tahoma" w:hAnsi="Tahoma" w:cs="Tahoma" w:hint="cs"/>
          <w:sz w:val="18"/>
          <w:szCs w:val="18"/>
          <w:rtl/>
        </w:rPr>
        <w:t xml:space="preserve"> 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ج) با خود شكن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و خضوع به سو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 xml:space="preserve"> خدا برگردد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ab/>
      </w:r>
      <w:r w:rsidR="00FC5588" w:rsidRPr="00C85158">
        <w:rPr>
          <w:rStyle w:val="StyleComplexRoya"/>
          <w:rFonts w:ascii="Tahoma" w:hAnsi="Tahoma" w:cs="Tahoma" w:hint="cs"/>
          <w:sz w:val="18"/>
          <w:szCs w:val="18"/>
          <w:rtl/>
        </w:rPr>
        <w:tab/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د) به گناهان خو</w:t>
      </w:r>
      <w:r w:rsidR="00FC5588" w:rsidRPr="00C85158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="00C02258" w:rsidRPr="00C85158">
        <w:rPr>
          <w:rStyle w:val="StyleComplexRoya"/>
          <w:rFonts w:ascii="Tahoma" w:hAnsi="Tahoma" w:cs="Tahoma"/>
          <w:sz w:val="18"/>
          <w:szCs w:val="18"/>
          <w:rtl/>
        </w:rPr>
        <w:t>ش اعتراف داشته باشد</w:t>
      </w:r>
    </w:p>
    <w:p w:rsidR="00C02258" w:rsidRPr="00C85158" w:rsidRDefault="00C02258" w:rsidP="00C85158">
      <w:pPr>
        <w:spacing w:line="420" w:lineRule="auto"/>
        <w:ind w:firstLine="304"/>
        <w:jc w:val="lowKashida"/>
        <w:rPr>
          <w:rFonts w:ascii="Tahoma" w:hAnsi="Tahoma" w:cs="Tahoma"/>
          <w:sz w:val="18"/>
          <w:szCs w:val="18"/>
          <w:rtl/>
        </w:rPr>
      </w:pPr>
    </w:p>
    <w:p w:rsidR="00670BBD" w:rsidRPr="00FC5588" w:rsidRDefault="00C02258" w:rsidP="00D100AE">
      <w:pPr>
        <w:spacing w:line="420" w:lineRule="auto"/>
        <w:ind w:firstLine="304"/>
        <w:jc w:val="lowKashida"/>
        <w:rPr>
          <w:rStyle w:val="StyleComplexRoya13ptBold"/>
          <w:rFonts w:ascii="Tahoma" w:hAnsi="Tahoma" w:cs="Tahoma"/>
          <w:sz w:val="20"/>
          <w:szCs w:val="20"/>
          <w:rtl/>
        </w:rPr>
      </w:pPr>
      <w:r w:rsidRPr="00C85158">
        <w:rPr>
          <w:rFonts w:ascii="Tahoma" w:hAnsi="Tahoma" w:cs="Tahoma"/>
          <w:b/>
          <w:bCs/>
          <w:sz w:val="18"/>
          <w:szCs w:val="18"/>
          <w:rtl/>
        </w:rPr>
        <w:t>پاسخنامه</w:t>
      </w:r>
      <w:r w:rsidR="00C85158">
        <w:rPr>
          <w:rFonts w:ascii="Tahoma" w:hAnsi="Tahoma" w:cs="Tahoma" w:hint="cs"/>
          <w:b/>
          <w:bCs/>
          <w:sz w:val="18"/>
          <w:szCs w:val="18"/>
          <w:rtl/>
        </w:rPr>
        <w:t xml:space="preserve">: 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1. د           2. ب          3. د       </w:t>
      </w:r>
      <w:r w:rsidR="00586CC7">
        <w:rPr>
          <w:rFonts w:ascii="Tahoma" w:hAnsi="Tahoma" w:cs="Tahoma" w:hint="cs"/>
          <w:b/>
          <w:bCs/>
          <w:sz w:val="18"/>
          <w:szCs w:val="18"/>
          <w:rtl/>
        </w:rPr>
        <w:t>4.</w:t>
      </w:r>
      <w:r w:rsidR="00DC22A8">
        <w:rPr>
          <w:rFonts w:ascii="Tahoma" w:hAnsi="Tahoma" w:cs="Tahoma" w:hint="cs"/>
          <w:b/>
          <w:bCs/>
          <w:sz w:val="18"/>
          <w:szCs w:val="18"/>
          <w:rtl/>
        </w:rPr>
        <w:t xml:space="preserve"> ج   </w:t>
      </w:r>
      <w:r w:rsidR="00586CC7">
        <w:rPr>
          <w:rFonts w:ascii="Tahoma" w:hAnsi="Tahoma" w:cs="Tahoma" w:hint="cs"/>
          <w:b/>
          <w:bCs/>
          <w:sz w:val="18"/>
          <w:szCs w:val="18"/>
          <w:rtl/>
        </w:rPr>
        <w:t xml:space="preserve"> 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 </w:t>
      </w:r>
      <w:r w:rsidR="00DC22A8">
        <w:rPr>
          <w:rFonts w:ascii="Tahoma" w:hAnsi="Tahoma" w:cs="Tahoma" w:hint="cs"/>
          <w:b/>
          <w:bCs/>
          <w:sz w:val="18"/>
          <w:szCs w:val="18"/>
          <w:rtl/>
        </w:rPr>
        <w:t>5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. د        </w:t>
      </w:r>
      <w:r w:rsidR="00DC22A8">
        <w:rPr>
          <w:rFonts w:ascii="Tahoma" w:hAnsi="Tahoma" w:cs="Tahoma" w:hint="cs"/>
          <w:b/>
          <w:bCs/>
          <w:sz w:val="18"/>
          <w:szCs w:val="18"/>
          <w:rtl/>
        </w:rPr>
        <w:t>6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. ج      </w:t>
      </w:r>
      <w:r w:rsidR="00D100AE">
        <w:rPr>
          <w:rFonts w:ascii="Tahoma" w:hAnsi="Tahoma" w:cs="Tahoma" w:hint="cs"/>
          <w:b/>
          <w:bCs/>
          <w:sz w:val="18"/>
          <w:szCs w:val="18"/>
          <w:rtl/>
        </w:rPr>
        <w:t xml:space="preserve">7. د        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="00D100AE">
        <w:rPr>
          <w:rFonts w:ascii="Tahoma" w:hAnsi="Tahoma" w:cs="Tahoma" w:hint="cs"/>
          <w:b/>
          <w:bCs/>
          <w:sz w:val="18"/>
          <w:szCs w:val="18"/>
          <w:rtl/>
        </w:rPr>
        <w:t>8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. الف   </w:t>
      </w:r>
      <w:r w:rsidR="00925F90" w:rsidRPr="00C85158">
        <w:rPr>
          <w:rFonts w:ascii="Tahoma" w:hAnsi="Tahoma" w:cs="Tahoma" w:hint="cs"/>
          <w:b/>
          <w:bCs/>
          <w:sz w:val="18"/>
          <w:szCs w:val="18"/>
          <w:rtl/>
        </w:rPr>
        <w:t xml:space="preserve">  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  </w:t>
      </w:r>
      <w:r w:rsidR="00D100AE">
        <w:rPr>
          <w:rFonts w:ascii="Tahoma" w:hAnsi="Tahoma" w:cs="Tahoma" w:hint="cs"/>
          <w:b/>
          <w:bCs/>
          <w:sz w:val="18"/>
          <w:szCs w:val="18"/>
          <w:rtl/>
        </w:rPr>
        <w:t>9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. ب  </w:t>
      </w:r>
      <w:r w:rsidR="00925F90" w:rsidRPr="00C85158">
        <w:rPr>
          <w:rFonts w:ascii="Tahoma" w:hAnsi="Tahoma" w:cs="Tahoma" w:hint="cs"/>
          <w:b/>
          <w:bCs/>
          <w:sz w:val="18"/>
          <w:szCs w:val="18"/>
          <w:rtl/>
        </w:rPr>
        <w:t xml:space="preserve"> 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 xml:space="preserve">     </w:t>
      </w:r>
      <w:r w:rsidR="00D100AE">
        <w:rPr>
          <w:rFonts w:ascii="Tahoma" w:hAnsi="Tahoma" w:cs="Tahoma" w:hint="cs"/>
          <w:b/>
          <w:bCs/>
          <w:sz w:val="18"/>
          <w:szCs w:val="18"/>
          <w:rtl/>
        </w:rPr>
        <w:t>10</w:t>
      </w:r>
      <w:r w:rsidRPr="00C85158">
        <w:rPr>
          <w:rFonts w:ascii="Tahoma" w:hAnsi="Tahoma" w:cs="Tahoma"/>
          <w:b/>
          <w:bCs/>
          <w:sz w:val="18"/>
          <w:szCs w:val="18"/>
          <w:rtl/>
        </w:rPr>
        <w:t>. الف</w:t>
      </w:r>
      <w:r w:rsidR="00C85158">
        <w:rPr>
          <w:rFonts w:ascii="Tahoma" w:hAnsi="Tahoma" w:cs="Tahoma" w:hint="cs"/>
          <w:b/>
          <w:bCs/>
          <w:sz w:val="18"/>
          <w:szCs w:val="18"/>
          <w:rtl/>
        </w:rPr>
        <w:t xml:space="preserve">   </w:t>
      </w:r>
    </w:p>
    <w:sectPr w:rsidR="00670BBD" w:rsidRPr="00FC5588" w:rsidSect="008D5895">
      <w:pgSz w:w="11906" w:h="16838"/>
      <w:pgMar w:top="1134" w:right="851" w:bottom="851" w:left="851" w:header="709" w:footer="709" w:gutter="0"/>
      <w:pgBorders w:zOrder="back">
        <w:top w:val="weavingAngles" w:sz="5" w:space="1" w:color="auto"/>
        <w:left w:val="weavingAngles" w:sz="5" w:space="4" w:color="auto"/>
        <w:bottom w:val="weavingAngles" w:sz="5" w:space="1" w:color="auto"/>
        <w:right w:val="weavingAngles" w:sz="5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oya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Badr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4A0F"/>
    <w:multiLevelType w:val="hybridMultilevel"/>
    <w:tmpl w:val="452C2338"/>
    <w:lvl w:ilvl="0" w:tplc="2BC0ECF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22415208"/>
    <w:multiLevelType w:val="hybridMultilevel"/>
    <w:tmpl w:val="4D4E01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A82F63"/>
    <w:multiLevelType w:val="multilevel"/>
    <w:tmpl w:val="98CC6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0166AA"/>
    <w:multiLevelType w:val="hybridMultilevel"/>
    <w:tmpl w:val="2F52B3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D1551D"/>
    <w:multiLevelType w:val="hybridMultilevel"/>
    <w:tmpl w:val="156C30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6A7989"/>
    <w:multiLevelType w:val="hybridMultilevel"/>
    <w:tmpl w:val="837A4D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AF5B7F"/>
    <w:multiLevelType w:val="hybridMultilevel"/>
    <w:tmpl w:val="1B225EA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C0374"/>
    <w:multiLevelType w:val="hybridMultilevel"/>
    <w:tmpl w:val="463017EE"/>
    <w:lvl w:ilvl="0" w:tplc="26780F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39D3BB5"/>
    <w:multiLevelType w:val="hybridMultilevel"/>
    <w:tmpl w:val="4A1EC70C"/>
    <w:lvl w:ilvl="0" w:tplc="CE1C9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16A3AD2"/>
    <w:multiLevelType w:val="hybridMultilevel"/>
    <w:tmpl w:val="AC8625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AB26F2"/>
    <w:multiLevelType w:val="hybridMultilevel"/>
    <w:tmpl w:val="4DF4E0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10"/>
  </w:num>
  <w:num w:numId="7">
    <w:abstractNumId w:val="0"/>
  </w:num>
  <w:num w:numId="8">
    <w:abstractNumId w:val="8"/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DB"/>
    <w:rsid w:val="000069C5"/>
    <w:rsid w:val="00036799"/>
    <w:rsid w:val="000557BA"/>
    <w:rsid w:val="00066F3D"/>
    <w:rsid w:val="000878C4"/>
    <w:rsid w:val="000C286A"/>
    <w:rsid w:val="000C3213"/>
    <w:rsid w:val="000D2A98"/>
    <w:rsid w:val="0011628D"/>
    <w:rsid w:val="00136A9A"/>
    <w:rsid w:val="0014177C"/>
    <w:rsid w:val="00174FE3"/>
    <w:rsid w:val="001B472F"/>
    <w:rsid w:val="0020751E"/>
    <w:rsid w:val="00222A40"/>
    <w:rsid w:val="002925E0"/>
    <w:rsid w:val="00344F35"/>
    <w:rsid w:val="00377E39"/>
    <w:rsid w:val="0038148F"/>
    <w:rsid w:val="00414245"/>
    <w:rsid w:val="00435FE2"/>
    <w:rsid w:val="00487CC9"/>
    <w:rsid w:val="004A64A4"/>
    <w:rsid w:val="004B464E"/>
    <w:rsid w:val="004C0C31"/>
    <w:rsid w:val="004F1608"/>
    <w:rsid w:val="005107C9"/>
    <w:rsid w:val="00521ED5"/>
    <w:rsid w:val="00525407"/>
    <w:rsid w:val="005749D2"/>
    <w:rsid w:val="00586CC7"/>
    <w:rsid w:val="005A74DB"/>
    <w:rsid w:val="005F2B5B"/>
    <w:rsid w:val="006112FF"/>
    <w:rsid w:val="00611C8F"/>
    <w:rsid w:val="00612D37"/>
    <w:rsid w:val="00623B87"/>
    <w:rsid w:val="00624F00"/>
    <w:rsid w:val="006356E0"/>
    <w:rsid w:val="00637BA1"/>
    <w:rsid w:val="00646F88"/>
    <w:rsid w:val="00670BBD"/>
    <w:rsid w:val="006B330B"/>
    <w:rsid w:val="006F0EE2"/>
    <w:rsid w:val="007269E5"/>
    <w:rsid w:val="00757CE9"/>
    <w:rsid w:val="007633C6"/>
    <w:rsid w:val="00767A72"/>
    <w:rsid w:val="0079300C"/>
    <w:rsid w:val="007E184F"/>
    <w:rsid w:val="00815335"/>
    <w:rsid w:val="00834FFB"/>
    <w:rsid w:val="008407C2"/>
    <w:rsid w:val="00855DAD"/>
    <w:rsid w:val="008746AE"/>
    <w:rsid w:val="008817DC"/>
    <w:rsid w:val="008844F2"/>
    <w:rsid w:val="0089684F"/>
    <w:rsid w:val="008D5895"/>
    <w:rsid w:val="008E59AB"/>
    <w:rsid w:val="008E71A9"/>
    <w:rsid w:val="009012D2"/>
    <w:rsid w:val="00910128"/>
    <w:rsid w:val="00925F90"/>
    <w:rsid w:val="0095119B"/>
    <w:rsid w:val="009D7A05"/>
    <w:rsid w:val="00A3382A"/>
    <w:rsid w:val="00A66B2B"/>
    <w:rsid w:val="00A76DC9"/>
    <w:rsid w:val="00A9062F"/>
    <w:rsid w:val="00A94CD2"/>
    <w:rsid w:val="00AA37C6"/>
    <w:rsid w:val="00B42080"/>
    <w:rsid w:val="00B61CC0"/>
    <w:rsid w:val="00B7122A"/>
    <w:rsid w:val="00BA440A"/>
    <w:rsid w:val="00BD0175"/>
    <w:rsid w:val="00BE2393"/>
    <w:rsid w:val="00C02258"/>
    <w:rsid w:val="00C25054"/>
    <w:rsid w:val="00C43194"/>
    <w:rsid w:val="00C80DFC"/>
    <w:rsid w:val="00C85158"/>
    <w:rsid w:val="00CD1A11"/>
    <w:rsid w:val="00CE6D69"/>
    <w:rsid w:val="00D020B5"/>
    <w:rsid w:val="00D100AE"/>
    <w:rsid w:val="00D41D35"/>
    <w:rsid w:val="00D9278B"/>
    <w:rsid w:val="00DC22A8"/>
    <w:rsid w:val="00DF39FE"/>
    <w:rsid w:val="00E01DBA"/>
    <w:rsid w:val="00E23187"/>
    <w:rsid w:val="00E43DB6"/>
    <w:rsid w:val="00E54D4A"/>
    <w:rsid w:val="00E90350"/>
    <w:rsid w:val="00E91A19"/>
    <w:rsid w:val="00F21C9B"/>
    <w:rsid w:val="00F22DC1"/>
    <w:rsid w:val="00F2515A"/>
    <w:rsid w:val="00F4683C"/>
    <w:rsid w:val="00F74ED7"/>
    <w:rsid w:val="00F85080"/>
    <w:rsid w:val="00F85504"/>
    <w:rsid w:val="00FB71F9"/>
    <w:rsid w:val="00FC5588"/>
    <w:rsid w:val="00FD15DF"/>
    <w:rsid w:val="00FD30D3"/>
    <w:rsid w:val="00FD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/"/>
  <w:listSeparator w:val="؛"/>
  <w14:docId w14:val="49B076C6"/>
  <w15:chartTrackingRefBased/>
  <w15:docId w15:val="{D8262310-FB7B-0545-A2BA-8F98A41A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StyleComplexRoya13ptBold">
    <w:name w:val="Style (Complex) Roya 13 pt Bold"/>
    <w:basedOn w:val="a0"/>
    <w:rsid w:val="00612D37"/>
    <w:rPr>
      <w:rFonts w:cs="Roya"/>
      <w:b/>
      <w:bCs/>
      <w:sz w:val="26"/>
      <w:szCs w:val="26"/>
    </w:rPr>
  </w:style>
  <w:style w:type="character" w:customStyle="1" w:styleId="StyleComplexRoya">
    <w:name w:val="Style (Complex) Roya"/>
    <w:basedOn w:val="a0"/>
    <w:rsid w:val="00612D37"/>
    <w:rPr>
      <w:rFonts w:cs="Roya"/>
    </w:rPr>
  </w:style>
  <w:style w:type="paragraph" w:styleId="a3">
    <w:name w:val="Plain Text"/>
    <w:basedOn w:val="a"/>
    <w:rsid w:val="00CD1A11"/>
    <w:pPr>
      <w:bidi w:val="0"/>
    </w:pPr>
    <w:rPr>
      <w:rFonts w:ascii="Courier New" w:hAnsi="Courier New" w:cs="Courier New"/>
      <w:sz w:val="20"/>
      <w:szCs w:val="20"/>
    </w:rPr>
  </w:style>
  <w:style w:type="paragraph" w:customStyle="1" w:styleId="StyleFootnoteText13ptRightBefore063cmFirstline">
    <w:name w:val="Style Footnote Text + 13 pt Right Before:  0.63 cm First line:  ..."/>
    <w:basedOn w:val="a"/>
    <w:next w:val="a"/>
    <w:rsid w:val="00BA440A"/>
    <w:pPr>
      <w:spacing w:line="288" w:lineRule="auto"/>
    </w:pPr>
    <w:rPr>
      <w:rFonts w:eastAsia="PMingLiU" w:cs="Roya"/>
      <w:b/>
      <w:bCs/>
      <w:sz w:val="26"/>
      <w:szCs w:val="26"/>
      <w:lang w:eastAsia="zh-TW" w:bidi="fa-IR"/>
    </w:rPr>
  </w:style>
  <w:style w:type="character" w:customStyle="1" w:styleId="StyleComplexBadr16ptBold">
    <w:name w:val="Style (Complex) Badr 16 pt Bold"/>
    <w:basedOn w:val="a0"/>
    <w:rsid w:val="00670BBD"/>
    <w:rPr>
      <w:rFonts w:cs="Badr"/>
      <w:b/>
      <w:bCs/>
      <w:sz w:val="32"/>
      <w:szCs w:val="32"/>
    </w:rPr>
  </w:style>
  <w:style w:type="paragraph" w:customStyle="1" w:styleId="StyleComplexRoya14ptBoldJustifyLow">
    <w:name w:val="Style (Complex) Roya 14 pt Bold Justify Low"/>
    <w:basedOn w:val="a"/>
    <w:rsid w:val="000557BA"/>
    <w:pPr>
      <w:ind w:left="142"/>
      <w:jc w:val="lowKashida"/>
    </w:pPr>
    <w:rPr>
      <w:rFonts w:cs="Roya"/>
      <w:b/>
      <w:bCs/>
      <w:sz w:val="28"/>
      <w:szCs w:val="26"/>
    </w:rPr>
  </w:style>
  <w:style w:type="paragraph" w:customStyle="1" w:styleId="StyleComplexRoyaJustifyLow">
    <w:name w:val="Style (Complex) Roya Justify Low"/>
    <w:basedOn w:val="a"/>
    <w:rsid w:val="000557BA"/>
    <w:pPr>
      <w:ind w:left="397"/>
      <w:jc w:val="lowKashida"/>
    </w:pPr>
    <w:rPr>
      <w:rFonts w:cs="Roya"/>
    </w:rPr>
  </w:style>
  <w:style w:type="paragraph" w:customStyle="1" w:styleId="StyleComplexRoyaBefore07cm">
    <w:name w:val="Style (Complex) Roya Before:  0.7 cm"/>
    <w:basedOn w:val="a"/>
    <w:link w:val="StyleComplexRoyaBefore07cmChar"/>
    <w:rsid w:val="00F4683C"/>
    <w:pPr>
      <w:bidi w:val="0"/>
      <w:ind w:left="397"/>
    </w:pPr>
    <w:rPr>
      <w:rFonts w:cs="Roya"/>
    </w:rPr>
  </w:style>
  <w:style w:type="character" w:customStyle="1" w:styleId="StyleComplexRoyaBefore07cmChar">
    <w:name w:val="Style (Complex) Roya Before:  0.7 cm Char"/>
    <w:basedOn w:val="a0"/>
    <w:link w:val="StyleComplexRoyaBefore07cm"/>
    <w:rsid w:val="00F4683C"/>
    <w:rPr>
      <w:rFonts w:cs="Roya"/>
      <w:sz w:val="24"/>
      <w:szCs w:val="24"/>
      <w:lang w:val="en-US" w:eastAsia="en-US" w:bidi="ar-SA"/>
    </w:rPr>
  </w:style>
  <w:style w:type="paragraph" w:customStyle="1" w:styleId="StyleStyleComplexRoya">
    <w:name w:val="Style Style (Complex) Roya +"/>
    <w:basedOn w:val="a"/>
    <w:rsid w:val="0089684F"/>
    <w:rPr>
      <w:rFonts w:ascii="Roya" w:hAnsi="Roya" w:cs="Roy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jamali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jamali</dc:creator>
  <cp:keywords/>
  <dc:description/>
  <cp:lastModifiedBy>smd1990 pro</cp:lastModifiedBy>
  <cp:revision>2</cp:revision>
  <cp:lastPrinted>2011-01-31T09:46:00Z</cp:lastPrinted>
  <dcterms:created xsi:type="dcterms:W3CDTF">2018-11-30T08:29:00Z</dcterms:created>
  <dcterms:modified xsi:type="dcterms:W3CDTF">2018-11-30T08:29:00Z</dcterms:modified>
</cp:coreProperties>
</file>