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57C" w:rsidRDefault="00B7122A" w:rsidP="002B1C21">
      <w:pPr>
        <w:pBdr>
          <w:bottom w:val="dotDotDash" w:sz="8" w:space="1" w:color="auto"/>
        </w:pBdr>
        <w:spacing w:line="360" w:lineRule="auto"/>
        <w:ind w:left="30" w:hanging="30"/>
        <w:rPr>
          <w:rFonts w:ascii="Tahoma" w:hAnsi="Tahoma" w:cs="Tahoma"/>
          <w:b/>
          <w:bCs/>
          <w:sz w:val="18"/>
          <w:szCs w:val="18"/>
          <w:rtl/>
        </w:rPr>
      </w:pPr>
      <w:r w:rsidRPr="000D5E7C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</w:p>
    <w:p w:rsidR="008407C2" w:rsidRPr="000D5E7C" w:rsidRDefault="00B7122A" w:rsidP="0095557C">
      <w:pPr>
        <w:pBdr>
          <w:bottom w:val="dotDotDash" w:sz="8" w:space="1" w:color="auto"/>
        </w:pBdr>
        <w:spacing w:line="360" w:lineRule="auto"/>
        <w:rPr>
          <w:rStyle w:val="StyleComplexRoya"/>
          <w:rFonts w:ascii="Tahoma" w:hAnsi="Tahoma" w:cs="Tahoma"/>
          <w:b/>
          <w:bCs/>
          <w:sz w:val="18"/>
          <w:szCs w:val="18"/>
          <w:rtl/>
        </w:rPr>
      </w:pPr>
      <w:r w:rsidRPr="000D5E7C">
        <w:rPr>
          <w:rFonts w:ascii="Tahoma" w:hAnsi="Tahoma" w:cs="Tahoma"/>
          <w:sz w:val="18"/>
          <w:szCs w:val="18"/>
          <w:rtl/>
        </w:rPr>
        <w:t xml:space="preserve">    </w:t>
      </w:r>
      <w:r w:rsidR="000806CD">
        <w:rPr>
          <w:rFonts w:ascii="Tahoma" w:hAnsi="Tahoma" w:cs="Tahoma" w:hint="cs"/>
          <w:sz w:val="18"/>
          <w:szCs w:val="18"/>
          <w:rtl/>
        </w:rPr>
        <w:t xml:space="preserve">       </w:t>
      </w:r>
      <w:r w:rsidR="00642378" w:rsidRPr="000D5E7C">
        <w:rPr>
          <w:rFonts w:ascii="Tahoma" w:hAnsi="Tahoma" w:cs="Tahoma"/>
          <w:b/>
          <w:bCs/>
          <w:sz w:val="18"/>
          <w:szCs w:val="18"/>
          <w:rtl/>
        </w:rPr>
        <w:t xml:space="preserve">  </w:t>
      </w:r>
      <w:r w:rsidR="0095557C">
        <w:rPr>
          <w:rFonts w:ascii="Tahoma" w:hAnsi="Tahoma" w:cs="Tahoma" w:hint="cs"/>
          <w:b/>
          <w:bCs/>
          <w:sz w:val="18"/>
          <w:szCs w:val="18"/>
          <w:rtl/>
        </w:rPr>
        <w:t xml:space="preserve">       </w:t>
      </w:r>
      <w:bookmarkStart w:id="0" w:name="_GoBack"/>
      <w:bookmarkEnd w:id="0"/>
      <w:r w:rsidR="00642378" w:rsidRPr="000D5E7C">
        <w:rPr>
          <w:rFonts w:ascii="Tahoma" w:hAnsi="Tahoma" w:cs="Tahoma"/>
          <w:b/>
          <w:bCs/>
          <w:sz w:val="18"/>
          <w:szCs w:val="18"/>
          <w:rtl/>
        </w:rPr>
        <w:t xml:space="preserve">  ادبیات فارسی2                                                                </w:t>
      </w:r>
      <w:r w:rsidR="000E0BD4" w:rsidRPr="000D5E7C">
        <w:rPr>
          <w:rFonts w:ascii="Tahoma" w:hAnsi="Tahoma" w:cs="Tahoma"/>
          <w:b/>
          <w:bCs/>
          <w:sz w:val="18"/>
          <w:szCs w:val="18"/>
          <w:rtl/>
        </w:rPr>
        <w:t xml:space="preserve">           </w:t>
      </w:r>
      <w:r w:rsidR="00642378" w:rsidRPr="000D5E7C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="000806CD">
        <w:rPr>
          <w:rFonts w:ascii="Tahoma" w:hAnsi="Tahoma" w:cs="Tahoma" w:hint="cs"/>
          <w:b/>
          <w:bCs/>
          <w:sz w:val="18"/>
          <w:szCs w:val="18"/>
          <w:rtl/>
        </w:rPr>
        <w:t xml:space="preserve">  </w:t>
      </w:r>
      <w:r w:rsidR="00642378" w:rsidRPr="000D5E7C">
        <w:rPr>
          <w:rFonts w:ascii="Tahoma" w:hAnsi="Tahoma" w:cs="Tahoma"/>
          <w:b/>
          <w:bCs/>
          <w:sz w:val="18"/>
          <w:szCs w:val="18"/>
          <w:rtl/>
        </w:rPr>
        <w:t xml:space="preserve">    </w:t>
      </w:r>
      <w:r w:rsidR="00CD1A11" w:rsidRPr="000D5E7C">
        <w:rPr>
          <w:rFonts w:ascii="Tahoma" w:hAnsi="Tahoma" w:cs="Tahoma"/>
          <w:b/>
          <w:bCs/>
          <w:sz w:val="18"/>
          <w:szCs w:val="18"/>
          <w:rtl/>
        </w:rPr>
        <w:t>نمونه سؤال</w:t>
      </w:r>
      <w:r w:rsidR="00BA440A" w:rsidRPr="000D5E7C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</w:p>
    <w:p w:rsidR="00286070" w:rsidRDefault="00286070" w:rsidP="00286070">
      <w:pPr>
        <w:spacing w:line="480" w:lineRule="auto"/>
        <w:jc w:val="lowKashida"/>
        <w:rPr>
          <w:rStyle w:val="StyleComplexRoya13ptBold"/>
          <w:rFonts w:ascii="Tahoma" w:hAnsi="Tahoma" w:cs="Tahoma" w:hint="cs"/>
          <w:sz w:val="18"/>
          <w:szCs w:val="18"/>
        </w:rPr>
      </w:pPr>
    </w:p>
    <w:p w:rsidR="000E0BD4" w:rsidRPr="000D5E7C" w:rsidRDefault="00286070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13ptBold"/>
          <w:rFonts w:ascii="Tahoma" w:hAnsi="Tahoma" w:cs="Tahoma"/>
          <w:sz w:val="18"/>
          <w:szCs w:val="18"/>
        </w:rPr>
      </w:pPr>
      <w:r>
        <w:rPr>
          <w:rStyle w:val="StyleComplexRoya13ptBold"/>
          <w:rFonts w:ascii="Tahoma" w:hAnsi="Tahoma" w:cs="Tahoma" w:hint="cs"/>
          <w:sz w:val="18"/>
          <w:szCs w:val="18"/>
          <w:rtl/>
        </w:rPr>
        <w:t>م</w:t>
      </w:r>
      <w:r w:rsidR="000E0BD4" w:rsidRPr="000D5E7C">
        <w:rPr>
          <w:rStyle w:val="StyleComplexRoya13ptBold"/>
          <w:rFonts w:ascii="Tahoma" w:hAnsi="Tahoma" w:cs="Tahoma"/>
          <w:sz w:val="18"/>
          <w:szCs w:val="18"/>
          <w:rtl/>
        </w:rPr>
        <w:t>نظور از «زند</w:t>
      </w:r>
      <w:r w:rsidR="000D5E7C" w:rsidRPr="000D5E7C">
        <w:rPr>
          <w:rStyle w:val="StyleComplexRoya13ptBold"/>
          <w:rFonts w:ascii="Tahoma" w:hAnsi="Tahoma" w:cs="Tahoma"/>
          <w:sz w:val="18"/>
          <w:szCs w:val="18"/>
          <w:rtl/>
        </w:rPr>
        <w:softHyphen/>
        <w:t>ه</w:t>
      </w:r>
      <w:r w:rsidR="000D5E7C" w:rsidRPr="000D5E7C">
        <w:rPr>
          <w:rStyle w:val="StyleComplexRoya13ptBold"/>
          <w:rFonts w:ascii="Tahoma" w:hAnsi="Tahoma" w:cs="Tahoma"/>
          <w:sz w:val="18"/>
          <w:szCs w:val="18"/>
          <w:rtl/>
        </w:rPr>
        <w:softHyphen/>
      </w:r>
      <w:r w:rsidR="000E0BD4" w:rsidRPr="000D5E7C">
        <w:rPr>
          <w:rStyle w:val="StyleComplexRoya13ptBold"/>
          <w:rFonts w:ascii="Tahoma" w:hAnsi="Tahoma" w:cs="Tahoma"/>
          <w:sz w:val="18"/>
          <w:szCs w:val="18"/>
          <w:rtl/>
        </w:rPr>
        <w:t>نویسی» چیست و چه تأثیری در</w:t>
      </w:r>
      <w:r w:rsidR="000D5E7C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نوشته دارد؟  </w:t>
      </w:r>
      <w:r w:rsidR="000D5E7C">
        <w:rPr>
          <w:rStyle w:val="StyleComplexRoya13ptBold"/>
          <w:rFonts w:ascii="Tahoma" w:hAnsi="Tahoma" w:cs="Tahoma" w:hint="cs"/>
          <w:sz w:val="18"/>
          <w:szCs w:val="18"/>
          <w:rtl/>
        </w:rPr>
        <w:t xml:space="preserve">    </w:t>
      </w:r>
      <w:r w:rsidR="00284D4B">
        <w:rPr>
          <w:rStyle w:val="StyleComplexRoya13ptBold"/>
          <w:rFonts w:ascii="Tahoma" w:hAnsi="Tahoma" w:cs="Tahoma" w:hint="cs"/>
          <w:sz w:val="18"/>
          <w:szCs w:val="18"/>
          <w:rtl/>
        </w:rPr>
        <w:t xml:space="preserve">  </w:t>
      </w:r>
      <w:r w:rsidR="000D5E7C">
        <w:rPr>
          <w:rStyle w:val="StyleComplexRoya13ptBold"/>
          <w:rFonts w:ascii="Tahoma" w:hAnsi="Tahoma" w:cs="Tahoma" w:hint="cs"/>
          <w:sz w:val="18"/>
          <w:szCs w:val="18"/>
          <w:rtl/>
        </w:rPr>
        <w:t xml:space="preserve">                       </w:t>
      </w:r>
      <w:r w:rsidR="000D5E7C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  </w:t>
      </w:r>
    </w:p>
    <w:p w:rsidR="000D5E7C" w:rsidRPr="000D5E7C" w:rsidRDefault="00804069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"/>
          <w:rFonts w:ascii="Tahoma" w:hAnsi="Tahoma" w:cs="Tahoma"/>
          <w:b/>
          <w:bCs/>
          <w:sz w:val="18"/>
          <w:szCs w:val="18"/>
        </w:rPr>
      </w:pP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و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ژگ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ها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سبك هند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(اصفهان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) </w:t>
      </w:r>
      <w:r w:rsidR="00F14BC5" w:rsidRPr="000D5E7C">
        <w:rPr>
          <w:rStyle w:val="StyleComplexRoya13ptBold"/>
          <w:rFonts w:ascii="Tahoma" w:hAnsi="Tahoma" w:cs="Tahoma"/>
          <w:sz w:val="18"/>
          <w:szCs w:val="18"/>
          <w:rtl/>
        </w:rPr>
        <w:t>چ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F14BC5" w:rsidRPr="000D5E7C">
        <w:rPr>
          <w:rStyle w:val="StyleComplexRoya13ptBold"/>
          <w:rFonts w:ascii="Tahoma" w:hAnsi="Tahoma" w:cs="Tahoma"/>
          <w:sz w:val="18"/>
          <w:szCs w:val="18"/>
          <w:rtl/>
        </w:rPr>
        <w:t>ست؟</w:t>
      </w:r>
      <w:r w:rsidR="000E0BD4" w:rsidRPr="000D5E7C">
        <w:rPr>
          <w:rStyle w:val="StyleComplexRoya"/>
          <w:rFonts w:ascii="Tahoma" w:hAnsi="Tahoma" w:cs="Tahoma"/>
          <w:b/>
          <w:bCs/>
          <w:sz w:val="18"/>
          <w:szCs w:val="18"/>
          <w:rtl/>
        </w:rPr>
        <w:t xml:space="preserve">    </w:t>
      </w:r>
      <w:r w:rsidRPr="000D5E7C">
        <w:rPr>
          <w:rStyle w:val="StyleComplexRoya"/>
          <w:rFonts w:ascii="Tahoma" w:hAnsi="Tahoma" w:cs="Tahoma"/>
          <w:b/>
          <w:bCs/>
          <w:sz w:val="18"/>
          <w:szCs w:val="18"/>
          <w:rtl/>
        </w:rPr>
        <w:tab/>
      </w:r>
    </w:p>
    <w:p w:rsidR="000D5E7C" w:rsidRPr="000D5E7C" w:rsidRDefault="000D5E7C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از جهت تناسب میان واژه‌های مختلفِ یك جمله، اشكال دو جمله زیر را بنویسید.   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ab/>
      </w:r>
    </w:p>
    <w:p w:rsidR="000D5E7C" w:rsidRPr="000D5E7C" w:rsidRDefault="000D5E7C" w:rsidP="003A6E9F">
      <w:pPr>
        <w:pStyle w:val="Style2"/>
        <w:spacing w:after="0" w:line="480" w:lineRule="auto"/>
        <w:ind w:left="390" w:hanging="390"/>
        <w:jc w:val="lowKashida"/>
        <w:rPr>
          <w:rFonts w:ascii="Tahoma" w:hAnsi="Tahoma" w:cs="Tahoma"/>
          <w:sz w:val="18"/>
          <w:szCs w:val="18"/>
          <w:rtl/>
        </w:rPr>
      </w:pPr>
      <w:r w:rsidRPr="000D5E7C">
        <w:rPr>
          <w:rFonts w:ascii="Tahoma" w:hAnsi="Tahoma" w:cs="Tahoma"/>
          <w:sz w:val="18"/>
          <w:szCs w:val="18"/>
          <w:rtl/>
        </w:rPr>
        <w:t xml:space="preserve">      الف) به امید روزی كه چلچراغ دانشی بر سقف بوستان هستی، نورافشانی كند</w:t>
      </w:r>
    </w:p>
    <w:p w:rsidR="000D5E7C" w:rsidRPr="000D5E7C" w:rsidRDefault="000D5E7C" w:rsidP="003A6E9F">
      <w:pPr>
        <w:pStyle w:val="Style2"/>
        <w:spacing w:after="0" w:line="480" w:lineRule="auto"/>
        <w:ind w:left="390" w:hanging="390"/>
        <w:jc w:val="lowKashida"/>
        <w:rPr>
          <w:rFonts w:ascii="Tahoma" w:hAnsi="Tahoma" w:cs="Tahoma"/>
          <w:sz w:val="18"/>
          <w:szCs w:val="18"/>
          <w:rtl/>
        </w:rPr>
      </w:pPr>
      <w:r w:rsidRPr="000D5E7C">
        <w:rPr>
          <w:rFonts w:ascii="Tahoma" w:hAnsi="Tahoma" w:cs="Tahoma"/>
          <w:sz w:val="18"/>
          <w:szCs w:val="18"/>
          <w:rtl/>
        </w:rPr>
        <w:t xml:space="preserve">      ب) سلام بر سنگرهایی که صدف</w:t>
      </w:r>
      <w:r w:rsidRPr="000D5E7C">
        <w:rPr>
          <w:rFonts w:ascii="Tahoma" w:hAnsi="Tahoma" w:cs="Tahoma"/>
          <w:sz w:val="18"/>
          <w:szCs w:val="18"/>
          <w:rtl/>
        </w:rPr>
        <w:softHyphen/>
        <w:t>های انقلاب را در دریای جنگ و جهاد پروراندند</w:t>
      </w:r>
    </w:p>
    <w:p w:rsidR="000D5E7C" w:rsidRPr="000D5E7C" w:rsidRDefault="000D5E7C" w:rsidP="003A6E9F">
      <w:pPr>
        <w:pStyle w:val="StyleComplexRoya13ptBoldBefore01cmHanging07cm"/>
        <w:numPr>
          <w:ilvl w:val="0"/>
          <w:numId w:val="8"/>
        </w:numPr>
        <w:bidi/>
        <w:spacing w:line="480" w:lineRule="auto"/>
        <w:jc w:val="lowKashida"/>
        <w:rPr>
          <w:rFonts w:ascii="Tahoma" w:hAnsi="Tahoma" w:cs="Tahoma"/>
          <w:sz w:val="18"/>
          <w:szCs w:val="18"/>
          <w:rtl/>
        </w:rPr>
      </w:pPr>
      <w:r w:rsidRPr="000D5E7C">
        <w:rPr>
          <w:rFonts w:ascii="Tahoma" w:hAnsi="Tahoma" w:cs="Tahoma"/>
          <w:sz w:val="18"/>
          <w:szCs w:val="18"/>
          <w:rtl/>
        </w:rPr>
        <w:t xml:space="preserve">در بحث گزینش مواد نوشته، دو نكته مهمی كه هنگام استفاده از آیات، روایات، شعر، حكایتهای كوتاه و ... باید مورد توجه قرار داد، چیست؟     </w:t>
      </w:r>
      <w:r w:rsidRPr="000D5E7C">
        <w:rPr>
          <w:rFonts w:ascii="Tahoma" w:hAnsi="Tahoma" w:cs="Tahoma"/>
          <w:sz w:val="18"/>
          <w:szCs w:val="18"/>
          <w:rtl/>
        </w:rPr>
        <w:tab/>
      </w:r>
    </w:p>
    <w:p w:rsidR="000D5E7C" w:rsidRPr="000D5E7C" w:rsidRDefault="000D5E7C" w:rsidP="003A6E9F">
      <w:pPr>
        <w:pStyle w:val="StyleComplexRoya13ptBoldJustifyLowBefore022cmH"/>
        <w:numPr>
          <w:ilvl w:val="0"/>
          <w:numId w:val="8"/>
        </w:numPr>
        <w:bidi/>
        <w:spacing w:line="480" w:lineRule="auto"/>
        <w:rPr>
          <w:rFonts w:ascii="Tahoma" w:hAnsi="Tahoma" w:cs="Tahoma"/>
          <w:sz w:val="18"/>
          <w:szCs w:val="18"/>
        </w:rPr>
      </w:pPr>
      <w:r w:rsidRPr="000D5E7C">
        <w:rPr>
          <w:rFonts w:ascii="Tahoma" w:hAnsi="Tahoma" w:cs="Tahoma"/>
          <w:sz w:val="18"/>
          <w:szCs w:val="18"/>
          <w:rtl/>
        </w:rPr>
        <w:t xml:space="preserve">در جمله «حتی اسب‌ها تندیس‌وار بر جای خود میخكوب می‌شوند» «مشبه به» و «وجه شبه» چیست؟ </w:t>
      </w:r>
      <w:r>
        <w:rPr>
          <w:rFonts w:ascii="Tahoma" w:hAnsi="Tahoma" w:cs="Tahoma" w:hint="cs"/>
          <w:sz w:val="18"/>
          <w:szCs w:val="18"/>
          <w:rtl/>
        </w:rPr>
        <w:t xml:space="preserve">          </w:t>
      </w:r>
      <w:r w:rsidRPr="000D5E7C">
        <w:rPr>
          <w:rFonts w:ascii="Tahoma" w:hAnsi="Tahoma" w:cs="Tahoma"/>
          <w:sz w:val="18"/>
          <w:szCs w:val="18"/>
          <w:rtl/>
        </w:rPr>
        <w:t xml:space="preserve">    </w:t>
      </w:r>
    </w:p>
    <w:p w:rsidR="000D5E7C" w:rsidRPr="000D5E7C" w:rsidRDefault="00804069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13ptBold"/>
          <w:rFonts w:ascii="Tahoma" w:hAnsi="Tahoma" w:cs="Tahoma"/>
          <w:sz w:val="18"/>
          <w:szCs w:val="18"/>
        </w:rPr>
      </w:pP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تفاوت «مجاز» با «كنا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ه» </w:t>
      </w:r>
      <w:r w:rsidR="00F14BC5" w:rsidRPr="000D5E7C">
        <w:rPr>
          <w:rStyle w:val="StyleComplexRoya13ptBold"/>
          <w:rFonts w:ascii="Tahoma" w:hAnsi="Tahoma" w:cs="Tahoma"/>
          <w:sz w:val="18"/>
          <w:szCs w:val="18"/>
          <w:rtl/>
        </w:rPr>
        <w:t>چ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F14BC5" w:rsidRPr="000D5E7C">
        <w:rPr>
          <w:rStyle w:val="StyleComplexRoya13ptBold"/>
          <w:rFonts w:ascii="Tahoma" w:hAnsi="Tahoma" w:cs="Tahoma"/>
          <w:sz w:val="18"/>
          <w:szCs w:val="18"/>
          <w:rtl/>
        </w:rPr>
        <w:t>ست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؟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ab/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ab/>
      </w:r>
    </w:p>
    <w:p w:rsidR="003A6E9F" w:rsidRDefault="000D5E7C" w:rsidP="003A6E9F">
      <w:pPr>
        <w:pStyle w:val="StyleComplexRoya13ptBoldJustifyLowBefore022cmH"/>
        <w:numPr>
          <w:ilvl w:val="0"/>
          <w:numId w:val="8"/>
        </w:numPr>
        <w:bidi/>
        <w:spacing w:line="480" w:lineRule="auto"/>
        <w:ind w:left="284"/>
        <w:rPr>
          <w:rFonts w:ascii="Tahoma" w:hAnsi="Tahoma" w:cs="Tahoma" w:hint="cs"/>
          <w:sz w:val="18"/>
          <w:szCs w:val="18"/>
        </w:rPr>
      </w:pPr>
      <w:r w:rsidRPr="00286070">
        <w:rPr>
          <w:rFonts w:ascii="Tahoma" w:hAnsi="Tahoma" w:cs="Tahoma"/>
          <w:sz w:val="18"/>
          <w:szCs w:val="18"/>
          <w:rtl/>
        </w:rPr>
        <w:t>«سجع» در اصطلاح ادبی به چه معناست؟ در دو م</w:t>
      </w:r>
      <w:r w:rsidR="002B1C21">
        <w:rPr>
          <w:rFonts w:ascii="Tahoma" w:hAnsi="Tahoma" w:cs="Tahoma" w:hint="cs"/>
          <w:sz w:val="18"/>
          <w:szCs w:val="18"/>
          <w:rtl/>
        </w:rPr>
        <w:t>ذكور</w:t>
      </w:r>
      <w:r w:rsidRPr="00286070">
        <w:rPr>
          <w:rFonts w:ascii="Tahoma" w:hAnsi="Tahoma" w:cs="Tahoma"/>
          <w:sz w:val="18"/>
          <w:szCs w:val="18"/>
          <w:rtl/>
        </w:rPr>
        <w:t xml:space="preserve"> زير نوع سجع را مشخص کنيد:    </w:t>
      </w:r>
    </w:p>
    <w:p w:rsidR="000D5E7C" w:rsidRPr="00286070" w:rsidRDefault="000D5E7C" w:rsidP="003A6E9F">
      <w:pPr>
        <w:pStyle w:val="StyleComplexRoya13ptBoldJustifyLowBefore022cmH"/>
        <w:bidi/>
        <w:spacing w:line="480" w:lineRule="auto"/>
        <w:ind w:left="-76" w:firstLine="0"/>
        <w:rPr>
          <w:rFonts w:ascii="Tahoma" w:hAnsi="Tahoma" w:cs="Tahoma"/>
          <w:sz w:val="18"/>
          <w:szCs w:val="18"/>
          <w:rtl/>
        </w:rPr>
      </w:pPr>
      <w:r w:rsidRPr="00286070">
        <w:rPr>
          <w:rFonts w:ascii="Tahoma" w:hAnsi="Tahoma" w:cs="Tahoma"/>
          <w:sz w:val="18"/>
          <w:szCs w:val="18"/>
          <w:rtl/>
        </w:rPr>
        <w:t xml:space="preserve"> </w:t>
      </w:r>
      <w:r w:rsidR="002B1C21">
        <w:rPr>
          <w:rFonts w:ascii="Tahoma" w:hAnsi="Tahoma" w:cs="Tahoma" w:hint="cs"/>
          <w:b w:val="0"/>
          <w:bCs w:val="0"/>
          <w:sz w:val="18"/>
          <w:szCs w:val="18"/>
          <w:rtl/>
        </w:rPr>
        <w:t xml:space="preserve"> </w:t>
      </w:r>
      <w:r w:rsidRPr="00286070">
        <w:rPr>
          <w:rFonts w:ascii="Tahoma" w:hAnsi="Tahoma" w:cs="Tahoma"/>
          <w:b w:val="0"/>
          <w:bCs w:val="0"/>
          <w:sz w:val="18"/>
          <w:szCs w:val="18"/>
          <w:rtl/>
        </w:rPr>
        <w:t xml:space="preserve">   </w:t>
      </w:r>
      <w:r w:rsidRPr="00286070">
        <w:rPr>
          <w:rFonts w:ascii="Tahoma" w:hAnsi="Tahoma" w:cs="Tahoma" w:hint="cs"/>
          <w:b w:val="0"/>
          <w:bCs w:val="0"/>
          <w:sz w:val="18"/>
          <w:szCs w:val="18"/>
          <w:rtl/>
        </w:rPr>
        <w:t xml:space="preserve">  </w:t>
      </w:r>
      <w:r w:rsidRPr="00286070">
        <w:rPr>
          <w:rFonts w:ascii="Tahoma" w:hAnsi="Tahoma" w:cs="Tahoma"/>
          <w:b w:val="0"/>
          <w:bCs w:val="0"/>
          <w:sz w:val="18"/>
          <w:szCs w:val="18"/>
          <w:rtl/>
        </w:rPr>
        <w:t xml:space="preserve"> الف) بيان ـ زبان              ب) رکوع ـ سجود      </w:t>
      </w:r>
    </w:p>
    <w:p w:rsidR="00804069" w:rsidRPr="000D5E7C" w:rsidRDefault="00BA3EBC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در جمله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«بو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زمستان را م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softHyphen/>
        <w:t>شنو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t>» چه نوع آرا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955F9F" w:rsidRPr="000D5E7C">
        <w:rPr>
          <w:rStyle w:val="StyleComplexRoya13ptBold"/>
          <w:rFonts w:ascii="Tahoma" w:hAnsi="Tahoma" w:cs="Tahoma"/>
          <w:sz w:val="18"/>
          <w:szCs w:val="18"/>
          <w:rtl/>
          <w:lang w:bidi="fa-IR"/>
        </w:rPr>
        <w:t>ه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ادب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="00804069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به كار رفته است؟               </w:t>
      </w:r>
    </w:p>
    <w:p w:rsidR="00804069" w:rsidRPr="000D5E7C" w:rsidRDefault="00BA3EBC" w:rsidP="003A6E9F">
      <w:pPr>
        <w:numPr>
          <w:ilvl w:val="0"/>
          <w:numId w:val="8"/>
        </w:numPr>
        <w:spacing w:line="48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رمان را تعر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ف كن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0D5E7C">
        <w:rPr>
          <w:rStyle w:val="StyleComplexRoya13ptBold"/>
          <w:rFonts w:ascii="Tahoma" w:hAnsi="Tahoma" w:cs="Tahoma"/>
          <w:sz w:val="18"/>
          <w:szCs w:val="18"/>
          <w:rtl/>
        </w:rPr>
        <w:t>د.</w:t>
      </w:r>
      <w:r w:rsidR="000D5E7C" w:rsidRPr="000D5E7C">
        <w:rPr>
          <w:rStyle w:val="StyleComplexRoya13ptBold"/>
          <w:rFonts w:ascii="Tahoma" w:hAnsi="Tahoma" w:cs="Tahoma"/>
          <w:sz w:val="18"/>
          <w:szCs w:val="18"/>
          <w:rtl/>
        </w:rPr>
        <w:t xml:space="preserve">   </w:t>
      </w:r>
    </w:p>
    <w:p w:rsidR="00804069" w:rsidRPr="000D5E7C" w:rsidRDefault="00F2252F" w:rsidP="003A6E9F">
      <w:pPr>
        <w:pStyle w:val="StyleComplexRoya13ptBoldJustifyLowBefore022cmH"/>
        <w:numPr>
          <w:ilvl w:val="0"/>
          <w:numId w:val="8"/>
        </w:numPr>
        <w:bidi/>
        <w:spacing w:line="480" w:lineRule="auto"/>
        <w:rPr>
          <w:rStyle w:val="StyleComplexRoya13ptBold"/>
          <w:rFonts w:ascii="Tahoma" w:hAnsi="Tahoma" w:cs="Tahoma"/>
          <w:sz w:val="18"/>
          <w:szCs w:val="18"/>
          <w:rtl/>
          <w:lang w:bidi="fa-IR"/>
        </w:rPr>
      </w:pPr>
      <w:r w:rsidRPr="000D5E7C">
        <w:rPr>
          <w:rFonts w:ascii="Tahoma" w:hAnsi="Tahoma" w:cs="Tahoma"/>
          <w:sz w:val="18"/>
          <w:szCs w:val="18"/>
          <w:rtl/>
        </w:rPr>
        <w:t>«پاورقی توض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>حی» چ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>ست؟ دو نکته</w:t>
      </w:r>
      <w:r w:rsidRPr="000D5E7C">
        <w:rPr>
          <w:rFonts w:ascii="Tahoma" w:hAnsi="Tahoma" w:cs="Tahoma"/>
          <w:sz w:val="18"/>
          <w:szCs w:val="18"/>
          <w:rtl/>
        </w:rPr>
        <w:softHyphen/>
        <w:t>ای که با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>د در آن رعا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>ت شود را بنو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>س</w:t>
      </w:r>
      <w:r w:rsidR="00642378" w:rsidRPr="000D5E7C">
        <w:rPr>
          <w:rFonts w:ascii="Tahoma" w:hAnsi="Tahoma" w:cs="Tahoma"/>
          <w:sz w:val="18"/>
          <w:szCs w:val="18"/>
          <w:rtl/>
        </w:rPr>
        <w:t>ی</w:t>
      </w:r>
      <w:r w:rsidRPr="000D5E7C">
        <w:rPr>
          <w:rFonts w:ascii="Tahoma" w:hAnsi="Tahoma" w:cs="Tahoma"/>
          <w:sz w:val="18"/>
          <w:szCs w:val="18"/>
          <w:rtl/>
        </w:rPr>
        <w:t xml:space="preserve">د.   </w:t>
      </w:r>
      <w:r w:rsidR="00642378" w:rsidRPr="000D5E7C">
        <w:rPr>
          <w:rStyle w:val="StyleComplexRoya13ptBold"/>
          <w:rFonts w:ascii="Tahoma" w:hAnsi="Tahoma" w:cs="Tahoma"/>
          <w:sz w:val="18"/>
          <w:szCs w:val="18"/>
          <w:rtl/>
          <w:lang w:bidi="fa-IR"/>
        </w:rPr>
        <w:t xml:space="preserve">  </w:t>
      </w:r>
    </w:p>
    <w:sectPr w:rsidR="00804069" w:rsidRPr="000D5E7C" w:rsidSect="00642378">
      <w:pgSz w:w="8392" w:h="11907" w:code="11"/>
      <w:pgMar w:top="1134" w:right="851" w:bottom="851" w:left="851" w:header="709" w:footer="709" w:gutter="0"/>
      <w:pgBorders w:zOrder="back"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dr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A0F"/>
    <w:multiLevelType w:val="hybridMultilevel"/>
    <w:tmpl w:val="452C2338"/>
    <w:lvl w:ilvl="0" w:tplc="2BC0EC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2415208"/>
    <w:multiLevelType w:val="hybridMultilevel"/>
    <w:tmpl w:val="4D4E0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A82F63"/>
    <w:multiLevelType w:val="multilevel"/>
    <w:tmpl w:val="98C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4F52E4"/>
    <w:multiLevelType w:val="hybridMultilevel"/>
    <w:tmpl w:val="B1F22572"/>
    <w:lvl w:ilvl="0" w:tplc="388A8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D1551D"/>
    <w:multiLevelType w:val="hybridMultilevel"/>
    <w:tmpl w:val="156C3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8B4D65"/>
    <w:multiLevelType w:val="hybridMultilevel"/>
    <w:tmpl w:val="DCAE8C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796553"/>
    <w:multiLevelType w:val="hybridMultilevel"/>
    <w:tmpl w:val="D35643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F507F05"/>
    <w:multiLevelType w:val="hybridMultilevel"/>
    <w:tmpl w:val="86F25E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6A7989"/>
    <w:multiLevelType w:val="hybridMultilevel"/>
    <w:tmpl w:val="837A4D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8B62F2"/>
    <w:multiLevelType w:val="hybridMultilevel"/>
    <w:tmpl w:val="6472C2B0"/>
    <w:lvl w:ilvl="0" w:tplc="0409000F">
      <w:start w:val="1"/>
      <w:numFmt w:val="decimal"/>
      <w:lvlText w:val="%1."/>
      <w:lvlJc w:val="left"/>
      <w:pPr>
        <w:tabs>
          <w:tab w:val="num" w:pos="883"/>
        </w:tabs>
        <w:ind w:left="8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10" w15:restartNumberingAfterBreak="0">
    <w:nsid w:val="716A3AD2"/>
    <w:multiLevelType w:val="hybridMultilevel"/>
    <w:tmpl w:val="AC86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D25A6C"/>
    <w:multiLevelType w:val="hybridMultilevel"/>
    <w:tmpl w:val="4F04C576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2" w15:restartNumberingAfterBreak="0">
    <w:nsid w:val="7BAB26F2"/>
    <w:multiLevelType w:val="hybridMultilevel"/>
    <w:tmpl w:val="4DF4E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0069C5"/>
    <w:rsid w:val="00036799"/>
    <w:rsid w:val="000557BA"/>
    <w:rsid w:val="00066F3D"/>
    <w:rsid w:val="000806CD"/>
    <w:rsid w:val="000C286A"/>
    <w:rsid w:val="000C3213"/>
    <w:rsid w:val="000D2A98"/>
    <w:rsid w:val="000D5E7C"/>
    <w:rsid w:val="000E0BD4"/>
    <w:rsid w:val="0011628D"/>
    <w:rsid w:val="00136A9A"/>
    <w:rsid w:val="0014177C"/>
    <w:rsid w:val="001B472F"/>
    <w:rsid w:val="001C6C94"/>
    <w:rsid w:val="0020751E"/>
    <w:rsid w:val="00222A40"/>
    <w:rsid w:val="00284D4B"/>
    <w:rsid w:val="00286070"/>
    <w:rsid w:val="002925E0"/>
    <w:rsid w:val="002B1C21"/>
    <w:rsid w:val="00344F35"/>
    <w:rsid w:val="00377E39"/>
    <w:rsid w:val="0038148F"/>
    <w:rsid w:val="003A6E9F"/>
    <w:rsid w:val="00414245"/>
    <w:rsid w:val="00487CC9"/>
    <w:rsid w:val="004B464E"/>
    <w:rsid w:val="004C0C31"/>
    <w:rsid w:val="004F1608"/>
    <w:rsid w:val="005107C9"/>
    <w:rsid w:val="00521ED5"/>
    <w:rsid w:val="00525407"/>
    <w:rsid w:val="0056674F"/>
    <w:rsid w:val="005749D2"/>
    <w:rsid w:val="005A74DB"/>
    <w:rsid w:val="005F2B5B"/>
    <w:rsid w:val="006112FF"/>
    <w:rsid w:val="00611C8F"/>
    <w:rsid w:val="00612D37"/>
    <w:rsid w:val="00623B87"/>
    <w:rsid w:val="00624F00"/>
    <w:rsid w:val="00637BA1"/>
    <w:rsid w:val="00642378"/>
    <w:rsid w:val="00646F88"/>
    <w:rsid w:val="00670BBD"/>
    <w:rsid w:val="006B330B"/>
    <w:rsid w:val="006F0EE2"/>
    <w:rsid w:val="00757CE9"/>
    <w:rsid w:val="007633C6"/>
    <w:rsid w:val="00767A72"/>
    <w:rsid w:val="0079300C"/>
    <w:rsid w:val="007E184F"/>
    <w:rsid w:val="00804069"/>
    <w:rsid w:val="00815335"/>
    <w:rsid w:val="00834FFB"/>
    <w:rsid w:val="008407C2"/>
    <w:rsid w:val="00855DAD"/>
    <w:rsid w:val="008746AE"/>
    <w:rsid w:val="008817DC"/>
    <w:rsid w:val="008844F2"/>
    <w:rsid w:val="0089684F"/>
    <w:rsid w:val="008D5895"/>
    <w:rsid w:val="008D7119"/>
    <w:rsid w:val="008E59AB"/>
    <w:rsid w:val="008E71A9"/>
    <w:rsid w:val="009012D2"/>
    <w:rsid w:val="00910128"/>
    <w:rsid w:val="0095119B"/>
    <w:rsid w:val="0095557C"/>
    <w:rsid w:val="009555C8"/>
    <w:rsid w:val="00955F9F"/>
    <w:rsid w:val="009D7A05"/>
    <w:rsid w:val="009F49AB"/>
    <w:rsid w:val="00A3382A"/>
    <w:rsid w:val="00A66B2B"/>
    <w:rsid w:val="00A9062F"/>
    <w:rsid w:val="00A94CD2"/>
    <w:rsid w:val="00AA37C6"/>
    <w:rsid w:val="00B42080"/>
    <w:rsid w:val="00B61CC0"/>
    <w:rsid w:val="00B7122A"/>
    <w:rsid w:val="00BA3EBC"/>
    <w:rsid w:val="00BA440A"/>
    <w:rsid w:val="00BD0175"/>
    <w:rsid w:val="00BE2393"/>
    <w:rsid w:val="00C25054"/>
    <w:rsid w:val="00C43194"/>
    <w:rsid w:val="00C80DFC"/>
    <w:rsid w:val="00CD1A11"/>
    <w:rsid w:val="00CE6D69"/>
    <w:rsid w:val="00D020B5"/>
    <w:rsid w:val="00D324D7"/>
    <w:rsid w:val="00D41D35"/>
    <w:rsid w:val="00D9278B"/>
    <w:rsid w:val="00DF39FE"/>
    <w:rsid w:val="00E01DBA"/>
    <w:rsid w:val="00E23187"/>
    <w:rsid w:val="00E43DB6"/>
    <w:rsid w:val="00E90350"/>
    <w:rsid w:val="00F14BC5"/>
    <w:rsid w:val="00F21C9B"/>
    <w:rsid w:val="00F2252F"/>
    <w:rsid w:val="00F2515A"/>
    <w:rsid w:val="00F4683C"/>
    <w:rsid w:val="00F74ED7"/>
    <w:rsid w:val="00F85504"/>
    <w:rsid w:val="00FB71F9"/>
    <w:rsid w:val="00FD15DF"/>
    <w:rsid w:val="00FD30D3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C6FA387"/>
  <w15:chartTrackingRefBased/>
  <w15:docId w15:val="{B24F0E3E-8859-2C46-8024-C9193B1F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ComplexRoya13ptBold">
    <w:name w:val="Style (Complex) Roya 13 pt Bold"/>
    <w:basedOn w:val="a0"/>
    <w:rsid w:val="00612D37"/>
    <w:rPr>
      <w:rFonts w:cs="Roya"/>
      <w:b/>
      <w:bCs/>
      <w:sz w:val="26"/>
      <w:szCs w:val="26"/>
    </w:rPr>
  </w:style>
  <w:style w:type="character" w:customStyle="1" w:styleId="StyleComplexRoya">
    <w:name w:val="Style (Complex) Roya"/>
    <w:basedOn w:val="a0"/>
    <w:rsid w:val="00612D37"/>
    <w:rPr>
      <w:rFonts w:cs="Roya"/>
    </w:rPr>
  </w:style>
  <w:style w:type="paragraph" w:styleId="a3">
    <w:name w:val="Plain Text"/>
    <w:basedOn w:val="a"/>
    <w:rsid w:val="00CD1A11"/>
    <w:pPr>
      <w:bidi w:val="0"/>
    </w:pPr>
    <w:rPr>
      <w:rFonts w:ascii="Courier New" w:hAnsi="Courier New" w:cs="Courier New"/>
      <w:sz w:val="20"/>
      <w:szCs w:val="20"/>
    </w:rPr>
  </w:style>
  <w:style w:type="paragraph" w:customStyle="1" w:styleId="StyleFootnoteText13ptRightBefore063cmFirstline">
    <w:name w:val="Style Footnote Text + 13 pt Right Before:  0.63 cm First line:  ..."/>
    <w:basedOn w:val="a"/>
    <w:next w:val="a"/>
    <w:rsid w:val="00BA440A"/>
    <w:pPr>
      <w:spacing w:line="288" w:lineRule="auto"/>
    </w:pPr>
    <w:rPr>
      <w:rFonts w:eastAsia="PMingLiU" w:cs="Roya"/>
      <w:b/>
      <w:bCs/>
      <w:sz w:val="26"/>
      <w:szCs w:val="26"/>
      <w:lang w:eastAsia="zh-TW" w:bidi="fa-IR"/>
    </w:rPr>
  </w:style>
  <w:style w:type="character" w:customStyle="1" w:styleId="StyleComplexBadr16ptBold">
    <w:name w:val="Style (Complex) Badr 16 pt Bold"/>
    <w:basedOn w:val="a0"/>
    <w:rsid w:val="00670BBD"/>
    <w:rPr>
      <w:rFonts w:cs="Badr"/>
      <w:b/>
      <w:bCs/>
      <w:sz w:val="32"/>
      <w:szCs w:val="32"/>
    </w:rPr>
  </w:style>
  <w:style w:type="paragraph" w:customStyle="1" w:styleId="StyleComplexRoya14ptBoldJustifyLow">
    <w:name w:val="Style (Complex) Roya 14 pt Bold Justify Low"/>
    <w:basedOn w:val="a"/>
    <w:rsid w:val="000557BA"/>
    <w:pPr>
      <w:ind w:left="142"/>
      <w:jc w:val="lowKashida"/>
    </w:pPr>
    <w:rPr>
      <w:rFonts w:cs="Roya"/>
      <w:b/>
      <w:bCs/>
      <w:sz w:val="28"/>
      <w:szCs w:val="26"/>
    </w:rPr>
  </w:style>
  <w:style w:type="paragraph" w:customStyle="1" w:styleId="StyleComplexRoyaJustifyLow">
    <w:name w:val="Style (Complex) Roya Justify Low"/>
    <w:basedOn w:val="a"/>
    <w:rsid w:val="000557BA"/>
    <w:pPr>
      <w:ind w:left="397"/>
      <w:jc w:val="lowKashida"/>
    </w:pPr>
    <w:rPr>
      <w:rFonts w:cs="Roya"/>
    </w:rPr>
  </w:style>
  <w:style w:type="paragraph" w:customStyle="1" w:styleId="StyleComplexRoyaBefore07cm">
    <w:name w:val="Style (Complex) Roya Before:  0.7 cm"/>
    <w:basedOn w:val="a"/>
    <w:link w:val="StyleComplexRoyaBefore07cmChar"/>
    <w:rsid w:val="00F4683C"/>
    <w:pPr>
      <w:bidi w:val="0"/>
      <w:ind w:left="397"/>
    </w:pPr>
    <w:rPr>
      <w:rFonts w:cs="Roya"/>
    </w:rPr>
  </w:style>
  <w:style w:type="character" w:customStyle="1" w:styleId="StyleComplexRoyaBefore07cmChar">
    <w:name w:val="Style (Complex) Roya Before:  0.7 cm Char"/>
    <w:basedOn w:val="a0"/>
    <w:link w:val="StyleComplexRoyaBefore07cm"/>
    <w:rsid w:val="00F4683C"/>
    <w:rPr>
      <w:rFonts w:cs="Roya"/>
      <w:sz w:val="24"/>
      <w:szCs w:val="24"/>
      <w:lang w:val="en-US" w:eastAsia="en-US" w:bidi="ar-SA"/>
    </w:rPr>
  </w:style>
  <w:style w:type="paragraph" w:customStyle="1" w:styleId="StyleStyleComplexRoya">
    <w:name w:val="Style Style (Complex) Roya +"/>
    <w:basedOn w:val="a"/>
    <w:rsid w:val="0089684F"/>
    <w:rPr>
      <w:rFonts w:ascii="Roya" w:hAnsi="Roya" w:cs="Roya"/>
    </w:rPr>
  </w:style>
  <w:style w:type="character" w:customStyle="1" w:styleId="StyleComplexBadr14pt">
    <w:name w:val="Style (Complex) Badr 14 pt"/>
    <w:basedOn w:val="a0"/>
    <w:rsid w:val="00804069"/>
    <w:rPr>
      <w:rFonts w:cs="Badr"/>
      <w:sz w:val="28"/>
      <w:szCs w:val="28"/>
    </w:rPr>
  </w:style>
  <w:style w:type="paragraph" w:customStyle="1" w:styleId="StyleComplexRoya13ptBoldJustifyLowBefore022cmH">
    <w:name w:val="Style (Complex) Roya 13 pt Bold Justify Low Before:  0.22 cm H..."/>
    <w:basedOn w:val="a"/>
    <w:rsid w:val="00F2252F"/>
    <w:pPr>
      <w:bidi w:val="0"/>
      <w:ind w:left="409" w:hanging="284"/>
      <w:jc w:val="lowKashida"/>
    </w:pPr>
    <w:rPr>
      <w:rFonts w:cs="Roya"/>
      <w:b/>
      <w:bCs/>
      <w:sz w:val="26"/>
      <w:szCs w:val="26"/>
    </w:rPr>
  </w:style>
  <w:style w:type="paragraph" w:customStyle="1" w:styleId="Style2">
    <w:name w:val="Style2"/>
    <w:basedOn w:val="a"/>
    <w:link w:val="Style2Char"/>
    <w:qFormat/>
    <w:rsid w:val="00F2252F"/>
    <w:pPr>
      <w:spacing w:after="200" w:line="276" w:lineRule="auto"/>
    </w:pPr>
    <w:rPr>
      <w:rFonts w:ascii="Calibri" w:hAnsi="Calibri" w:cs="Roya"/>
      <w:sz w:val="22"/>
      <w:szCs w:val="22"/>
      <w:lang w:bidi="fa-IR"/>
    </w:rPr>
  </w:style>
  <w:style w:type="character" w:customStyle="1" w:styleId="Style2Char">
    <w:name w:val="Style2 Char"/>
    <w:basedOn w:val="a0"/>
    <w:link w:val="Style2"/>
    <w:rsid w:val="00F2252F"/>
    <w:rPr>
      <w:rFonts w:ascii="Calibri" w:hAnsi="Calibri" w:cs="Roya"/>
      <w:sz w:val="22"/>
      <w:szCs w:val="22"/>
      <w:lang w:val="en-US" w:eastAsia="en-US" w:bidi="fa-IR"/>
    </w:rPr>
  </w:style>
  <w:style w:type="paragraph" w:customStyle="1" w:styleId="StyleComplexRoya13ptBoldBefore01cmHanging07cm">
    <w:name w:val="Style (Complex) Roya 13 pt Bold Before:  0.1 cm Hanging:  0.7 cm"/>
    <w:basedOn w:val="a"/>
    <w:rsid w:val="00F2252F"/>
    <w:pPr>
      <w:bidi w:val="0"/>
      <w:ind w:left="454" w:hanging="397"/>
    </w:pPr>
    <w:rPr>
      <w:rFonts w:cs="Roy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jamali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jamali</dc:creator>
  <cp:keywords/>
  <dc:description/>
  <cp:lastModifiedBy>smd1990 pro</cp:lastModifiedBy>
  <cp:revision>3</cp:revision>
  <cp:lastPrinted>2011-01-31T09:46:00Z</cp:lastPrinted>
  <dcterms:created xsi:type="dcterms:W3CDTF">2018-09-04T11:06:00Z</dcterms:created>
  <dcterms:modified xsi:type="dcterms:W3CDTF">2018-09-04T11:06:00Z</dcterms:modified>
</cp:coreProperties>
</file>