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35B" w:rsidRPr="00045C95" w:rsidRDefault="0031335B" w:rsidP="0094580F">
      <w:pPr>
        <w:spacing w:after="0" w:line="360" w:lineRule="auto"/>
        <w:ind w:left="-164"/>
        <w:rPr>
          <w:rFonts w:asciiTheme="minorBidi" w:hAnsiTheme="minorBidi"/>
          <w:sz w:val="36"/>
          <w:szCs w:val="36"/>
          <w:rtl/>
        </w:rPr>
      </w:pPr>
      <w:bookmarkStart w:id="0" w:name="_GoBack"/>
      <w:r w:rsidRPr="00045C95">
        <w:rPr>
          <w:rFonts w:asciiTheme="minorBidi" w:hAnsiTheme="minorBidi"/>
          <w:sz w:val="36"/>
          <w:szCs w:val="36"/>
          <w:rtl/>
        </w:rPr>
        <w:t>شيعه شناسي و پاسخ به شبهات (جلد دوم)</w:t>
      </w:r>
      <w:r w:rsidR="00E15E7F" w:rsidRPr="00045C95">
        <w:rPr>
          <w:rFonts w:asciiTheme="minorBidi" w:hAnsiTheme="minorBidi"/>
          <w:sz w:val="36"/>
          <w:szCs w:val="36"/>
          <w:rtl/>
        </w:rPr>
        <w:t xml:space="preserve"> تا ص 39 اصلاح شده</w:t>
      </w:r>
      <w:r w:rsidRPr="00045C95">
        <w:rPr>
          <w:rFonts w:asciiTheme="minorBidi" w:hAnsiTheme="minorBidi"/>
          <w:sz w:val="36"/>
          <w:szCs w:val="36"/>
          <w:rtl/>
        </w:rPr>
        <w:br/>
        <w:t>تأليف: علي اصغر رضواني</w:t>
      </w:r>
      <w:r w:rsidRPr="00045C95">
        <w:rPr>
          <w:rFonts w:asciiTheme="minorBidi" w:hAnsiTheme="minorBidi"/>
          <w:sz w:val="36"/>
          <w:szCs w:val="36"/>
          <w:rtl/>
        </w:rPr>
        <w:br/>
      </w:r>
      <w:bookmarkStart w:id="1" w:name="OLE_LINK16"/>
      <w:r w:rsidRPr="00045C95">
        <w:rPr>
          <w:rFonts w:asciiTheme="minorBidi" w:hAnsiTheme="minorBidi"/>
          <w:sz w:val="36"/>
          <w:szCs w:val="36"/>
          <w:rtl/>
        </w:rPr>
        <w:t>مرجعيت ديني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br/>
      </w:r>
      <w:r w:rsidRPr="00045C95">
        <w:rPr>
          <w:rFonts w:asciiTheme="minorBidi" w:hAnsiTheme="minorBidi"/>
          <w:sz w:val="36"/>
          <w:szCs w:val="36"/>
          <w:u w:val="single"/>
          <w:rtl/>
        </w:rPr>
        <w:t>مرجعيّت ديني اهل بيت از موضوعات مورد اختلاف بين شيعه و اهل سنت است</w:t>
      </w:r>
      <w:r w:rsidRPr="00045C95">
        <w:rPr>
          <w:rFonts w:asciiTheme="minorBidi" w:hAnsiTheme="minorBidi"/>
          <w:sz w:val="36"/>
          <w:szCs w:val="36"/>
          <w:rtl/>
        </w:rPr>
        <w:t>. شيعه اماميه با استفاده از آيات و روايات شيعه و سني، معتقد است بعد از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به انسان هاي معصومي نياز است که بتوانند سنت واقعي پيامبر</w:t>
      </w:r>
      <w:r w:rsidR="0077600E" w:rsidRPr="00045C95">
        <w:rPr>
          <w:rFonts w:asciiTheme="minorBidi" w:hAnsiTheme="minorBidi"/>
          <w:sz w:val="36"/>
          <w:szCs w:val="36"/>
          <w:rtl/>
        </w:rPr>
        <w:t xml:space="preserve"> </w:t>
      </w:r>
      <w:r w:rsidRPr="00045C95">
        <w:rPr>
          <w:rFonts w:asciiTheme="minorBidi" w:hAnsiTheme="minorBidi"/>
          <w:sz w:val="36"/>
          <w:szCs w:val="36"/>
          <w:rtl/>
        </w:rPr>
        <w:t>را</w:t>
      </w:r>
      <w:r w:rsidR="009565A8" w:rsidRPr="00045C95">
        <w:rPr>
          <w:rFonts w:asciiTheme="minorBidi" w:hAnsiTheme="minorBidi"/>
          <w:sz w:val="36"/>
          <w:szCs w:val="36"/>
          <w:rtl/>
        </w:rPr>
        <w:t xml:space="preserve"> </w:t>
      </w:r>
      <w:r w:rsidRPr="00045C95">
        <w:rPr>
          <w:rFonts w:asciiTheme="minorBidi" w:hAnsiTheme="minorBidi"/>
          <w:sz w:val="36"/>
          <w:szCs w:val="36"/>
          <w:rtl/>
        </w:rPr>
        <w:t>تبيين نموده و در موارد اختلافي پناه مردم باشند و اينان کساني جز اهل بيت عصمت و طهارت</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نيستند. </w:t>
      </w:r>
      <w:r w:rsidR="009565A8" w:rsidRPr="00045C95">
        <w:rPr>
          <w:rFonts w:asciiTheme="minorBidi" w:hAnsiTheme="minorBidi"/>
          <w:sz w:val="36"/>
          <w:szCs w:val="36"/>
          <w:rtl/>
        </w:rPr>
        <w:t>ولی</w:t>
      </w:r>
      <w:r w:rsidRPr="00045C95">
        <w:rPr>
          <w:rFonts w:asciiTheme="minorBidi" w:hAnsiTheme="minorBidi"/>
          <w:sz w:val="36"/>
          <w:szCs w:val="36"/>
          <w:rtl/>
        </w:rPr>
        <w:t xml:space="preserve"> اهل سنت توجهي به اهل بيت نداشته، سنت صحابه را حجّت مي دانند. در اين جا موضوع «مرجعيت ديني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را</w:t>
      </w:r>
      <w:r w:rsidR="009565A8" w:rsidRPr="00045C95">
        <w:rPr>
          <w:rFonts w:asciiTheme="minorBidi" w:hAnsiTheme="minorBidi"/>
          <w:sz w:val="36"/>
          <w:szCs w:val="36"/>
          <w:rtl/>
        </w:rPr>
        <w:t xml:space="preserve"> </w:t>
      </w:r>
      <w:r w:rsidRPr="00045C95">
        <w:rPr>
          <w:rFonts w:asciiTheme="minorBidi" w:hAnsiTheme="minorBidi"/>
          <w:sz w:val="36"/>
          <w:szCs w:val="36"/>
          <w:rtl/>
        </w:rPr>
        <w:t>مطرح مي کنيم.</w:t>
      </w:r>
      <w:r w:rsidRPr="00045C95">
        <w:rPr>
          <w:rFonts w:asciiTheme="minorBidi" w:hAnsiTheme="minorBidi"/>
          <w:sz w:val="36"/>
          <w:szCs w:val="36"/>
          <w:rtl/>
        </w:rPr>
        <w:br/>
      </w:r>
      <w:bookmarkEnd w:id="1"/>
      <w:r w:rsidRPr="00045C95">
        <w:rPr>
          <w:rFonts w:asciiTheme="minorBidi" w:hAnsiTheme="minorBidi"/>
          <w:sz w:val="36"/>
          <w:szCs w:val="36"/>
          <w:rtl/>
        </w:rPr>
        <w:t>منابع تشريع و استنباط</w:t>
      </w:r>
      <w:r w:rsidRPr="00045C95">
        <w:rPr>
          <w:rFonts w:asciiTheme="minorBidi" w:hAnsiTheme="minorBidi"/>
          <w:sz w:val="36"/>
          <w:szCs w:val="36"/>
          <w:rtl/>
        </w:rPr>
        <w:br/>
        <w:t xml:space="preserve">بعد از ايمان به خدا و رسول و روز قيامت، شايد مهم ترين سؤال اين باشد که </w:t>
      </w:r>
      <w:r w:rsidRPr="00045C95">
        <w:rPr>
          <w:rFonts w:asciiTheme="minorBidi" w:hAnsiTheme="minorBidi"/>
          <w:sz w:val="36"/>
          <w:szCs w:val="36"/>
          <w:u w:val="single"/>
          <w:rtl/>
        </w:rPr>
        <w:t>از چه منبعي بايد دين خدا را در اصول و فروع، فراگرفت</w:t>
      </w:r>
      <w:r w:rsidRPr="00045C95">
        <w:rPr>
          <w:rFonts w:asciiTheme="minorBidi" w:hAnsiTheme="minorBidi"/>
          <w:sz w:val="36"/>
          <w:szCs w:val="36"/>
          <w:rtl/>
        </w:rPr>
        <w:t>؟</w:t>
      </w:r>
      <w:r w:rsidRPr="00045C95">
        <w:rPr>
          <w:rFonts w:asciiTheme="minorBidi" w:hAnsiTheme="minorBidi"/>
          <w:sz w:val="36"/>
          <w:szCs w:val="36"/>
          <w:rtl/>
        </w:rPr>
        <w:br/>
      </w:r>
      <w:r w:rsidRPr="00045C95">
        <w:rPr>
          <w:rFonts w:asciiTheme="minorBidi" w:hAnsiTheme="minorBidi"/>
          <w:sz w:val="36"/>
          <w:szCs w:val="36"/>
          <w:u w:val="single"/>
          <w:rtl/>
        </w:rPr>
        <w:t>احکام و قوانين</w:t>
      </w:r>
      <w:r w:rsidR="00E65665" w:rsidRPr="00045C95">
        <w:rPr>
          <w:rFonts w:asciiTheme="minorBidi" w:hAnsiTheme="minorBidi"/>
          <w:sz w:val="36"/>
          <w:szCs w:val="36"/>
          <w:u w:val="single"/>
          <w:rtl/>
        </w:rPr>
        <w:t>ی</w:t>
      </w:r>
      <w:r w:rsidR="00E65665" w:rsidRPr="00045C95">
        <w:rPr>
          <w:rFonts w:asciiTheme="minorBidi" w:hAnsiTheme="minorBidi"/>
          <w:sz w:val="36"/>
          <w:szCs w:val="36"/>
          <w:rtl/>
        </w:rPr>
        <w:t xml:space="preserve"> که خداوند برای سعادت بندگان وضع کرده،  </w:t>
      </w:r>
      <w:r w:rsidR="00E65665" w:rsidRPr="00045C95">
        <w:rPr>
          <w:rFonts w:asciiTheme="minorBidi" w:hAnsiTheme="minorBidi"/>
          <w:sz w:val="36"/>
          <w:szCs w:val="36"/>
          <w:u w:val="single"/>
          <w:rtl/>
        </w:rPr>
        <w:t>نيازمند منبع معتبری</w:t>
      </w:r>
      <w:r w:rsidR="00E65665" w:rsidRPr="00045C95">
        <w:rPr>
          <w:rFonts w:asciiTheme="minorBidi" w:hAnsiTheme="minorBidi"/>
          <w:sz w:val="36"/>
          <w:szCs w:val="36"/>
          <w:rtl/>
        </w:rPr>
        <w:t xml:space="preserve"> </w:t>
      </w:r>
      <w:r w:rsidRPr="00045C95">
        <w:rPr>
          <w:rFonts w:asciiTheme="minorBidi" w:hAnsiTheme="minorBidi"/>
          <w:sz w:val="36"/>
          <w:szCs w:val="36"/>
          <w:rtl/>
        </w:rPr>
        <w:t xml:space="preserve">است </w:t>
      </w:r>
      <w:r w:rsidRPr="00045C95">
        <w:rPr>
          <w:rFonts w:asciiTheme="minorBidi" w:hAnsiTheme="minorBidi"/>
          <w:sz w:val="36"/>
          <w:szCs w:val="36"/>
          <w:u w:val="single"/>
          <w:rtl/>
        </w:rPr>
        <w:t>تا پشتوانه آنها</w:t>
      </w:r>
      <w:r w:rsidRPr="00045C95">
        <w:rPr>
          <w:rFonts w:asciiTheme="minorBidi" w:hAnsiTheme="minorBidi"/>
          <w:sz w:val="36"/>
          <w:szCs w:val="36"/>
          <w:rtl/>
        </w:rPr>
        <w:t xml:space="preserve"> قرار گيرد. سرچشمه هاي استنباط و تشريع</w:t>
      </w:r>
      <w:r w:rsidR="00E65665" w:rsidRPr="00045C95">
        <w:rPr>
          <w:rFonts w:asciiTheme="minorBidi" w:hAnsiTheme="minorBidi"/>
          <w:sz w:val="36"/>
          <w:szCs w:val="36"/>
          <w:rtl/>
        </w:rPr>
        <w:t>،</w:t>
      </w:r>
      <w:r w:rsidRPr="00045C95">
        <w:rPr>
          <w:rFonts w:asciiTheme="minorBidi" w:hAnsiTheme="minorBidi"/>
          <w:sz w:val="36"/>
          <w:szCs w:val="36"/>
          <w:rtl/>
        </w:rPr>
        <w:t xml:space="preserve"> از مسائل مهمّي است که در هر دين و مذهبي بايد مورد توجه قرار گيرد، زیرا </w:t>
      </w:r>
      <w:r w:rsidRPr="00045C95">
        <w:rPr>
          <w:rFonts w:asciiTheme="minorBidi" w:hAnsiTheme="minorBidi"/>
          <w:sz w:val="36"/>
          <w:szCs w:val="36"/>
          <w:highlight w:val="yellow"/>
          <w:rtl/>
        </w:rPr>
        <w:t xml:space="preserve">مشکل عمده در مذاهب و آراي فقهي و عقيدتي، اختلافات در </w:t>
      </w:r>
      <w:r w:rsidRPr="00045C95">
        <w:rPr>
          <w:rFonts w:asciiTheme="minorBidi" w:hAnsiTheme="minorBidi"/>
          <w:sz w:val="36"/>
          <w:szCs w:val="36"/>
          <w:rtl/>
        </w:rPr>
        <w:t xml:space="preserve">صادر و </w:t>
      </w:r>
      <w:r w:rsidRPr="00045C95">
        <w:rPr>
          <w:rFonts w:asciiTheme="minorBidi" w:hAnsiTheme="minorBidi"/>
          <w:sz w:val="36"/>
          <w:szCs w:val="36"/>
          <w:highlight w:val="yellow"/>
          <w:rtl/>
        </w:rPr>
        <w:t>منابعي است که علما در شناخت دين خدا به آن مراجعه مي کنند .</w:t>
      </w:r>
    </w:p>
    <w:p w:rsidR="00E65665"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highlight w:val="yellow"/>
          <w:rtl/>
        </w:rPr>
        <w:t>کتاب و سنت نبوي دو منبع تشريع</w:t>
      </w:r>
      <w:r w:rsidRPr="00045C95">
        <w:rPr>
          <w:rFonts w:asciiTheme="minorBidi" w:hAnsiTheme="minorBidi"/>
          <w:sz w:val="36"/>
          <w:szCs w:val="36"/>
          <w:rtl/>
        </w:rPr>
        <w:br/>
      </w:r>
      <w:r w:rsidRPr="00045C95">
        <w:rPr>
          <w:rFonts w:asciiTheme="minorBidi" w:hAnsiTheme="minorBidi"/>
          <w:sz w:val="36"/>
          <w:szCs w:val="36"/>
          <w:highlight w:val="yellow"/>
          <w:rtl/>
        </w:rPr>
        <w:t>قرآن و سنت نبوي</w:t>
      </w:r>
      <w:r w:rsidR="00E65665" w:rsidRPr="00045C95">
        <w:rPr>
          <w:rFonts w:asciiTheme="minorBidi" w:hAnsiTheme="minorBidi"/>
          <w:sz w:val="36"/>
          <w:szCs w:val="36"/>
          <w:highlight w:val="yellow"/>
          <w:rtl/>
        </w:rPr>
        <w:t xml:space="preserve"> (قول، فعل و تقرير)</w:t>
      </w:r>
      <w:r w:rsidRPr="00045C95">
        <w:rPr>
          <w:rFonts w:asciiTheme="minorBidi" w:hAnsiTheme="minorBidi"/>
          <w:sz w:val="36"/>
          <w:szCs w:val="36"/>
          <w:rtl/>
        </w:rPr>
        <w:t xml:space="preserve"> دو منبع مهمّ و اساسي از منابع تشريع و استنباط دين و احکام الهي هستند</w:t>
      </w:r>
      <w:r w:rsidR="00E65665" w:rsidRPr="00045C95">
        <w:rPr>
          <w:rFonts w:asciiTheme="minorBidi" w:hAnsiTheme="minorBidi"/>
          <w:sz w:val="36"/>
          <w:szCs w:val="36"/>
          <w:rtl/>
        </w:rPr>
        <w:t xml:space="preserve">. </w:t>
      </w:r>
      <w:r w:rsidRPr="00045C95">
        <w:rPr>
          <w:rFonts w:asciiTheme="minorBidi" w:hAnsiTheme="minorBidi"/>
          <w:sz w:val="36"/>
          <w:szCs w:val="36"/>
          <w:rtl/>
        </w:rPr>
        <w:t xml:space="preserve">سنت، عهده دار شرح و تفصيل مجملات و متشابهات قرآن است. </w:t>
      </w:r>
    </w:p>
    <w:p w:rsidR="00E50B5E"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موانع در راه سنت نبوي</w:t>
      </w:r>
      <w:r w:rsidRPr="00045C95">
        <w:rPr>
          <w:rFonts w:asciiTheme="minorBidi" w:hAnsiTheme="minorBidi"/>
          <w:sz w:val="36"/>
          <w:szCs w:val="36"/>
          <w:rtl/>
        </w:rPr>
        <w:br/>
        <w:t xml:space="preserve">راه رسيدن به حديث پيامبر براي مسلمانان ميسّر و آسان </w:t>
      </w:r>
      <w:r w:rsidR="00E65665" w:rsidRPr="00045C95">
        <w:rPr>
          <w:rFonts w:asciiTheme="minorBidi" w:hAnsiTheme="minorBidi"/>
          <w:sz w:val="36"/>
          <w:szCs w:val="36"/>
          <w:rtl/>
        </w:rPr>
        <w:t>نیست.</w:t>
      </w:r>
      <w:r w:rsidRPr="00045C95">
        <w:rPr>
          <w:rFonts w:asciiTheme="minorBidi" w:hAnsiTheme="minorBidi"/>
          <w:sz w:val="36"/>
          <w:szCs w:val="36"/>
          <w:rtl/>
        </w:rPr>
        <w:t xml:space="preserve"> برخي از اين مشکلات:</w:t>
      </w:r>
      <w:r w:rsidRPr="00045C95">
        <w:rPr>
          <w:rFonts w:asciiTheme="minorBidi" w:hAnsiTheme="minorBidi"/>
          <w:sz w:val="36"/>
          <w:szCs w:val="36"/>
          <w:rtl/>
        </w:rPr>
        <w:br/>
      </w:r>
      <w:r w:rsidRPr="00045C95">
        <w:rPr>
          <w:rFonts w:asciiTheme="minorBidi" w:hAnsiTheme="minorBidi"/>
          <w:sz w:val="36"/>
          <w:szCs w:val="36"/>
          <w:u w:val="single"/>
          <w:rtl/>
        </w:rPr>
        <w:t>1 ـ اهتمام نداشتن صحابه به ضبط حديث</w:t>
      </w:r>
      <w:r w:rsidR="00960748" w:rsidRPr="00045C95">
        <w:rPr>
          <w:rFonts w:asciiTheme="minorBidi" w:hAnsiTheme="minorBidi"/>
          <w:sz w:val="36"/>
          <w:szCs w:val="36"/>
          <w:rtl/>
        </w:rPr>
        <w:t xml:space="preserve">، </w:t>
      </w:r>
      <w:r w:rsidRPr="00045C95">
        <w:rPr>
          <w:rFonts w:asciiTheme="minorBidi" w:hAnsiTheme="minorBidi"/>
          <w:sz w:val="36"/>
          <w:szCs w:val="36"/>
          <w:rtl/>
        </w:rPr>
        <w:t>که اين خود معلول عواملي است:</w:t>
      </w:r>
      <w:r w:rsidRPr="00045C95">
        <w:rPr>
          <w:rFonts w:asciiTheme="minorBidi" w:hAnsiTheme="minorBidi"/>
          <w:sz w:val="36"/>
          <w:szCs w:val="36"/>
          <w:rtl/>
        </w:rPr>
        <w:br/>
        <w:t>الف) عامل سياسي</w:t>
      </w:r>
      <w:r w:rsidR="00E50B5E" w:rsidRPr="00045C95">
        <w:rPr>
          <w:rFonts w:asciiTheme="minorBidi" w:hAnsiTheme="minorBidi"/>
          <w:sz w:val="36"/>
          <w:szCs w:val="36"/>
          <w:rtl/>
        </w:rPr>
        <w:t xml:space="preserve">: </w:t>
      </w:r>
      <w:r w:rsidRPr="00045C95">
        <w:rPr>
          <w:rFonts w:asciiTheme="minorBidi" w:hAnsiTheme="minorBidi"/>
          <w:sz w:val="36"/>
          <w:szCs w:val="36"/>
          <w:rtl/>
        </w:rPr>
        <w:t>قريش مانع کتابت و نشر سنت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شدند. گفتند رسول خدا</w:t>
      </w:r>
      <w:r w:rsidR="0077600E" w:rsidRPr="00045C95">
        <w:rPr>
          <w:rFonts w:asciiTheme="minorBidi" w:hAnsiTheme="minorBidi"/>
          <w:sz w:val="36"/>
          <w:szCs w:val="36"/>
          <w:rtl/>
        </w:rPr>
        <w:t xml:space="preserve"> </w:t>
      </w:r>
      <w:r w:rsidRPr="00045C95">
        <w:rPr>
          <w:rFonts w:asciiTheme="minorBidi" w:hAnsiTheme="minorBidi"/>
          <w:sz w:val="36"/>
          <w:szCs w:val="36"/>
          <w:rtl/>
        </w:rPr>
        <w:t>بشري است که در حال غضب و رضا سخن مي گويد</w:t>
      </w:r>
      <w:r w:rsidR="007568D5" w:rsidRPr="00045C95">
        <w:rPr>
          <w:rFonts w:asciiTheme="minorBidi" w:hAnsiTheme="minorBidi"/>
          <w:sz w:val="36"/>
          <w:szCs w:val="36"/>
          <w:rtl/>
        </w:rPr>
        <w:t>.</w:t>
      </w:r>
      <w:r w:rsidRPr="00045C95">
        <w:rPr>
          <w:rFonts w:asciiTheme="minorBidi" w:hAnsiTheme="minorBidi"/>
          <w:sz w:val="36"/>
          <w:szCs w:val="36"/>
          <w:rtl/>
        </w:rPr>
        <w:t xml:space="preserve"> پيامبر اکرم</w:t>
      </w:r>
      <w:r w:rsidR="007D3695" w:rsidRPr="00045C95">
        <w:rPr>
          <w:rFonts w:asciiTheme="minorBidi" w:hAnsiTheme="minorBidi"/>
          <w:sz w:val="36"/>
          <w:szCs w:val="36"/>
          <w:rtl/>
        </w:rPr>
        <w:t xml:space="preserve"> </w:t>
      </w:r>
      <w:r w:rsidRPr="00045C95">
        <w:rPr>
          <w:rFonts w:asciiTheme="minorBidi" w:hAnsiTheme="minorBidi"/>
          <w:sz w:val="36"/>
          <w:szCs w:val="36"/>
          <w:rtl/>
        </w:rPr>
        <w:t>با انگشت به دهان خود اشاره کرده و فرمود: بنويس، قسم به کسي که جانم به دست اوست، از اين دهان به غير از حق چيز ديگري خارج نمي شود</w:t>
      </w:r>
      <w:r w:rsidR="00E50B5E" w:rsidRPr="00045C95">
        <w:rPr>
          <w:rFonts w:asciiTheme="minorBidi" w:hAnsiTheme="minorBidi"/>
          <w:sz w:val="36"/>
          <w:szCs w:val="36"/>
          <w:rtl/>
        </w:rPr>
        <w:t>.</w:t>
      </w:r>
      <w:r w:rsidRPr="00045C95">
        <w:rPr>
          <w:rFonts w:asciiTheme="minorBidi" w:hAnsiTheme="minorBidi"/>
          <w:sz w:val="36"/>
          <w:szCs w:val="36"/>
          <w:rtl/>
        </w:rPr>
        <w:br/>
      </w:r>
      <w:r w:rsidRPr="00045C95">
        <w:rPr>
          <w:rFonts w:asciiTheme="minorBidi" w:hAnsiTheme="minorBidi"/>
          <w:sz w:val="36"/>
          <w:szCs w:val="36"/>
          <w:rtl/>
        </w:rPr>
        <w:lastRenderedPageBreak/>
        <w:t>ب) اشتغال به امر معاش</w:t>
      </w:r>
      <w:r w:rsidR="00E50B5E" w:rsidRPr="00045C95">
        <w:rPr>
          <w:rFonts w:asciiTheme="minorBidi" w:hAnsiTheme="minorBidi"/>
          <w:sz w:val="36"/>
          <w:szCs w:val="36"/>
          <w:rtl/>
        </w:rPr>
        <w:t xml:space="preserve">: </w:t>
      </w:r>
      <w:r w:rsidRPr="00045C95">
        <w:rPr>
          <w:rFonts w:asciiTheme="minorBidi" w:hAnsiTheme="minorBidi"/>
          <w:sz w:val="36"/>
          <w:szCs w:val="36"/>
          <w:rtl/>
        </w:rPr>
        <w:t xml:space="preserve">در </w:t>
      </w:r>
      <w:r w:rsidR="00E50B5E" w:rsidRPr="00045C95">
        <w:rPr>
          <w:rFonts w:asciiTheme="minorBidi" w:hAnsiTheme="minorBidi"/>
          <w:sz w:val="36"/>
          <w:szCs w:val="36"/>
          <w:rtl/>
        </w:rPr>
        <w:t xml:space="preserve">مدینه </w:t>
      </w:r>
      <w:r w:rsidRPr="00045C95">
        <w:rPr>
          <w:rFonts w:asciiTheme="minorBidi" w:hAnsiTheme="minorBidi"/>
          <w:sz w:val="36"/>
          <w:szCs w:val="36"/>
          <w:rtl/>
        </w:rPr>
        <w:t>مردم با سختي مخارج خود را به دست مي آوردند، لذا تنها برخي از مردم دائماً با پيامبر</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به سر مي بردند و از محضر آن حضرت بهره مند مي </w:t>
      </w:r>
      <w:r w:rsidR="00E50B5E" w:rsidRPr="00045C95">
        <w:rPr>
          <w:rFonts w:asciiTheme="minorBidi" w:hAnsiTheme="minorBidi"/>
          <w:sz w:val="36"/>
          <w:szCs w:val="36"/>
          <w:rtl/>
        </w:rPr>
        <w:t>شدند.</w:t>
      </w:r>
    </w:p>
    <w:p w:rsidR="001E41CB"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ج) سؤال نکردن از پيامبر</w:t>
      </w:r>
      <w:r w:rsidR="00960748" w:rsidRPr="00045C95">
        <w:rPr>
          <w:rFonts w:asciiTheme="minorBidi" w:hAnsiTheme="minorBidi"/>
          <w:sz w:val="36"/>
          <w:szCs w:val="36"/>
          <w:rtl/>
        </w:rPr>
        <w:t>:</w:t>
      </w:r>
      <w:r w:rsidRPr="00045C95">
        <w:rPr>
          <w:rFonts w:asciiTheme="minorBidi" w:hAnsiTheme="minorBidi"/>
          <w:sz w:val="36"/>
          <w:szCs w:val="36"/>
          <w:rtl/>
        </w:rPr>
        <w:t xml:space="preserve">امام علی: صحابه به انتظار مي نشستند تا شخصي بیاید و در امور دين سؤالي کند، تا آنان نيز از جواب پيامبر بهره مند شوند. </w:t>
      </w:r>
      <w:r w:rsidRPr="00045C95">
        <w:rPr>
          <w:rFonts w:asciiTheme="minorBidi" w:hAnsiTheme="minorBidi"/>
          <w:sz w:val="36"/>
          <w:szCs w:val="36"/>
          <w:rtl/>
        </w:rPr>
        <w:br/>
        <w:t>د) نبود آينده نگري</w:t>
      </w:r>
      <w:r w:rsidR="007568D5" w:rsidRPr="00045C95">
        <w:rPr>
          <w:rFonts w:asciiTheme="minorBidi" w:hAnsiTheme="minorBidi"/>
          <w:sz w:val="36"/>
          <w:szCs w:val="36"/>
          <w:rtl/>
        </w:rPr>
        <w:t xml:space="preserve"> </w:t>
      </w:r>
      <w:r w:rsidR="00960748" w:rsidRPr="00045C95">
        <w:rPr>
          <w:rFonts w:asciiTheme="minorBidi" w:hAnsiTheme="minorBidi"/>
          <w:sz w:val="36"/>
          <w:szCs w:val="36"/>
          <w:rtl/>
        </w:rPr>
        <w:t>:</w:t>
      </w:r>
      <w:r w:rsidR="007568D5" w:rsidRPr="00045C95">
        <w:rPr>
          <w:rFonts w:asciiTheme="minorBidi" w:hAnsiTheme="minorBidi"/>
          <w:sz w:val="36"/>
          <w:szCs w:val="36"/>
          <w:rtl/>
        </w:rPr>
        <w:t xml:space="preserve"> </w:t>
      </w:r>
      <w:r w:rsidRPr="00045C95">
        <w:rPr>
          <w:rFonts w:asciiTheme="minorBidi" w:hAnsiTheme="minorBidi"/>
          <w:sz w:val="36"/>
          <w:szCs w:val="36"/>
          <w:rtl/>
        </w:rPr>
        <w:t>صحابه نمی دانستند بسياري از کشورها فتح مي شود و اسلام و مسلمانان به سنت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احتياج پيدا مي کنند.</w:t>
      </w:r>
      <w:r w:rsidRPr="00045C95">
        <w:rPr>
          <w:rFonts w:asciiTheme="minorBidi" w:hAnsiTheme="minorBidi"/>
          <w:sz w:val="36"/>
          <w:szCs w:val="36"/>
          <w:rtl/>
        </w:rPr>
        <w:br/>
      </w:r>
      <w:r w:rsidRPr="00045C95">
        <w:rPr>
          <w:rFonts w:asciiTheme="minorBidi" w:hAnsiTheme="minorBidi"/>
          <w:sz w:val="36"/>
          <w:szCs w:val="36"/>
          <w:u w:val="single"/>
          <w:rtl/>
        </w:rPr>
        <w:t>2 ـ منع تدوين و کتابت و نشر حديث</w:t>
      </w:r>
      <w:r w:rsidRPr="00045C95">
        <w:rPr>
          <w:rFonts w:asciiTheme="minorBidi" w:hAnsiTheme="minorBidi"/>
          <w:sz w:val="36"/>
          <w:szCs w:val="36"/>
          <w:rtl/>
        </w:rPr>
        <w:br/>
        <w:t>بزرگان خلفا مانند ابوبکر و عمر از نشر و تدوين و کتابت حديث جلوگيري کردند، و به امر خليفه احادیث به آتش کشيده شد.</w:t>
      </w:r>
      <w:r w:rsidRPr="00045C95">
        <w:rPr>
          <w:rFonts w:asciiTheme="minorBidi" w:hAnsiTheme="minorBidi"/>
          <w:sz w:val="36"/>
          <w:szCs w:val="36"/>
          <w:rtl/>
        </w:rPr>
        <w:br/>
        <w:t>ابن عباس: «هنگام وفات</w:t>
      </w:r>
      <w:r w:rsidR="007568D5" w:rsidRPr="00045C95">
        <w:rPr>
          <w:rFonts w:asciiTheme="minorBidi" w:hAnsiTheme="minorBidi"/>
          <w:sz w:val="36"/>
          <w:szCs w:val="36"/>
          <w:rtl/>
        </w:rPr>
        <w:t>،</w:t>
      </w:r>
      <w:r w:rsidRPr="00045C95">
        <w:rPr>
          <w:rFonts w:asciiTheme="minorBidi" w:hAnsiTheme="minorBidi"/>
          <w:sz w:val="36"/>
          <w:szCs w:val="36"/>
          <w:rtl/>
        </w:rPr>
        <w:t xml:space="preserve"> پيامبر فرمود: صحيفه و دوات بياوريد تا در آن مطالبي بنويسم که بعد از آن گمراه نشويد. عمر گفت: مرض بر پيامبرغلبه کرده، کتاب خدا نزد ما بس است. در اين بين نزاع شد پیامبرآنان را از حجره بيرون کرد و فرمود: نزد من نزاع سزاوار نيست.»</w:t>
      </w:r>
      <w:r w:rsidRPr="00045C95">
        <w:rPr>
          <w:rFonts w:asciiTheme="minorBidi" w:hAnsiTheme="minorBidi"/>
          <w:sz w:val="36"/>
          <w:szCs w:val="36"/>
          <w:rtl/>
        </w:rPr>
        <w:br/>
        <w:t>ابوبکر: شما از رسول خدا</w:t>
      </w:r>
      <w:r w:rsidR="00960748" w:rsidRPr="00045C95">
        <w:rPr>
          <w:rFonts w:asciiTheme="minorBidi" w:hAnsiTheme="minorBidi"/>
          <w:sz w:val="36"/>
          <w:szCs w:val="36"/>
          <w:rtl/>
        </w:rPr>
        <w:t xml:space="preserve"> </w:t>
      </w:r>
      <w:r w:rsidRPr="00045C95">
        <w:rPr>
          <w:rFonts w:asciiTheme="minorBidi" w:hAnsiTheme="minorBidi"/>
          <w:sz w:val="36"/>
          <w:szCs w:val="36"/>
          <w:rtl/>
        </w:rPr>
        <w:t>احاديث مختلف نقل مي کنيد و ديگران نيز بعد از شما بيشتر اختلاف خواهند کرد، بين ما و شما کتاب خداست</w:t>
      </w:r>
      <w:r w:rsidR="00960748" w:rsidRPr="00045C95">
        <w:rPr>
          <w:rFonts w:asciiTheme="minorBidi" w:hAnsiTheme="minorBidi"/>
          <w:sz w:val="36"/>
          <w:szCs w:val="36"/>
          <w:rtl/>
        </w:rPr>
        <w:t>...</w:t>
      </w:r>
      <w:r w:rsidRPr="00045C95">
        <w:rPr>
          <w:rFonts w:asciiTheme="minorBidi" w:hAnsiTheme="minorBidi"/>
          <w:sz w:val="36"/>
          <w:szCs w:val="36"/>
          <w:rtl/>
        </w:rPr>
        <w:t xml:space="preserve"> حلال آن را حلال، حرام آن را حرام شماريد. </w:t>
      </w:r>
      <w:r w:rsidRPr="00045C95">
        <w:rPr>
          <w:rFonts w:asciiTheme="minorBidi" w:hAnsiTheme="minorBidi"/>
          <w:sz w:val="36"/>
          <w:szCs w:val="36"/>
          <w:rtl/>
        </w:rPr>
        <w:br/>
        <w:t>عايشه : پدرم پانصد حديث از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جمع نمود. صبح که شد آتشي خواست و همه آنها را سوزانيد....عمر نيز بعد از ابوبکر دستور داد تا همه </w:t>
      </w:r>
      <w:r w:rsidR="00960748" w:rsidRPr="00045C95">
        <w:rPr>
          <w:rFonts w:asciiTheme="minorBidi" w:hAnsiTheme="minorBidi"/>
          <w:sz w:val="36"/>
          <w:szCs w:val="36"/>
          <w:rtl/>
        </w:rPr>
        <w:t xml:space="preserve">احادیث </w:t>
      </w:r>
      <w:r w:rsidRPr="00045C95">
        <w:rPr>
          <w:rFonts w:asciiTheme="minorBidi" w:hAnsiTheme="minorBidi"/>
          <w:sz w:val="36"/>
          <w:szCs w:val="36"/>
          <w:rtl/>
        </w:rPr>
        <w:t xml:space="preserve">را به آتش بکشند.» عمر </w:t>
      </w:r>
      <w:r w:rsidR="00960748" w:rsidRPr="00045C95">
        <w:rPr>
          <w:rFonts w:asciiTheme="minorBidi" w:hAnsiTheme="minorBidi"/>
          <w:sz w:val="36"/>
          <w:szCs w:val="36"/>
          <w:rtl/>
        </w:rPr>
        <w:t>به</w:t>
      </w:r>
      <w:r w:rsidRPr="00045C95">
        <w:rPr>
          <w:rFonts w:asciiTheme="minorBidi" w:hAnsiTheme="minorBidi"/>
          <w:sz w:val="36"/>
          <w:szCs w:val="36"/>
          <w:rtl/>
        </w:rPr>
        <w:t xml:space="preserve"> والي </w:t>
      </w:r>
      <w:r w:rsidR="00960748" w:rsidRPr="00045C95">
        <w:rPr>
          <w:rFonts w:asciiTheme="minorBidi" w:hAnsiTheme="minorBidi"/>
          <w:sz w:val="36"/>
          <w:szCs w:val="36"/>
          <w:rtl/>
        </w:rPr>
        <w:t xml:space="preserve">هایی که می فرستاد </w:t>
      </w:r>
      <w:r w:rsidRPr="00045C95">
        <w:rPr>
          <w:rFonts w:asciiTheme="minorBidi" w:hAnsiTheme="minorBidi"/>
          <w:sz w:val="36"/>
          <w:szCs w:val="36"/>
          <w:rtl/>
        </w:rPr>
        <w:t xml:space="preserve">دستور مي داد تا حديث از </w:t>
      </w:r>
      <w:r w:rsidR="00960748" w:rsidRPr="00045C95">
        <w:rPr>
          <w:rFonts w:asciiTheme="minorBidi" w:hAnsiTheme="minorBidi"/>
          <w:sz w:val="36"/>
          <w:szCs w:val="36"/>
          <w:rtl/>
        </w:rPr>
        <w:t xml:space="preserve">پیامبر </w:t>
      </w:r>
      <w:r w:rsidRPr="00045C95">
        <w:rPr>
          <w:rFonts w:asciiTheme="minorBidi" w:hAnsiTheme="minorBidi"/>
          <w:sz w:val="36"/>
          <w:szCs w:val="36"/>
          <w:rtl/>
        </w:rPr>
        <w:t xml:space="preserve">منتشر نکنند.اين سنت در عصر خلافت عثمان و معاويه نيز دنبال شد. </w:t>
      </w:r>
      <w:r w:rsidRPr="00045C95">
        <w:rPr>
          <w:rFonts w:asciiTheme="minorBidi" w:hAnsiTheme="minorBidi"/>
          <w:sz w:val="36"/>
          <w:szCs w:val="36"/>
          <w:rtl/>
        </w:rPr>
        <w:br/>
        <w:t>آثار و نتايج منع انتشار حديث</w:t>
      </w:r>
      <w:r w:rsidRPr="00045C95">
        <w:rPr>
          <w:rFonts w:asciiTheme="minorBidi" w:hAnsiTheme="minorBidi"/>
          <w:sz w:val="36"/>
          <w:szCs w:val="36"/>
          <w:rtl/>
        </w:rPr>
        <w:br/>
        <w:t>به همين جه</w:t>
      </w:r>
      <w:r w:rsidR="001E41CB" w:rsidRPr="00045C95">
        <w:rPr>
          <w:rFonts w:asciiTheme="minorBidi" w:hAnsiTheme="minorBidi"/>
          <w:sz w:val="36"/>
          <w:szCs w:val="36"/>
          <w:rtl/>
        </w:rPr>
        <w:t>ات</w:t>
      </w:r>
      <w:r w:rsidR="007568D5" w:rsidRPr="00045C95">
        <w:rPr>
          <w:rFonts w:asciiTheme="minorBidi" w:hAnsiTheme="minorBidi"/>
          <w:sz w:val="36"/>
          <w:szCs w:val="36"/>
          <w:rtl/>
        </w:rPr>
        <w:t>،</w:t>
      </w:r>
      <w:r w:rsidR="001E41CB" w:rsidRPr="00045C95">
        <w:rPr>
          <w:rFonts w:asciiTheme="minorBidi" w:hAnsiTheme="minorBidi"/>
          <w:sz w:val="36"/>
          <w:szCs w:val="36"/>
          <w:rtl/>
        </w:rPr>
        <w:t xml:space="preserve"> </w:t>
      </w:r>
      <w:r w:rsidRPr="00045C95">
        <w:rPr>
          <w:rFonts w:asciiTheme="minorBidi" w:hAnsiTheme="minorBidi"/>
          <w:sz w:val="36"/>
          <w:szCs w:val="36"/>
          <w:rtl/>
        </w:rPr>
        <w:t>مسلمانان بعد از وفات رسول خدا</w:t>
      </w:r>
      <w:r w:rsidR="001E41CB" w:rsidRPr="00045C95">
        <w:rPr>
          <w:rFonts w:asciiTheme="minorBidi" w:hAnsiTheme="minorBidi"/>
          <w:sz w:val="36"/>
          <w:szCs w:val="36"/>
          <w:rtl/>
        </w:rPr>
        <w:t xml:space="preserve"> </w:t>
      </w:r>
      <w:r w:rsidRPr="00045C95">
        <w:rPr>
          <w:rFonts w:asciiTheme="minorBidi" w:hAnsiTheme="minorBidi"/>
          <w:sz w:val="36"/>
          <w:szCs w:val="36"/>
          <w:rtl/>
        </w:rPr>
        <w:t xml:space="preserve">با مشکل </w:t>
      </w:r>
      <w:r w:rsidRPr="00045C95">
        <w:rPr>
          <w:rFonts w:asciiTheme="minorBidi" w:hAnsiTheme="minorBidi"/>
          <w:sz w:val="36"/>
          <w:szCs w:val="36"/>
          <w:u w:val="single"/>
          <w:rtl/>
        </w:rPr>
        <w:t>کمبود در منابع تشريع و استنباط</w:t>
      </w:r>
      <w:r w:rsidRPr="00045C95">
        <w:rPr>
          <w:rFonts w:asciiTheme="minorBidi" w:hAnsiTheme="minorBidi"/>
          <w:sz w:val="36"/>
          <w:szCs w:val="36"/>
          <w:rtl/>
        </w:rPr>
        <w:t xml:space="preserve"> مواجه شدند. در نتیجه </w:t>
      </w:r>
      <w:r w:rsidR="001E41CB" w:rsidRPr="00045C95">
        <w:rPr>
          <w:rFonts w:asciiTheme="minorBidi" w:hAnsiTheme="minorBidi"/>
          <w:sz w:val="36"/>
          <w:szCs w:val="36"/>
          <w:rtl/>
        </w:rPr>
        <w:t>خیلی</w:t>
      </w:r>
      <w:r w:rsidRPr="00045C95">
        <w:rPr>
          <w:rFonts w:asciiTheme="minorBidi" w:hAnsiTheme="minorBidi"/>
          <w:sz w:val="36"/>
          <w:szCs w:val="36"/>
          <w:rtl/>
        </w:rPr>
        <w:t xml:space="preserve"> زود به رأي و اجتهاد و </w:t>
      </w:r>
      <w:r w:rsidRPr="00045C95">
        <w:rPr>
          <w:rFonts w:asciiTheme="minorBidi" w:hAnsiTheme="minorBidi"/>
          <w:sz w:val="36"/>
          <w:szCs w:val="36"/>
          <w:u w:val="single"/>
          <w:rtl/>
        </w:rPr>
        <w:t>قياس و استحسان</w:t>
      </w:r>
      <w:r w:rsidRPr="00045C95">
        <w:rPr>
          <w:rFonts w:asciiTheme="minorBidi" w:hAnsiTheme="minorBidi"/>
          <w:sz w:val="36"/>
          <w:szCs w:val="36"/>
          <w:rtl/>
        </w:rPr>
        <w:t xml:space="preserve"> (اهل سنت) روي آورند </w:t>
      </w:r>
      <w:r w:rsidR="001E41CB" w:rsidRPr="00045C95">
        <w:rPr>
          <w:rFonts w:asciiTheme="minorBidi" w:hAnsiTheme="minorBidi"/>
          <w:sz w:val="36"/>
          <w:szCs w:val="36"/>
          <w:rtl/>
        </w:rPr>
        <w:t>.</w:t>
      </w:r>
    </w:p>
    <w:p w:rsidR="0031335B"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راهي به سوي سنت واقعي</w:t>
      </w:r>
      <w:r w:rsidR="007568D5" w:rsidRPr="00045C95">
        <w:rPr>
          <w:rFonts w:asciiTheme="minorBidi" w:hAnsiTheme="minorBidi"/>
          <w:sz w:val="36"/>
          <w:szCs w:val="36"/>
          <w:rtl/>
        </w:rPr>
        <w:t xml:space="preserve">: </w:t>
      </w:r>
      <w:r w:rsidRPr="00045C95">
        <w:rPr>
          <w:rFonts w:asciiTheme="minorBidi" w:hAnsiTheme="minorBidi"/>
          <w:sz w:val="36"/>
          <w:szCs w:val="36"/>
          <w:rtl/>
        </w:rPr>
        <w:t xml:space="preserve">آيا ممکن است خداوند بندگان خود را بعد از رسولش به خودشان واگذاشته باشد </w:t>
      </w:r>
      <w:r w:rsidR="007568D5" w:rsidRPr="00045C95">
        <w:rPr>
          <w:rFonts w:asciiTheme="minorBidi" w:hAnsiTheme="minorBidi"/>
          <w:sz w:val="36"/>
          <w:szCs w:val="36"/>
          <w:rtl/>
        </w:rPr>
        <w:t>؟</w:t>
      </w:r>
      <w:r w:rsidRPr="00045C95">
        <w:rPr>
          <w:rFonts w:asciiTheme="minorBidi" w:hAnsiTheme="minorBidi"/>
          <w:sz w:val="36"/>
          <w:szCs w:val="36"/>
          <w:rtl/>
        </w:rPr>
        <w:t>صفحه 35</w:t>
      </w:r>
      <w:r w:rsidRPr="00045C95">
        <w:rPr>
          <w:rFonts w:asciiTheme="minorBidi" w:hAnsiTheme="minorBidi"/>
          <w:sz w:val="36"/>
          <w:szCs w:val="36"/>
          <w:rtl/>
        </w:rPr>
        <w:br/>
        <w:t>مرجعيت ديني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br/>
        <w:t>پيامبر</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در عين اين که رهبري سياسي جامعه را برعهده داشت </w:t>
      </w:r>
      <w:r w:rsidRPr="00045C95">
        <w:rPr>
          <w:rFonts w:asciiTheme="minorBidi" w:hAnsiTheme="minorBidi"/>
          <w:sz w:val="36"/>
          <w:szCs w:val="36"/>
          <w:u w:val="single"/>
          <w:rtl/>
        </w:rPr>
        <w:t>پاسخگوي نيازهاي جامعه</w:t>
      </w:r>
      <w:r w:rsidRPr="00045C95">
        <w:rPr>
          <w:rFonts w:asciiTheme="minorBidi" w:hAnsiTheme="minorBidi"/>
          <w:sz w:val="36"/>
          <w:szCs w:val="36"/>
          <w:rtl/>
        </w:rPr>
        <w:t xml:space="preserve"> در زمينه اعتقادات و فقه و مسائل اخلاقي بود و از ابتداي بعثت و حتي قبل از بعثت به فکر چاره بود تا </w:t>
      </w:r>
      <w:r w:rsidRPr="00045C95">
        <w:rPr>
          <w:rFonts w:asciiTheme="minorBidi" w:hAnsiTheme="minorBidi"/>
          <w:sz w:val="36"/>
          <w:szCs w:val="36"/>
          <w:u w:val="single"/>
          <w:rtl/>
        </w:rPr>
        <w:t xml:space="preserve">اين </w:t>
      </w:r>
      <w:r w:rsidRPr="00045C95">
        <w:rPr>
          <w:rFonts w:asciiTheme="minorBidi" w:hAnsiTheme="minorBidi"/>
          <w:sz w:val="36"/>
          <w:szCs w:val="36"/>
          <w:u w:val="single"/>
          <w:rtl/>
        </w:rPr>
        <w:lastRenderedPageBreak/>
        <w:t xml:space="preserve">خلأ را، با علي </w:t>
      </w:r>
      <w:r w:rsidR="00C95FA5" w:rsidRPr="00045C95">
        <w:rPr>
          <w:rFonts w:asciiTheme="minorBidi" w:hAnsiTheme="minorBidi"/>
          <w:sz w:val="36"/>
          <w:szCs w:val="36"/>
          <w:rtl/>
        </w:rPr>
        <w:t xml:space="preserve"> </w:t>
      </w:r>
      <w:r w:rsidRPr="00045C95">
        <w:rPr>
          <w:rFonts w:asciiTheme="minorBidi" w:hAnsiTheme="minorBidi"/>
          <w:sz w:val="36"/>
          <w:szCs w:val="36"/>
          <w:rtl/>
        </w:rPr>
        <w:t>پر کند.</w:t>
      </w:r>
      <w:r w:rsidRPr="00045C95">
        <w:rPr>
          <w:rFonts w:asciiTheme="minorBidi" w:hAnsiTheme="minorBidi"/>
          <w:sz w:val="36"/>
          <w:szCs w:val="36"/>
          <w:rtl/>
        </w:rPr>
        <w:br/>
        <w:t>حقيقت ب</w:t>
      </w:r>
      <w:r w:rsidR="00CB4EC7" w:rsidRPr="00045C95">
        <w:rPr>
          <w:rFonts w:asciiTheme="minorBidi" w:hAnsiTheme="minorBidi"/>
          <w:sz w:val="36"/>
          <w:szCs w:val="36"/>
          <w:rtl/>
        </w:rPr>
        <w:t>ُ</w:t>
      </w:r>
      <w:r w:rsidRPr="00045C95">
        <w:rPr>
          <w:rFonts w:asciiTheme="minorBidi" w:hAnsiTheme="minorBidi"/>
          <w:sz w:val="36"/>
          <w:szCs w:val="36"/>
          <w:rtl/>
        </w:rPr>
        <w:t>عد تشريع</w:t>
      </w:r>
      <w:r w:rsidR="00CB4EC7" w:rsidRPr="00045C95">
        <w:rPr>
          <w:rFonts w:asciiTheme="minorBidi" w:hAnsiTheme="minorBidi"/>
          <w:sz w:val="36"/>
          <w:szCs w:val="36"/>
          <w:rtl/>
        </w:rPr>
        <w:t>:</w:t>
      </w:r>
      <w:r w:rsidRPr="00045C95">
        <w:rPr>
          <w:rFonts w:asciiTheme="minorBidi" w:hAnsiTheme="minorBidi"/>
          <w:sz w:val="36"/>
          <w:szCs w:val="36"/>
          <w:rtl/>
        </w:rPr>
        <w:t xml:space="preserve"> </w:t>
      </w:r>
      <w:r w:rsidRPr="00045C95">
        <w:rPr>
          <w:rFonts w:asciiTheme="minorBidi" w:hAnsiTheme="minorBidi"/>
          <w:sz w:val="36"/>
          <w:szCs w:val="36"/>
          <w:u w:val="single"/>
          <w:rtl/>
        </w:rPr>
        <w:t>بعد تشريع شامل تمام مفاهيمي مي شود که مربوط به اعتقاد، اخلاق و رفتار انسان است.</w:t>
      </w:r>
      <w:r w:rsidRPr="00045C95">
        <w:rPr>
          <w:rFonts w:asciiTheme="minorBidi" w:hAnsiTheme="minorBidi"/>
          <w:sz w:val="36"/>
          <w:szCs w:val="36"/>
          <w:rtl/>
        </w:rPr>
        <w:t xml:space="preserve"> </w:t>
      </w:r>
    </w:p>
    <w:p w:rsidR="0031335B"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قرآن : وظيفه پيامبر شامل تمام زمينه ها مي شود: " أَنْزَلْنا إِلَيْکَ الذِّکْرَ لِتُبَيِّنَ لِلنّاسِ ما نُزِّلَ إِلَيْهِمْ " «و قرآن را بر تو نازل کرديم تا آنچه براي مردم نازل شده، تبيين نمايي».</w:t>
      </w:r>
    </w:p>
    <w:p w:rsidR="00CB4EC7"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وظيفه پيامبر</w:t>
      </w:r>
      <w:r w:rsidR="00CB4EC7" w:rsidRPr="00045C95">
        <w:rPr>
          <w:rFonts w:asciiTheme="minorBidi" w:hAnsiTheme="minorBidi"/>
          <w:sz w:val="36"/>
          <w:szCs w:val="36"/>
          <w:rtl/>
        </w:rPr>
        <w:t>،</w:t>
      </w:r>
      <w:r w:rsidRPr="00045C95">
        <w:rPr>
          <w:rFonts w:asciiTheme="minorBidi" w:hAnsiTheme="minorBidi"/>
          <w:sz w:val="36"/>
          <w:szCs w:val="36"/>
          <w:rtl/>
        </w:rPr>
        <w:t>بيان آيات قرآن است و معارف قرآن، اختصاص به بيان حلال و حرام در رفتار ندارد</w:t>
      </w:r>
      <w:r w:rsidR="00CB4EC7" w:rsidRPr="00045C95">
        <w:rPr>
          <w:rFonts w:asciiTheme="minorBidi" w:hAnsiTheme="minorBidi"/>
          <w:sz w:val="36"/>
          <w:szCs w:val="36"/>
          <w:rtl/>
        </w:rPr>
        <w:t>.</w:t>
      </w:r>
    </w:p>
    <w:p w:rsidR="0031335B"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ضرورت بقاي بُعد تشريع</w:t>
      </w:r>
      <w:r w:rsidR="00CB4EC7" w:rsidRPr="00045C95">
        <w:rPr>
          <w:rFonts w:asciiTheme="minorBidi" w:hAnsiTheme="minorBidi"/>
          <w:sz w:val="36"/>
          <w:szCs w:val="36"/>
          <w:rtl/>
        </w:rPr>
        <w:t xml:space="preserve">: </w:t>
      </w:r>
      <w:r w:rsidRPr="00045C95">
        <w:rPr>
          <w:rFonts w:asciiTheme="minorBidi" w:hAnsiTheme="minorBidi"/>
          <w:sz w:val="36"/>
          <w:szCs w:val="36"/>
          <w:rtl/>
        </w:rPr>
        <w:t>روشن است که بين ذات مقدس باري تعالي ، با عوالم</w:t>
      </w:r>
      <w:r w:rsidR="00CB4EC7" w:rsidRPr="00045C95">
        <w:rPr>
          <w:rFonts w:asciiTheme="minorBidi" w:hAnsiTheme="minorBidi"/>
          <w:sz w:val="36"/>
          <w:szCs w:val="36"/>
          <w:rtl/>
        </w:rPr>
        <w:t xml:space="preserve"> </w:t>
      </w:r>
      <w:r w:rsidRPr="00045C95">
        <w:rPr>
          <w:rFonts w:asciiTheme="minorBidi" w:hAnsiTheme="minorBidi"/>
          <w:sz w:val="36"/>
          <w:szCs w:val="36"/>
          <w:rtl/>
        </w:rPr>
        <w:t>پايين به ويژه عالم انسان، ارتباط برقرار است و اين ارتباط از طريق رابطي بايد باشد که مخلوق خداوند است، زيرا:</w:t>
      </w:r>
      <w:r w:rsidRPr="00045C95">
        <w:rPr>
          <w:rFonts w:asciiTheme="minorBidi" w:hAnsiTheme="minorBidi"/>
          <w:sz w:val="36"/>
          <w:szCs w:val="36"/>
          <w:rtl/>
        </w:rPr>
        <w:br/>
        <w:t>الف) وجوب اتصال بين عالم ربوبي و مخلوقات</w:t>
      </w:r>
      <w:r w:rsidR="00CB4EC7" w:rsidRPr="00045C95">
        <w:rPr>
          <w:rFonts w:asciiTheme="minorBidi" w:hAnsiTheme="minorBidi"/>
          <w:sz w:val="36"/>
          <w:szCs w:val="36"/>
          <w:rtl/>
        </w:rPr>
        <w:t>(</w:t>
      </w:r>
      <w:r w:rsidRPr="00045C95">
        <w:rPr>
          <w:rFonts w:asciiTheme="minorBidi" w:hAnsiTheme="minorBidi"/>
          <w:sz w:val="36"/>
          <w:szCs w:val="36"/>
          <w:rtl/>
        </w:rPr>
        <w:t xml:space="preserve"> انسان</w:t>
      </w:r>
      <w:r w:rsidR="00CB4EC7" w:rsidRPr="00045C95">
        <w:rPr>
          <w:rFonts w:asciiTheme="minorBidi" w:hAnsiTheme="minorBidi"/>
          <w:sz w:val="36"/>
          <w:szCs w:val="36"/>
          <w:rtl/>
        </w:rPr>
        <w:t>)</w:t>
      </w:r>
      <w:r w:rsidRPr="00045C95">
        <w:rPr>
          <w:rFonts w:asciiTheme="minorBidi" w:hAnsiTheme="minorBidi"/>
          <w:sz w:val="36"/>
          <w:szCs w:val="36"/>
          <w:rtl/>
        </w:rPr>
        <w:t>، عين توحيد است، (ذاتی ،صفاتی،افعالی)چرا که توحيد انواعي دارد که يکي از آنها توحيد افعالي است و از ديگر اقسام آن توحيد در تشريع و قانون گذاري، توحيد در حق الطاعة و نيز توحيد در حاکميّت و ربوبيّت است.</w:t>
      </w:r>
      <w:r w:rsidRPr="00045C95">
        <w:rPr>
          <w:rFonts w:asciiTheme="minorBidi" w:hAnsiTheme="minorBidi"/>
          <w:sz w:val="36"/>
          <w:szCs w:val="36"/>
          <w:rtl/>
        </w:rPr>
        <w:br/>
        <w:t>ب) ارتباط خداوند با مخلوقات در دو بخش قابل تصور است.</w:t>
      </w:r>
      <w:r w:rsidRPr="00045C95">
        <w:rPr>
          <w:rFonts w:asciiTheme="minorBidi" w:hAnsiTheme="minorBidi"/>
          <w:sz w:val="36"/>
          <w:szCs w:val="36"/>
          <w:rtl/>
        </w:rPr>
        <w:br/>
        <w:t>1 ـ خداوند به طور مستقيم و بدون واسطه با فرد فرد بشر ارتباط برقرارکند، که اين خلاف نظام خلقت است.(امکان ندارد به خاطر تفاوت معنوی)</w:t>
      </w:r>
      <w:r w:rsidRPr="00045C95">
        <w:rPr>
          <w:rFonts w:asciiTheme="minorBidi" w:hAnsiTheme="minorBidi"/>
          <w:sz w:val="36"/>
          <w:szCs w:val="36"/>
          <w:rtl/>
        </w:rPr>
        <w:br/>
        <w:t>2 ـ ارتباط توسط افراد باشد. افراد نيز مي توانند از جنس بشر باشند يا ملائکه. و از آن جا که واسطه فيض تشريع الهي، بايد از جنس بشر باشد تا بتواند الگو و اسوه باشد در نتيجه آن واسطه نمي تواند از جنس ملائکه باشد.</w:t>
      </w:r>
      <w:r w:rsidRPr="00045C95">
        <w:rPr>
          <w:rFonts w:asciiTheme="minorBidi" w:hAnsiTheme="minorBidi"/>
          <w:sz w:val="36"/>
          <w:szCs w:val="36"/>
          <w:rtl/>
        </w:rPr>
        <w:br/>
        <w:t>چه بسا کسي بپرسد: در ارتباط و اتصال به غيب، وجود نبي کافي است و ديگر نيازي به وجود امامان و اوصياي بعد از او نيست؟</w:t>
      </w:r>
      <w:r w:rsidRPr="00045C95">
        <w:rPr>
          <w:rFonts w:asciiTheme="minorBidi" w:hAnsiTheme="minorBidi"/>
          <w:sz w:val="36"/>
          <w:szCs w:val="36"/>
          <w:rtl/>
        </w:rPr>
        <w:br/>
        <w:t>جواب: از مجموع روايات استفاده مي شود که هر يک از امامان، حق تشريع دارند.(همان وظیفه پیامبر را دارند) نه اين که آورنده اصل شريعت باشند(وحی مباشری ندارند)، بلکه هدايت آنان در احکام،به طور منصل، متمّم نبوت و رسالت و شريعت است و هادی بايد از عصمت بر خوردار باشد(حداقل در هدایت).</w:t>
      </w:r>
    </w:p>
    <w:p w:rsidR="0031335B"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اين مطلب را مي توان با ذکر مقدماتي به اثبات رساند: (خودتان بخوانید)</w:t>
      </w:r>
      <w:r w:rsidRPr="00045C95">
        <w:rPr>
          <w:rFonts w:asciiTheme="minorBidi" w:hAnsiTheme="minorBidi"/>
          <w:sz w:val="36"/>
          <w:szCs w:val="36"/>
          <w:rtl/>
        </w:rPr>
        <w:br/>
        <w:t xml:space="preserve">الف) از امتيازهاي اساسي اديان، بيان قوانين به صورت تدريجي است يعني ابتدا قانون به صورت </w:t>
      </w:r>
      <w:r w:rsidRPr="00045C95">
        <w:rPr>
          <w:rFonts w:asciiTheme="minorBidi" w:hAnsiTheme="minorBidi"/>
          <w:sz w:val="36"/>
          <w:szCs w:val="36"/>
          <w:rtl/>
        </w:rPr>
        <w:lastRenderedPageBreak/>
        <w:t xml:space="preserve">قاعده کلّي و بعد به قانون متوسط تبديل مي گردد و در مرتبه آخر به قانون هايي که در جامعه قابل اجرا است، منتهي مي گردد. </w:t>
      </w:r>
      <w:r w:rsidRPr="00045C95">
        <w:rPr>
          <w:rFonts w:asciiTheme="minorBidi" w:hAnsiTheme="minorBidi"/>
          <w:sz w:val="36"/>
          <w:szCs w:val="36"/>
          <w:rtl/>
        </w:rPr>
        <w:br/>
        <w:t>ب)تنزّل قوانين کلّي و قواعد عمومي و تطبيق آنها بر مصاديق، احتياج به مراقبت</w:t>
      </w:r>
      <w:r w:rsidR="00CB4EC7" w:rsidRPr="00045C95">
        <w:rPr>
          <w:rFonts w:asciiTheme="minorBidi" w:hAnsiTheme="minorBidi"/>
          <w:sz w:val="36"/>
          <w:szCs w:val="36"/>
          <w:rtl/>
        </w:rPr>
        <w:t xml:space="preserve"> </w:t>
      </w:r>
      <w:r w:rsidRPr="00045C95">
        <w:rPr>
          <w:rFonts w:asciiTheme="minorBidi" w:hAnsiTheme="minorBidi"/>
          <w:sz w:val="36"/>
          <w:szCs w:val="36"/>
          <w:rtl/>
        </w:rPr>
        <w:t>ويژه اي دارد، تا با يکديگر خلط نگردد.</w:t>
      </w:r>
      <w:r w:rsidRPr="00045C95">
        <w:rPr>
          <w:rFonts w:asciiTheme="minorBidi" w:hAnsiTheme="minorBidi"/>
          <w:sz w:val="36"/>
          <w:szCs w:val="36"/>
          <w:rtl/>
        </w:rPr>
        <w:br/>
        <w:t xml:space="preserve">ج) عمر پيامبران الهي محدود است و به همين جهت آنان به بيان کليات و قوانين عمومي اکتفا کرده و تبيين و تطبيق آن را به کساني واگذار مي کنند که همانند خودشان معصوم بوده و در خطّ آنها قرار دارند، لذا احتياج به افرادي است که با حفظ قواعد عمومي، آنها را به موارد جزئي و فردي و اجتماعي تطبيق نمايند. </w:t>
      </w:r>
    </w:p>
    <w:p w:rsidR="00CB4EC7"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د) بشر عادي نمي تواند عهده دار وظيفه تشريع ( به معناي ذکر شده) و تبيين و تطبيق آن گردد.</w:t>
      </w:r>
      <w:r w:rsidRPr="00045C95">
        <w:rPr>
          <w:rFonts w:asciiTheme="minorBidi" w:hAnsiTheme="minorBidi"/>
          <w:sz w:val="36"/>
          <w:szCs w:val="36"/>
          <w:rtl/>
        </w:rPr>
        <w:br/>
        <w:t>در نتيجه بعد از پيامبر، احتياج به افرادي معصوم است و اينان جز اهل بيت رسول خدا نيستند.</w:t>
      </w:r>
      <w:r w:rsidRPr="00045C95">
        <w:rPr>
          <w:rFonts w:asciiTheme="minorBidi" w:hAnsiTheme="minorBidi"/>
          <w:sz w:val="36"/>
          <w:szCs w:val="36"/>
          <w:rtl/>
        </w:rPr>
        <w:br/>
        <w:t>محمد بن سنان مي گويد: خدمت امام جواد</w:t>
      </w:r>
      <w:r w:rsidR="00FA62FB" w:rsidRPr="00045C95">
        <w:rPr>
          <w:rFonts w:asciiTheme="minorBidi" w:hAnsiTheme="minorBidi"/>
          <w:sz w:val="36"/>
          <w:szCs w:val="36"/>
          <w:rtl/>
        </w:rPr>
        <w:t xml:space="preserve"> </w:t>
      </w:r>
      <w:r w:rsidRPr="00045C95">
        <w:rPr>
          <w:rFonts w:asciiTheme="minorBidi" w:hAnsiTheme="minorBidi"/>
          <w:sz w:val="36"/>
          <w:szCs w:val="36"/>
          <w:rtl/>
        </w:rPr>
        <w:t>بودم، سخن از اختلاف در ميان شيعه به ميان آمد. حضرت</w:t>
      </w:r>
      <w:r w:rsidR="00E85623" w:rsidRPr="00045C95">
        <w:rPr>
          <w:rFonts w:asciiTheme="minorBidi" w:hAnsiTheme="minorBidi"/>
          <w:sz w:val="36"/>
          <w:szCs w:val="36"/>
          <w:rtl/>
        </w:rPr>
        <w:t xml:space="preserve"> </w:t>
      </w:r>
      <w:r w:rsidRPr="00045C95">
        <w:rPr>
          <w:rFonts w:asciiTheme="minorBidi" w:hAnsiTheme="minorBidi"/>
          <w:sz w:val="36"/>
          <w:szCs w:val="36"/>
          <w:rtl/>
        </w:rPr>
        <w:t xml:space="preserve">فرمود: </w:t>
      </w:r>
      <w:r w:rsidR="00CB4EC7" w:rsidRPr="00045C95">
        <w:rPr>
          <w:rFonts w:asciiTheme="minorBidi" w:hAnsiTheme="minorBidi"/>
          <w:sz w:val="36"/>
          <w:szCs w:val="36"/>
          <w:rtl/>
        </w:rPr>
        <w:t>خداوند...</w:t>
      </w:r>
      <w:r w:rsidRPr="00045C95">
        <w:rPr>
          <w:rFonts w:asciiTheme="minorBidi" w:hAnsiTheme="minorBidi"/>
          <w:sz w:val="36"/>
          <w:szCs w:val="36"/>
          <w:rtl/>
        </w:rPr>
        <w:t xml:space="preserve">محمّد و علي و فاطمه را آفريد. </w:t>
      </w:r>
      <w:r w:rsidR="00CB4EC7" w:rsidRPr="00045C95">
        <w:rPr>
          <w:rFonts w:asciiTheme="minorBidi" w:hAnsiTheme="minorBidi"/>
          <w:sz w:val="36"/>
          <w:szCs w:val="36"/>
          <w:rtl/>
        </w:rPr>
        <w:t>...</w:t>
      </w:r>
      <w:r w:rsidRPr="00045C95">
        <w:rPr>
          <w:rFonts w:asciiTheme="minorBidi" w:hAnsiTheme="minorBidi"/>
          <w:sz w:val="36"/>
          <w:szCs w:val="36"/>
          <w:rtl/>
        </w:rPr>
        <w:t xml:space="preserve"> آنها هر چه را بخواهند حلال و حرام مي کنند، ولي هرگز چيزي غيراز آنچه خداوند تبارک وتعالي مي خواهد،اراده نمي کنند</w:t>
      </w:r>
    </w:p>
    <w:p w:rsidR="00794ACD"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احتياج اسلام به عصر تطبيق</w:t>
      </w:r>
      <w:r w:rsidRPr="00045C95">
        <w:rPr>
          <w:rFonts w:asciiTheme="minorBidi" w:hAnsiTheme="minorBidi"/>
          <w:sz w:val="36"/>
          <w:szCs w:val="36"/>
          <w:rtl/>
        </w:rPr>
        <w:br/>
        <w:t xml:space="preserve">اسلام ، براي آن که بتواند در عمق پيروان خود نفوذ کند، احتياج به عصري دارد به نام «عصر تطبيق» </w:t>
      </w:r>
      <w:r w:rsidR="00CB4EC7" w:rsidRPr="00045C95">
        <w:rPr>
          <w:rFonts w:asciiTheme="minorBidi" w:hAnsiTheme="minorBidi"/>
          <w:sz w:val="36"/>
          <w:szCs w:val="36"/>
          <w:rtl/>
        </w:rPr>
        <w:t>(</w:t>
      </w:r>
      <w:r w:rsidRPr="00045C95">
        <w:rPr>
          <w:rFonts w:asciiTheme="minorBidi" w:hAnsiTheme="minorBidi"/>
          <w:sz w:val="36"/>
          <w:szCs w:val="36"/>
          <w:rtl/>
        </w:rPr>
        <w:t>عصر پياده شدن دين و شريعت اسلامي</w:t>
      </w:r>
      <w:r w:rsidR="00CB4EC7" w:rsidRPr="00045C95">
        <w:rPr>
          <w:rFonts w:asciiTheme="minorBidi" w:hAnsiTheme="minorBidi"/>
          <w:sz w:val="36"/>
          <w:szCs w:val="36"/>
          <w:rtl/>
        </w:rPr>
        <w:t>)</w:t>
      </w:r>
      <w:r w:rsidRPr="00045C95">
        <w:rPr>
          <w:rFonts w:asciiTheme="minorBidi" w:hAnsiTheme="minorBidi"/>
          <w:sz w:val="36"/>
          <w:szCs w:val="36"/>
          <w:rtl/>
        </w:rPr>
        <w:t>، زيرا اين دين هنگامي ظهور کرده که آداب و رسوم جاهليّت همه جا را فراگرفته و اعتقادات خرافي در ذهن و قلب آنان جاي داشت و به آساني از جامعه شبه جزيرة العرب و عموم مردم بيرون نمی رفت.</w:t>
      </w:r>
      <w:r w:rsidRPr="00045C95">
        <w:rPr>
          <w:rFonts w:asciiTheme="minorBidi" w:hAnsiTheme="minorBidi"/>
          <w:sz w:val="36"/>
          <w:szCs w:val="36"/>
          <w:rtl/>
        </w:rPr>
        <w:br/>
        <w:t>بعلاوه دين اسلام آخرين ديني است که به جامعه بشري عرضه مي شود تا روز قیامت.</w:t>
      </w:r>
      <w:r w:rsidRPr="00045C95">
        <w:rPr>
          <w:rFonts w:asciiTheme="minorBidi" w:hAnsiTheme="minorBidi"/>
          <w:sz w:val="36"/>
          <w:szCs w:val="36"/>
          <w:rtl/>
        </w:rPr>
        <w:br/>
        <w:t>و از سوي ديگر عمر پيامبر اسلام</w:t>
      </w:r>
      <w:r w:rsidR="00794ACD" w:rsidRPr="00045C95">
        <w:rPr>
          <w:rFonts w:asciiTheme="minorBidi" w:hAnsiTheme="minorBidi"/>
          <w:sz w:val="36"/>
          <w:szCs w:val="36"/>
          <w:rtl/>
        </w:rPr>
        <w:t xml:space="preserve"> </w:t>
      </w:r>
      <w:r w:rsidRPr="00045C95">
        <w:rPr>
          <w:rFonts w:asciiTheme="minorBidi" w:hAnsiTheme="minorBidi"/>
          <w:sz w:val="36"/>
          <w:szCs w:val="36"/>
          <w:rtl/>
        </w:rPr>
        <w:t xml:space="preserve">محدود است. </w:t>
      </w:r>
      <w:r w:rsidR="00794ACD" w:rsidRPr="00045C95">
        <w:rPr>
          <w:rFonts w:asciiTheme="minorBidi" w:hAnsiTheme="minorBidi"/>
          <w:sz w:val="36"/>
          <w:szCs w:val="36"/>
          <w:rtl/>
        </w:rPr>
        <w:t>و ن</w:t>
      </w:r>
      <w:r w:rsidRPr="00045C95">
        <w:rPr>
          <w:rFonts w:asciiTheme="minorBidi" w:hAnsiTheme="minorBidi"/>
          <w:sz w:val="36"/>
          <w:szCs w:val="36"/>
          <w:rtl/>
        </w:rPr>
        <w:t xml:space="preserve">مي توان در مدت زمان اندکي (23 سال)رسوبات جاهليت را از جامعه بشري زدود </w:t>
      </w:r>
      <w:r w:rsidR="00794ACD" w:rsidRPr="00045C95">
        <w:rPr>
          <w:rFonts w:asciiTheme="minorBidi" w:hAnsiTheme="minorBidi"/>
          <w:sz w:val="36"/>
          <w:szCs w:val="36"/>
          <w:rtl/>
        </w:rPr>
        <w:t>.</w:t>
      </w:r>
    </w:p>
    <w:p w:rsidR="00794ACD" w:rsidRPr="00045C95" w:rsidRDefault="0031335B" w:rsidP="0094580F">
      <w:pPr>
        <w:spacing w:after="0" w:line="360" w:lineRule="auto"/>
        <w:ind w:left="-164"/>
        <w:rPr>
          <w:rFonts w:asciiTheme="minorBidi" w:hAnsiTheme="minorBidi"/>
          <w:sz w:val="36"/>
          <w:szCs w:val="36"/>
          <w:u w:val="single"/>
          <w:rtl/>
        </w:rPr>
      </w:pPr>
      <w:r w:rsidRPr="00045C95">
        <w:rPr>
          <w:rFonts w:asciiTheme="minorBidi" w:hAnsiTheme="minorBidi"/>
          <w:sz w:val="36"/>
          <w:szCs w:val="36"/>
          <w:rtl/>
        </w:rPr>
        <w:t>از اوليّات ضمانت تطبيق!</w:t>
      </w:r>
      <w:r w:rsidRPr="00045C95">
        <w:rPr>
          <w:rFonts w:asciiTheme="minorBidi" w:hAnsiTheme="minorBidi"/>
          <w:sz w:val="36"/>
          <w:szCs w:val="36"/>
          <w:rtl/>
        </w:rPr>
        <w:br/>
        <w:t xml:space="preserve">از امور بديهي </w:t>
      </w:r>
      <w:r w:rsidR="00794ACD" w:rsidRPr="00045C95">
        <w:rPr>
          <w:rFonts w:asciiTheme="minorBidi" w:hAnsiTheme="minorBidi"/>
          <w:sz w:val="36"/>
          <w:szCs w:val="36"/>
          <w:rtl/>
        </w:rPr>
        <w:t>برای</w:t>
      </w:r>
      <w:r w:rsidRPr="00045C95">
        <w:rPr>
          <w:rFonts w:asciiTheme="minorBidi" w:hAnsiTheme="minorBidi"/>
          <w:sz w:val="36"/>
          <w:szCs w:val="36"/>
          <w:rtl/>
        </w:rPr>
        <w:t xml:space="preserve"> </w:t>
      </w:r>
      <w:r w:rsidR="00794ACD" w:rsidRPr="00045C95">
        <w:rPr>
          <w:rFonts w:asciiTheme="minorBidi" w:hAnsiTheme="minorBidi"/>
          <w:sz w:val="36"/>
          <w:szCs w:val="36"/>
          <w:rtl/>
        </w:rPr>
        <w:t xml:space="preserve">ضمانت </w:t>
      </w:r>
      <w:r w:rsidRPr="00045C95">
        <w:rPr>
          <w:rFonts w:asciiTheme="minorBidi" w:hAnsiTheme="minorBidi"/>
          <w:sz w:val="36"/>
          <w:szCs w:val="36"/>
          <w:rtl/>
        </w:rPr>
        <w:t>تطبيق دين و شريعت</w:t>
      </w:r>
      <w:r w:rsidR="00794ACD" w:rsidRPr="00045C95">
        <w:rPr>
          <w:rFonts w:asciiTheme="minorBidi" w:hAnsiTheme="minorBidi"/>
          <w:sz w:val="36"/>
          <w:szCs w:val="36"/>
          <w:rtl/>
        </w:rPr>
        <w:t>،</w:t>
      </w:r>
      <w:r w:rsidRPr="00045C95">
        <w:rPr>
          <w:rFonts w:asciiTheme="minorBidi" w:hAnsiTheme="minorBidi"/>
          <w:sz w:val="36"/>
          <w:szCs w:val="36"/>
          <w:rtl/>
        </w:rPr>
        <w:t xml:space="preserve"> بعد از ظهور</w:t>
      </w:r>
      <w:r w:rsidR="00794ACD" w:rsidRPr="00045C95">
        <w:rPr>
          <w:rFonts w:asciiTheme="minorBidi" w:hAnsiTheme="minorBidi"/>
          <w:sz w:val="36"/>
          <w:szCs w:val="36"/>
          <w:rtl/>
        </w:rPr>
        <w:t>، این</w:t>
      </w:r>
      <w:r w:rsidRPr="00045C95">
        <w:rPr>
          <w:rFonts w:asciiTheme="minorBidi" w:hAnsiTheme="minorBidi"/>
          <w:sz w:val="36"/>
          <w:szCs w:val="36"/>
          <w:rtl/>
        </w:rPr>
        <w:t xml:space="preserve"> است که تطبيق، احتياج به شخصي دارد </w:t>
      </w:r>
      <w:r w:rsidRPr="00045C95">
        <w:rPr>
          <w:rFonts w:asciiTheme="minorBidi" w:hAnsiTheme="minorBidi"/>
          <w:sz w:val="36"/>
          <w:szCs w:val="36"/>
          <w:u w:val="single"/>
          <w:rtl/>
        </w:rPr>
        <w:t>که</w:t>
      </w:r>
    </w:p>
    <w:p w:rsidR="00794ACD"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u w:val="single"/>
          <w:rtl/>
        </w:rPr>
        <w:t>اولاً: جامع نگر بوده</w:t>
      </w:r>
      <w:r w:rsidRPr="00045C95">
        <w:rPr>
          <w:rFonts w:asciiTheme="minorBidi" w:hAnsiTheme="minorBidi"/>
          <w:sz w:val="36"/>
          <w:szCs w:val="36"/>
          <w:rtl/>
        </w:rPr>
        <w:t xml:space="preserve"> و </w:t>
      </w:r>
      <w:r w:rsidRPr="00045C95">
        <w:rPr>
          <w:rFonts w:asciiTheme="minorBidi" w:hAnsiTheme="minorBidi"/>
          <w:sz w:val="36"/>
          <w:szCs w:val="36"/>
          <w:u w:val="single"/>
          <w:rtl/>
        </w:rPr>
        <w:t>نيازهاي بشر و جامعه را به طور کامل شناخته</w:t>
      </w:r>
      <w:r w:rsidRPr="00045C95">
        <w:rPr>
          <w:rFonts w:asciiTheme="minorBidi" w:hAnsiTheme="minorBidi"/>
          <w:sz w:val="36"/>
          <w:szCs w:val="36"/>
          <w:rtl/>
        </w:rPr>
        <w:t xml:space="preserve"> و </w:t>
      </w:r>
      <w:r w:rsidRPr="00045C95">
        <w:rPr>
          <w:rFonts w:asciiTheme="minorBidi" w:hAnsiTheme="minorBidi"/>
          <w:sz w:val="36"/>
          <w:szCs w:val="36"/>
          <w:u w:val="single"/>
          <w:rtl/>
        </w:rPr>
        <w:t>براي آن برنامه داشته</w:t>
      </w:r>
      <w:r w:rsidRPr="00045C95">
        <w:rPr>
          <w:rFonts w:asciiTheme="minorBidi" w:hAnsiTheme="minorBidi"/>
          <w:sz w:val="36"/>
          <w:szCs w:val="36"/>
          <w:rtl/>
        </w:rPr>
        <w:t xml:space="preserve"> باشد.</w:t>
      </w:r>
    </w:p>
    <w:p w:rsidR="00794ACD"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u w:val="single"/>
          <w:rtl/>
        </w:rPr>
        <w:lastRenderedPageBreak/>
        <w:t>ثانياً:</w:t>
      </w:r>
      <w:r w:rsidRPr="00045C95">
        <w:rPr>
          <w:rFonts w:asciiTheme="minorBidi" w:hAnsiTheme="minorBidi"/>
          <w:sz w:val="36"/>
          <w:szCs w:val="36"/>
          <w:rtl/>
        </w:rPr>
        <w:t xml:space="preserve"> هرگز در تطبيقات خود </w:t>
      </w:r>
      <w:r w:rsidRPr="00045C95">
        <w:rPr>
          <w:rFonts w:asciiTheme="minorBidi" w:hAnsiTheme="minorBidi"/>
          <w:sz w:val="36"/>
          <w:szCs w:val="36"/>
          <w:u w:val="single"/>
          <w:rtl/>
        </w:rPr>
        <w:t>بيراهه نرود</w:t>
      </w:r>
      <w:r w:rsidRPr="00045C95">
        <w:rPr>
          <w:rFonts w:asciiTheme="minorBidi" w:hAnsiTheme="minorBidi"/>
          <w:sz w:val="36"/>
          <w:szCs w:val="36"/>
          <w:rtl/>
        </w:rPr>
        <w:t xml:space="preserve"> و به اشتباه و خطا نيفتد. و در وجودش از رسوبات و عقائد و خرافات جاهليت، چيزي باقي نمانده باشد</w:t>
      </w:r>
      <w:r w:rsidR="00794ACD" w:rsidRPr="00045C95">
        <w:rPr>
          <w:rFonts w:asciiTheme="minorBidi" w:hAnsiTheme="minorBidi"/>
          <w:sz w:val="36"/>
          <w:szCs w:val="36"/>
          <w:rtl/>
        </w:rPr>
        <w:t>.</w:t>
      </w:r>
    </w:p>
    <w:p w:rsidR="00794ACD"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 xml:space="preserve">و اين </w:t>
      </w:r>
      <w:r w:rsidR="00794ACD" w:rsidRPr="00045C95">
        <w:rPr>
          <w:rFonts w:asciiTheme="minorBidi" w:hAnsiTheme="minorBidi"/>
          <w:sz w:val="36"/>
          <w:szCs w:val="36"/>
          <w:rtl/>
        </w:rPr>
        <w:t>همان</w:t>
      </w:r>
      <w:r w:rsidRPr="00045C95">
        <w:rPr>
          <w:rFonts w:asciiTheme="minorBidi" w:hAnsiTheme="minorBidi"/>
          <w:sz w:val="36"/>
          <w:szCs w:val="36"/>
          <w:rtl/>
        </w:rPr>
        <w:t xml:space="preserve"> معصوم </w:t>
      </w:r>
      <w:r w:rsidR="00794ACD" w:rsidRPr="00045C95">
        <w:rPr>
          <w:rFonts w:asciiTheme="minorBidi" w:hAnsiTheme="minorBidi"/>
          <w:sz w:val="36"/>
          <w:szCs w:val="36"/>
          <w:rtl/>
        </w:rPr>
        <w:t>ا</w:t>
      </w:r>
      <w:r w:rsidRPr="00045C95">
        <w:rPr>
          <w:rFonts w:asciiTheme="minorBidi" w:hAnsiTheme="minorBidi"/>
          <w:sz w:val="36"/>
          <w:szCs w:val="36"/>
          <w:rtl/>
        </w:rPr>
        <w:t xml:space="preserve">ست </w:t>
      </w:r>
      <w:r w:rsidR="00794ACD" w:rsidRPr="00045C95">
        <w:rPr>
          <w:rFonts w:asciiTheme="minorBidi" w:hAnsiTheme="minorBidi"/>
          <w:sz w:val="36"/>
          <w:szCs w:val="36"/>
          <w:rtl/>
        </w:rPr>
        <w:t>(</w:t>
      </w:r>
      <w:r w:rsidRPr="00045C95">
        <w:rPr>
          <w:rFonts w:asciiTheme="minorBidi" w:hAnsiTheme="minorBidi"/>
          <w:sz w:val="36"/>
          <w:szCs w:val="36"/>
          <w:rtl/>
        </w:rPr>
        <w:t>اهل بيت پيامبر) که پيامبر از ابتداي رسالت به فکر عصر</w:t>
      </w:r>
      <w:r w:rsidR="00794ACD" w:rsidRPr="00045C95">
        <w:rPr>
          <w:rFonts w:asciiTheme="minorBidi" w:hAnsiTheme="minorBidi"/>
          <w:sz w:val="36"/>
          <w:szCs w:val="36"/>
          <w:rtl/>
        </w:rPr>
        <w:t xml:space="preserve"> تطبیق</w:t>
      </w:r>
      <w:r w:rsidRPr="00045C95">
        <w:rPr>
          <w:rFonts w:asciiTheme="minorBidi" w:hAnsiTheme="minorBidi"/>
          <w:sz w:val="36"/>
          <w:szCs w:val="36"/>
          <w:rtl/>
        </w:rPr>
        <w:t xml:space="preserve"> بوده و گامهاي اساسي نيز در اين راه برداشته است. اتفاقي نبود</w:t>
      </w:r>
      <w:r w:rsidR="00794ACD" w:rsidRPr="00045C95">
        <w:rPr>
          <w:rFonts w:asciiTheme="minorBidi" w:hAnsiTheme="minorBidi"/>
          <w:sz w:val="36"/>
          <w:szCs w:val="36"/>
          <w:rtl/>
        </w:rPr>
        <w:t xml:space="preserve"> </w:t>
      </w:r>
      <w:r w:rsidRPr="00045C95">
        <w:rPr>
          <w:rFonts w:asciiTheme="minorBidi" w:hAnsiTheme="minorBidi"/>
          <w:sz w:val="36"/>
          <w:szCs w:val="36"/>
          <w:rtl/>
        </w:rPr>
        <w:t>که پيامبراز ميان فرزندان ابوطالب</w:t>
      </w:r>
      <w:r w:rsidR="00794ACD" w:rsidRPr="00045C95">
        <w:rPr>
          <w:rFonts w:asciiTheme="minorBidi" w:hAnsiTheme="minorBidi"/>
          <w:sz w:val="36"/>
          <w:szCs w:val="36"/>
          <w:rtl/>
        </w:rPr>
        <w:t xml:space="preserve">، </w:t>
      </w:r>
      <w:r w:rsidRPr="00045C95">
        <w:rPr>
          <w:rFonts w:asciiTheme="minorBidi" w:hAnsiTheme="minorBidi"/>
          <w:sz w:val="36"/>
          <w:szCs w:val="36"/>
          <w:rtl/>
        </w:rPr>
        <w:t>علي را انتخاب مي کند و او را تحت تربيت خود قرار مي دهد. تا مسئله تثبيت و تطبيق دين و شريعت به نحو احسن عملي گردد.</w:t>
      </w:r>
    </w:p>
    <w:p w:rsidR="00794ACD"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بررسي ابعاد تاريخي(استاد:تکراری است)</w:t>
      </w:r>
      <w:r w:rsidRPr="00045C95">
        <w:rPr>
          <w:rFonts w:asciiTheme="minorBidi" w:hAnsiTheme="minorBidi"/>
          <w:sz w:val="36"/>
          <w:szCs w:val="36"/>
          <w:rtl/>
        </w:rPr>
        <w:br/>
        <w:t xml:space="preserve">دين اسلام آخرين دين و آخرين رسول براي بشر است; ديني در تمام ابعاد زندگي فردي و اجتماعي و براي تمام ملّت ها. ولي مدّت بعثت پيامبرمحدود است; </w:t>
      </w:r>
      <w:r w:rsidR="00794ACD" w:rsidRPr="00045C95">
        <w:rPr>
          <w:rFonts w:asciiTheme="minorBidi" w:hAnsiTheme="minorBidi"/>
          <w:sz w:val="36"/>
          <w:szCs w:val="36"/>
          <w:rtl/>
        </w:rPr>
        <w:t>در مکه مبارزه با</w:t>
      </w:r>
      <w:r w:rsidRPr="00045C95">
        <w:rPr>
          <w:rFonts w:asciiTheme="minorBidi" w:hAnsiTheme="minorBidi"/>
          <w:sz w:val="36"/>
          <w:szCs w:val="36"/>
          <w:rtl/>
        </w:rPr>
        <w:t xml:space="preserve"> بت پرستان، براي از بين بردن آداب و رسوم بت پرستي </w:t>
      </w:r>
      <w:r w:rsidR="00794ACD" w:rsidRPr="00045C95">
        <w:rPr>
          <w:rFonts w:asciiTheme="minorBidi" w:hAnsiTheme="minorBidi"/>
          <w:sz w:val="36"/>
          <w:szCs w:val="36"/>
          <w:rtl/>
        </w:rPr>
        <w:t>و در مدینه</w:t>
      </w:r>
      <w:r w:rsidRPr="00045C95">
        <w:rPr>
          <w:rFonts w:asciiTheme="minorBidi" w:hAnsiTheme="minorBidi"/>
          <w:sz w:val="36"/>
          <w:szCs w:val="36"/>
          <w:rtl/>
        </w:rPr>
        <w:t xml:space="preserve"> جنگها و غزوات وقت حضرت را به خود مشغول کرد</w:t>
      </w:r>
      <w:r w:rsidR="00794ACD" w:rsidRPr="00045C95">
        <w:rPr>
          <w:rFonts w:asciiTheme="minorBidi" w:hAnsiTheme="minorBidi"/>
          <w:sz w:val="36"/>
          <w:szCs w:val="36"/>
          <w:rtl/>
        </w:rPr>
        <w:t>.</w:t>
      </w:r>
    </w:p>
    <w:p w:rsidR="0031335B"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 xml:space="preserve">از سوي ديگر از امتيازات اسلام، تدريجي بودن بيان احکام و تکاليف است. </w:t>
      </w:r>
      <w:r w:rsidR="00794ACD" w:rsidRPr="00045C95">
        <w:rPr>
          <w:rFonts w:asciiTheme="minorBidi" w:hAnsiTheme="minorBidi"/>
          <w:sz w:val="36"/>
          <w:szCs w:val="36"/>
          <w:rtl/>
        </w:rPr>
        <w:t>(23 سال)</w:t>
      </w:r>
      <w:r w:rsidRPr="00045C95">
        <w:rPr>
          <w:rFonts w:asciiTheme="minorBidi" w:hAnsiTheme="minorBidi"/>
          <w:sz w:val="36"/>
          <w:szCs w:val="36"/>
          <w:rtl/>
        </w:rPr>
        <w:t xml:space="preserve"> اين تدريجي بودن بعد از وفات پيامبرنیز ادامه پيدا کرد.</w:t>
      </w:r>
      <w:r w:rsidRPr="00045C95">
        <w:rPr>
          <w:rFonts w:asciiTheme="minorBidi" w:hAnsiTheme="minorBidi"/>
          <w:sz w:val="36"/>
          <w:szCs w:val="36"/>
          <w:rtl/>
        </w:rPr>
        <w:br/>
        <w:t>از اين جا به ضرورت مرجعيت ديني معصوم</w:t>
      </w:r>
      <w:r w:rsidR="00794ACD" w:rsidRPr="00045C95">
        <w:rPr>
          <w:rFonts w:asciiTheme="minorBidi" w:hAnsiTheme="minorBidi"/>
          <w:sz w:val="36"/>
          <w:szCs w:val="36"/>
          <w:rtl/>
        </w:rPr>
        <w:t>ین</w:t>
      </w:r>
      <w:r w:rsidRPr="00045C95">
        <w:rPr>
          <w:rFonts w:asciiTheme="minorBidi" w:hAnsiTheme="minorBidi"/>
          <w:sz w:val="36"/>
          <w:szCs w:val="36"/>
          <w:rtl/>
        </w:rPr>
        <w:t xml:space="preserve"> پي مي بريم که شريعت را به نحو وسيع و جزئي توضيح دهند ولي اهل سنت، اين دوره و عصر را قبول نکرده و تنها به سنت پيامبر در بيان احکام اکتفا مي کنند</w:t>
      </w:r>
      <w:r w:rsidR="00794ACD" w:rsidRPr="00045C95">
        <w:rPr>
          <w:rFonts w:asciiTheme="minorBidi" w:hAnsiTheme="minorBidi"/>
          <w:sz w:val="36"/>
          <w:szCs w:val="36"/>
          <w:rtl/>
        </w:rPr>
        <w:t xml:space="preserve"> و</w:t>
      </w:r>
      <w:r w:rsidRPr="00045C95">
        <w:rPr>
          <w:rFonts w:asciiTheme="minorBidi" w:hAnsiTheme="minorBidi"/>
          <w:sz w:val="36"/>
          <w:szCs w:val="36"/>
          <w:rtl/>
        </w:rPr>
        <w:t xml:space="preserve"> بعد از وفات رسول خدا به ادله اي عقلي و ظنّي نياز پيدا کردند، تا بتوانند خلأ موجود را جبران نمايند؛ </w:t>
      </w:r>
    </w:p>
    <w:p w:rsidR="00ED70EB"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u w:val="single"/>
          <w:rtl/>
        </w:rPr>
        <w:t>ولي شيعه اماميه با اعتقاد به اهل بيت</w:t>
      </w:r>
      <w:r w:rsidR="0077600E" w:rsidRPr="00045C95">
        <w:rPr>
          <w:rFonts w:asciiTheme="minorBidi" w:hAnsiTheme="minorBidi"/>
          <w:sz w:val="36"/>
          <w:szCs w:val="36"/>
          <w:u w:val="single"/>
          <w:rtl/>
        </w:rPr>
        <w:t xml:space="preserve"> </w:t>
      </w:r>
      <w:r w:rsidRPr="00045C95">
        <w:rPr>
          <w:rFonts w:asciiTheme="minorBidi" w:hAnsiTheme="minorBidi"/>
          <w:sz w:val="36"/>
          <w:szCs w:val="36"/>
          <w:u w:val="single"/>
          <w:rtl/>
        </w:rPr>
        <w:t xml:space="preserve"> و گرفتن احکام از آن بزرگواران، احتياج به دلايل عقلي و ظني پيدا نکرد و عصر تبيين را با وجود افراد معصوم سپري نمود.</w:t>
      </w:r>
      <w:r w:rsidRPr="00045C95">
        <w:rPr>
          <w:rFonts w:asciiTheme="minorBidi" w:hAnsiTheme="minorBidi"/>
          <w:sz w:val="36"/>
          <w:szCs w:val="36"/>
          <w:u w:val="single"/>
          <w:rtl/>
        </w:rPr>
        <w:br/>
      </w:r>
      <w:r w:rsidRPr="00045C95">
        <w:rPr>
          <w:rFonts w:asciiTheme="minorBidi" w:hAnsiTheme="minorBidi"/>
          <w:sz w:val="36"/>
          <w:szCs w:val="36"/>
          <w:rtl/>
        </w:rPr>
        <w:t>شهرستاني در دليل بر حجيّت قياس مي گويد: «ما به طور قطع و يقين مي دانيم که حوادث حدّي نداشته و قابل شمارش نيست</w:t>
      </w:r>
      <w:r w:rsidR="00ED70EB" w:rsidRPr="00045C95">
        <w:rPr>
          <w:rFonts w:asciiTheme="minorBidi" w:hAnsiTheme="minorBidi"/>
          <w:sz w:val="36"/>
          <w:szCs w:val="36"/>
          <w:rtl/>
        </w:rPr>
        <w:t xml:space="preserve">ند </w:t>
      </w:r>
      <w:r w:rsidRPr="00045C95">
        <w:rPr>
          <w:rFonts w:asciiTheme="minorBidi" w:hAnsiTheme="minorBidi"/>
          <w:sz w:val="36"/>
          <w:szCs w:val="36"/>
          <w:rtl/>
        </w:rPr>
        <w:t>و از طرف ديگر به طور قطع مي دانيم که در هر حادثه اي، نصّي از پيامبر</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وارد نشده است. </w:t>
      </w:r>
      <w:r w:rsidR="00ED70EB" w:rsidRPr="00045C95">
        <w:rPr>
          <w:rFonts w:asciiTheme="minorBidi" w:hAnsiTheme="minorBidi"/>
          <w:sz w:val="36"/>
          <w:szCs w:val="36"/>
          <w:rtl/>
        </w:rPr>
        <w:t>در نتیجه</w:t>
      </w:r>
      <w:r w:rsidRPr="00045C95">
        <w:rPr>
          <w:rFonts w:asciiTheme="minorBidi" w:hAnsiTheme="minorBidi"/>
          <w:sz w:val="36"/>
          <w:szCs w:val="36"/>
          <w:rtl/>
        </w:rPr>
        <w:t xml:space="preserve"> قياس حجّت است تا به واسطه آن بتوانيم در هر حادثه اي اجتهاد نماييم.» </w:t>
      </w:r>
      <w:r w:rsidRPr="00045C95">
        <w:rPr>
          <w:rFonts w:asciiTheme="minorBidi" w:hAnsiTheme="minorBidi"/>
          <w:sz w:val="36"/>
          <w:szCs w:val="36"/>
          <w:rtl/>
        </w:rPr>
        <w:br/>
        <w:t>حيطه وظائف انبيا و ضرورت بقاء بُعد تبيين</w:t>
      </w:r>
      <w:r w:rsidRPr="00045C95">
        <w:rPr>
          <w:rFonts w:asciiTheme="minorBidi" w:hAnsiTheme="minorBidi"/>
          <w:sz w:val="36"/>
          <w:szCs w:val="36"/>
          <w:rtl/>
        </w:rPr>
        <w:br/>
        <w:t xml:space="preserve">حدود وظائف انبيا </w:t>
      </w:r>
      <w:r w:rsidR="00ED70EB" w:rsidRPr="00045C95">
        <w:rPr>
          <w:rFonts w:asciiTheme="minorBidi" w:hAnsiTheme="minorBidi"/>
          <w:sz w:val="36"/>
          <w:szCs w:val="36"/>
          <w:rtl/>
        </w:rPr>
        <w:t xml:space="preserve">و اوصیا </w:t>
      </w:r>
      <w:r w:rsidRPr="00045C95">
        <w:rPr>
          <w:rFonts w:asciiTheme="minorBidi" w:hAnsiTheme="minorBidi"/>
          <w:sz w:val="36"/>
          <w:szCs w:val="36"/>
          <w:rtl/>
        </w:rPr>
        <w:t xml:space="preserve">چيست </w:t>
      </w:r>
      <w:r w:rsidR="00ED70EB" w:rsidRPr="00045C95">
        <w:rPr>
          <w:rFonts w:asciiTheme="minorBidi" w:hAnsiTheme="minorBidi"/>
          <w:sz w:val="36"/>
          <w:szCs w:val="36"/>
          <w:rtl/>
        </w:rPr>
        <w:t>؟</w:t>
      </w:r>
    </w:p>
    <w:p w:rsidR="00ED70EB"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وظيفه انبيا</w:t>
      </w:r>
      <w:r w:rsidR="00ED70EB" w:rsidRPr="00045C95">
        <w:rPr>
          <w:rFonts w:asciiTheme="minorBidi" w:hAnsiTheme="minorBidi"/>
          <w:sz w:val="36"/>
          <w:szCs w:val="36"/>
          <w:rtl/>
        </w:rPr>
        <w:t>:</w:t>
      </w:r>
      <w:r w:rsidRPr="00045C95">
        <w:rPr>
          <w:rFonts w:asciiTheme="minorBidi" w:hAnsiTheme="minorBidi"/>
          <w:sz w:val="36"/>
          <w:szCs w:val="36"/>
          <w:rtl/>
        </w:rPr>
        <w:t xml:space="preserve"> مبارزه با انحرافاتي است که در بين اقوام پيشين پديد آمده </w:t>
      </w:r>
      <w:r w:rsidR="00ED70EB" w:rsidRPr="00045C95">
        <w:rPr>
          <w:rFonts w:asciiTheme="minorBidi" w:hAnsiTheme="minorBidi"/>
          <w:sz w:val="36"/>
          <w:szCs w:val="36"/>
          <w:rtl/>
        </w:rPr>
        <w:t>+ تکميل شريعت گذشته.</w:t>
      </w:r>
    </w:p>
    <w:p w:rsidR="00961EC5"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lastRenderedPageBreak/>
        <w:t>وظيفه ا</w:t>
      </w:r>
      <w:r w:rsidR="00ED70EB" w:rsidRPr="00045C95">
        <w:rPr>
          <w:rFonts w:asciiTheme="minorBidi" w:hAnsiTheme="minorBidi"/>
          <w:sz w:val="36"/>
          <w:szCs w:val="36"/>
          <w:rtl/>
        </w:rPr>
        <w:t>وصيا:</w:t>
      </w:r>
      <w:r w:rsidRPr="00045C95">
        <w:rPr>
          <w:rFonts w:asciiTheme="minorBidi" w:hAnsiTheme="minorBidi"/>
          <w:sz w:val="36"/>
          <w:szCs w:val="36"/>
          <w:rtl/>
        </w:rPr>
        <w:t xml:space="preserve"> توسعه، تبيين، گسترش و تطبيق شريعتي که پيامبرشان اصول آن را براي مردم تبيين کرده است</w:t>
      </w:r>
      <w:r w:rsidR="00961EC5" w:rsidRPr="00045C95">
        <w:rPr>
          <w:rFonts w:asciiTheme="minorBidi" w:hAnsiTheme="minorBidi"/>
          <w:sz w:val="36"/>
          <w:szCs w:val="36"/>
          <w:rtl/>
        </w:rPr>
        <w:t>.</w:t>
      </w:r>
    </w:p>
    <w:p w:rsidR="00961EC5"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لذا هر پيامبر او</w:t>
      </w:r>
      <w:r w:rsidR="00961EC5" w:rsidRPr="00045C95">
        <w:rPr>
          <w:rFonts w:asciiTheme="minorBidi" w:hAnsiTheme="minorBidi"/>
          <w:sz w:val="36"/>
          <w:szCs w:val="36"/>
          <w:rtl/>
        </w:rPr>
        <w:t>لواالعزمي براي بعد از خود اوصيا</w:t>
      </w:r>
      <w:r w:rsidRPr="00045C95">
        <w:rPr>
          <w:rFonts w:asciiTheme="minorBidi" w:hAnsiTheme="minorBidi"/>
          <w:sz w:val="36"/>
          <w:szCs w:val="36"/>
          <w:rtl/>
        </w:rPr>
        <w:t xml:space="preserve">ي الهي داشته تا بشريعت او را توسعه داده و </w:t>
      </w:r>
      <w:r w:rsidR="00961EC5" w:rsidRPr="00045C95">
        <w:rPr>
          <w:rFonts w:asciiTheme="minorBidi" w:hAnsiTheme="minorBidi"/>
          <w:sz w:val="36"/>
          <w:szCs w:val="36"/>
          <w:rtl/>
        </w:rPr>
        <w:t xml:space="preserve">بطور </w:t>
      </w:r>
      <w:r w:rsidRPr="00045C95">
        <w:rPr>
          <w:rFonts w:asciiTheme="minorBidi" w:hAnsiTheme="minorBidi"/>
          <w:sz w:val="36"/>
          <w:szCs w:val="36"/>
          <w:rtl/>
        </w:rPr>
        <w:t>گسترده آن را پياده نمايند.</w:t>
      </w:r>
      <w:r w:rsidRPr="00045C95">
        <w:rPr>
          <w:rFonts w:asciiTheme="minorBidi" w:hAnsiTheme="minorBidi"/>
          <w:sz w:val="36"/>
          <w:szCs w:val="36"/>
          <w:rtl/>
        </w:rPr>
        <w:br/>
        <w:t>(مهم )</w:t>
      </w:r>
      <w:r w:rsidR="00961EC5" w:rsidRPr="00045C95">
        <w:rPr>
          <w:rFonts w:asciiTheme="minorBidi" w:hAnsiTheme="minorBidi"/>
          <w:sz w:val="36"/>
          <w:szCs w:val="36"/>
          <w:rtl/>
        </w:rPr>
        <w:t xml:space="preserve"> </w:t>
      </w:r>
      <w:r w:rsidRPr="00045C95">
        <w:rPr>
          <w:rFonts w:asciiTheme="minorBidi" w:hAnsiTheme="minorBidi"/>
          <w:sz w:val="36"/>
          <w:szCs w:val="36"/>
          <w:rtl/>
        </w:rPr>
        <w:t>بررسي آيه اکمال</w:t>
      </w:r>
      <w:r w:rsidRPr="00045C95">
        <w:rPr>
          <w:rFonts w:asciiTheme="minorBidi" w:hAnsiTheme="minorBidi"/>
          <w:sz w:val="36"/>
          <w:szCs w:val="36"/>
          <w:rtl/>
        </w:rPr>
        <w:br/>
      </w:r>
      <w:r w:rsidR="00961EC5" w:rsidRPr="00045C95">
        <w:rPr>
          <w:rFonts w:asciiTheme="minorBidi" w:hAnsiTheme="minorBidi"/>
          <w:sz w:val="36"/>
          <w:szCs w:val="36"/>
          <w:rtl/>
        </w:rPr>
        <w:t xml:space="preserve">اشکال: </w:t>
      </w:r>
      <w:r w:rsidRPr="00045C95">
        <w:rPr>
          <w:rFonts w:asciiTheme="minorBidi" w:hAnsiTheme="minorBidi"/>
          <w:sz w:val="36"/>
          <w:szCs w:val="36"/>
          <w:rtl/>
        </w:rPr>
        <w:t xml:space="preserve">به گمان عده اي، طبق برخي از آيات، پيامبر عهده دار وظيفه تبيين شريعت بوده و آن را به طور وسيع بيان کرده است. </w:t>
      </w:r>
    </w:p>
    <w:p w:rsidR="00961EC5"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 xml:space="preserve">خداوند متعال مي فرمايد: " الْيَوْمَ أَکْمَلْتُ لَکُمْ دِينَکُمْ وَأَتْمَمْتُ عَلَيْکُمْ نِعْمَتِي وَرَضِيتُ لَکُمُ اْلإِسْلامَ دِيناً " «امروز دين را براي شما کامل کرده و نعمت را برايتان تمام نمودم و راضي شدم که اسلام دين شما باشد». </w:t>
      </w:r>
    </w:p>
    <w:p w:rsidR="0031335B"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از اين آيه استفاده مي شود که دين توسط پيامبر اکرم</w:t>
      </w:r>
      <w:r w:rsidR="0077600E" w:rsidRPr="00045C95">
        <w:rPr>
          <w:rFonts w:asciiTheme="minorBidi" w:hAnsiTheme="minorBidi"/>
          <w:sz w:val="36"/>
          <w:szCs w:val="36"/>
          <w:rtl/>
        </w:rPr>
        <w:t xml:space="preserve"> </w:t>
      </w:r>
      <w:r w:rsidRPr="00045C95">
        <w:rPr>
          <w:rFonts w:asciiTheme="minorBidi" w:hAnsiTheme="minorBidi"/>
          <w:sz w:val="36"/>
          <w:szCs w:val="36"/>
          <w:rtl/>
        </w:rPr>
        <w:t>کامل شده و احتياجي به بيان آن توسط افراد ديگر نيست.</w:t>
      </w:r>
      <w:r w:rsidRPr="00045C95">
        <w:rPr>
          <w:rFonts w:asciiTheme="minorBidi" w:hAnsiTheme="minorBidi"/>
          <w:sz w:val="36"/>
          <w:szCs w:val="36"/>
          <w:rtl/>
        </w:rPr>
        <w:br/>
        <w:t xml:space="preserve">پاسخ اولاً: دين توسط پيامبرکامل شده است: </w:t>
      </w:r>
      <w:r w:rsidR="00C9311C" w:rsidRPr="00045C95">
        <w:rPr>
          <w:rFonts w:asciiTheme="minorBidi" w:hAnsiTheme="minorBidi"/>
          <w:sz w:val="36"/>
          <w:szCs w:val="36"/>
          <w:rtl/>
        </w:rPr>
        <w:t>(</w:t>
      </w:r>
      <w:r w:rsidRPr="00045C95">
        <w:rPr>
          <w:rFonts w:asciiTheme="minorBidi" w:hAnsiTheme="minorBidi"/>
          <w:sz w:val="36"/>
          <w:szCs w:val="36"/>
          <w:rtl/>
        </w:rPr>
        <w:t xml:space="preserve"> الْيَوْمَ أَکْمَلْتُ لَکُمْ دِينَکُمْ </w:t>
      </w:r>
      <w:r w:rsidR="00C9311C" w:rsidRPr="00045C95">
        <w:rPr>
          <w:rFonts w:asciiTheme="minorBidi" w:hAnsiTheme="minorBidi"/>
          <w:sz w:val="36"/>
          <w:szCs w:val="36"/>
          <w:rtl/>
        </w:rPr>
        <w:t>)</w:t>
      </w:r>
      <w:r w:rsidRPr="00045C95">
        <w:rPr>
          <w:rFonts w:asciiTheme="minorBidi" w:hAnsiTheme="minorBidi"/>
          <w:sz w:val="36"/>
          <w:szCs w:val="36"/>
          <w:rtl/>
        </w:rPr>
        <w:t xml:space="preserve"> نه شريعت، و بين دين و شريعت فرق است.</w:t>
      </w:r>
      <w:r w:rsidRPr="00045C95">
        <w:rPr>
          <w:rFonts w:asciiTheme="minorBidi" w:hAnsiTheme="minorBidi"/>
          <w:sz w:val="36"/>
          <w:szCs w:val="36"/>
          <w:rtl/>
        </w:rPr>
        <w:br/>
      </w:r>
      <w:r w:rsidRPr="00045C95">
        <w:rPr>
          <w:rFonts w:asciiTheme="minorBidi" w:hAnsiTheme="minorBidi"/>
          <w:sz w:val="36"/>
          <w:szCs w:val="36"/>
          <w:u w:val="single"/>
          <w:rtl/>
        </w:rPr>
        <w:t>قرآن کريم دين را واحد، و شريعت را متعدد مي داند.</w:t>
      </w:r>
    </w:p>
    <w:p w:rsidR="0031335B"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 xml:space="preserve"> لذا هرگز دين را به صورت جمع به کار نبرده است، زيرا دين امر واحدي است که حقيقت آن تسليم در برابر خدايي است که شايستگي پرستش از آن اوست... .</w:t>
      </w:r>
      <w:r w:rsidR="00C9311C" w:rsidRPr="00045C95">
        <w:rPr>
          <w:rFonts w:asciiTheme="minorBidi" w:hAnsiTheme="minorBidi"/>
          <w:sz w:val="36"/>
          <w:szCs w:val="36"/>
          <w:rtl/>
        </w:rPr>
        <w:t xml:space="preserve"> </w:t>
      </w:r>
      <w:r w:rsidRPr="00045C95">
        <w:rPr>
          <w:rFonts w:asciiTheme="minorBidi" w:hAnsiTheme="minorBidi"/>
          <w:sz w:val="36"/>
          <w:szCs w:val="36"/>
          <w:rtl/>
        </w:rPr>
        <w:t>ولي شريعت، آموزه هاي عملي و اخلاقي است که با زندگي فردي و اجتماعي و مسئوليت انسان در برابر خداوند و مردم ارتباط دارد.</w:t>
      </w:r>
      <w:r w:rsidR="00C9311C" w:rsidRPr="00045C95">
        <w:rPr>
          <w:rFonts w:asciiTheme="minorBidi" w:hAnsiTheme="minorBidi"/>
          <w:sz w:val="36"/>
          <w:szCs w:val="36"/>
          <w:rtl/>
        </w:rPr>
        <w:t>و</w:t>
      </w:r>
      <w:r w:rsidRPr="00045C95">
        <w:rPr>
          <w:rFonts w:asciiTheme="minorBidi" w:hAnsiTheme="minorBidi"/>
          <w:sz w:val="36"/>
          <w:szCs w:val="36"/>
          <w:rtl/>
        </w:rPr>
        <w:t>بر حسب مصالح و مقتضيات زمان و مکان، از لحاظ کمّي و کيفي قابل تحوّل است. و لذا قرآن مي فرمايد: " لِکُلّ جَعَلْنا مِنْکُمْ شِرْعَةً وَمِنْهاجاً " (مائده (5) آي 48) «و براي هر کدام از شما شريعت و روشي مقرر ساختيم».</w:t>
      </w:r>
      <w:r w:rsidRPr="00045C95">
        <w:rPr>
          <w:rFonts w:asciiTheme="minorBidi" w:hAnsiTheme="minorBidi"/>
          <w:sz w:val="36"/>
          <w:szCs w:val="36"/>
          <w:rtl/>
        </w:rPr>
        <w:br/>
        <w:t>ثانياً: بر فرض که احکام و شريعت توسط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تبيين شده باشد، ولي از آن جا که آداب و رسوم جاهليّت از ميان مردم برچيده نشده و تعاليم اسلامي در جامعه جا نيفتاده است، لذا به افرادي معصوم نياز است تا با تکرار و تأکيد بر تعاليم اسلامي، آنها را در جامعه اسلامي به صورت ملکه در آورند.</w:t>
      </w:r>
      <w:r w:rsidRPr="00045C95">
        <w:rPr>
          <w:rFonts w:asciiTheme="minorBidi" w:hAnsiTheme="minorBidi"/>
          <w:sz w:val="36"/>
          <w:szCs w:val="36"/>
          <w:rtl/>
        </w:rPr>
        <w:br/>
        <w:t xml:space="preserve">ثالثاً: اشکال مبتني بر آن است که مقصود از «دين» ، احکام شرعيه و مراد از «اکمال» آن، بيان </w:t>
      </w:r>
      <w:r w:rsidRPr="00045C95">
        <w:rPr>
          <w:rFonts w:asciiTheme="minorBidi" w:hAnsiTheme="minorBidi"/>
          <w:sz w:val="36"/>
          <w:szCs w:val="36"/>
          <w:rtl/>
        </w:rPr>
        <w:lastRenderedPageBreak/>
        <w:t>تمام احکام باشد. که هر دو تفسير باطل است، زيرا اين معنا براي آيه مبتني بر دو امر است:</w:t>
      </w:r>
      <w:r w:rsidRPr="00045C95">
        <w:rPr>
          <w:rFonts w:asciiTheme="minorBidi" w:hAnsiTheme="minorBidi"/>
          <w:sz w:val="36"/>
          <w:szCs w:val="36"/>
          <w:rtl/>
        </w:rPr>
        <w:br/>
        <w:t>اوّل اين که نباید آيه در روز 18 ذي حجّه بر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نازل شده باشد و</w:t>
      </w:r>
    </w:p>
    <w:p w:rsidR="00BB58F9"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 xml:space="preserve"> دوّم اين که نباید بعد از نزول آيه، حکمي بر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نازل شده باشد، که هر دو اشکال دارد:</w:t>
      </w:r>
      <w:r w:rsidRPr="00045C95">
        <w:rPr>
          <w:rFonts w:asciiTheme="minorBidi" w:hAnsiTheme="minorBidi"/>
          <w:sz w:val="36"/>
          <w:szCs w:val="36"/>
          <w:rtl/>
        </w:rPr>
        <w:br/>
        <w:t>امّا ادعاي اوّل قطعاً خلاف واقع است زيرا:</w:t>
      </w:r>
      <w:r w:rsidRPr="00045C95">
        <w:rPr>
          <w:rFonts w:asciiTheme="minorBidi" w:hAnsiTheme="minorBidi"/>
          <w:sz w:val="36"/>
          <w:szCs w:val="36"/>
          <w:rtl/>
        </w:rPr>
        <w:br/>
        <w:t>در مقابل قول به نزول آيه در هجدهم ذي حجّه، قول ديگري است که معتقد است آيه در نهم ذي حجّه</w:t>
      </w:r>
      <w:r w:rsidR="00BB58F9" w:rsidRPr="00045C95">
        <w:rPr>
          <w:rFonts w:asciiTheme="minorBidi" w:hAnsiTheme="minorBidi"/>
          <w:sz w:val="36"/>
          <w:szCs w:val="36"/>
          <w:rtl/>
        </w:rPr>
        <w:t xml:space="preserve"> </w:t>
      </w:r>
      <w:r w:rsidRPr="00045C95">
        <w:rPr>
          <w:rFonts w:asciiTheme="minorBidi" w:hAnsiTheme="minorBidi"/>
          <w:sz w:val="36"/>
          <w:szCs w:val="36"/>
          <w:rtl/>
        </w:rPr>
        <w:t xml:space="preserve">نازل شده است، </w:t>
      </w:r>
      <w:r w:rsidR="00BB58F9" w:rsidRPr="00045C95">
        <w:rPr>
          <w:rFonts w:asciiTheme="minorBidi" w:hAnsiTheme="minorBidi"/>
          <w:sz w:val="36"/>
          <w:szCs w:val="36"/>
          <w:rtl/>
        </w:rPr>
        <w:t xml:space="preserve">ولی </w:t>
      </w:r>
      <w:r w:rsidRPr="00045C95">
        <w:rPr>
          <w:rFonts w:asciiTheme="minorBidi" w:hAnsiTheme="minorBidi"/>
          <w:sz w:val="36"/>
          <w:szCs w:val="36"/>
          <w:rtl/>
        </w:rPr>
        <w:t xml:space="preserve">اين قول را به عمر </w:t>
      </w:r>
      <w:r w:rsidR="00BB58F9" w:rsidRPr="00045C95">
        <w:rPr>
          <w:rFonts w:asciiTheme="minorBidi" w:hAnsiTheme="minorBidi"/>
          <w:sz w:val="36"/>
          <w:szCs w:val="36"/>
          <w:rtl/>
        </w:rPr>
        <w:t>و ...</w:t>
      </w:r>
      <w:r w:rsidRPr="00045C95">
        <w:rPr>
          <w:rFonts w:asciiTheme="minorBidi" w:hAnsiTheme="minorBidi"/>
          <w:sz w:val="36"/>
          <w:szCs w:val="36"/>
          <w:rtl/>
        </w:rPr>
        <w:t xml:space="preserve"> نسبت داده اند، که تمام سندهاي آن ضعيف است.</w:t>
      </w:r>
      <w:r w:rsidR="00BB58F9" w:rsidRPr="00045C95">
        <w:rPr>
          <w:rFonts w:asciiTheme="minorBidi" w:hAnsiTheme="minorBidi"/>
          <w:sz w:val="36"/>
          <w:szCs w:val="36"/>
          <w:rtl/>
        </w:rPr>
        <w:t>+</w:t>
      </w:r>
      <w:r w:rsidRPr="00045C95">
        <w:rPr>
          <w:rFonts w:asciiTheme="minorBidi" w:hAnsiTheme="minorBidi"/>
          <w:sz w:val="36"/>
          <w:szCs w:val="36"/>
          <w:rtl/>
        </w:rPr>
        <w:t xml:space="preserve"> تعداد </w:t>
      </w:r>
      <w:r w:rsidR="00BB58F9" w:rsidRPr="00045C95">
        <w:rPr>
          <w:rFonts w:asciiTheme="minorBidi" w:hAnsiTheme="minorBidi"/>
          <w:sz w:val="36"/>
          <w:szCs w:val="36"/>
          <w:rtl/>
        </w:rPr>
        <w:t>بيشتري از صحابه قائل اند آيه 18</w:t>
      </w:r>
      <w:r w:rsidRPr="00045C95">
        <w:rPr>
          <w:rFonts w:asciiTheme="minorBidi" w:hAnsiTheme="minorBidi"/>
          <w:sz w:val="36"/>
          <w:szCs w:val="36"/>
          <w:rtl/>
        </w:rPr>
        <w:t>بر پيامبر نازل شده است.</w:t>
      </w:r>
      <w:r w:rsidR="00BB58F9" w:rsidRPr="00045C95">
        <w:rPr>
          <w:rFonts w:asciiTheme="minorBidi" w:hAnsiTheme="minorBidi"/>
          <w:sz w:val="36"/>
          <w:szCs w:val="36"/>
          <w:rtl/>
        </w:rPr>
        <w:t xml:space="preserve">+ </w:t>
      </w:r>
      <w:r w:rsidRPr="00045C95">
        <w:rPr>
          <w:rFonts w:asciiTheme="minorBidi" w:hAnsiTheme="minorBidi"/>
          <w:sz w:val="36"/>
          <w:szCs w:val="36"/>
          <w:rtl/>
        </w:rPr>
        <w:t>قول به نهم ذي حجّه مخالف قول اهل بيت</w:t>
      </w:r>
      <w:r w:rsidR="00BB58F9" w:rsidRPr="00045C95">
        <w:rPr>
          <w:rFonts w:asciiTheme="minorBidi" w:hAnsiTheme="minorBidi"/>
          <w:sz w:val="36"/>
          <w:szCs w:val="36"/>
          <w:rtl/>
        </w:rPr>
        <w:t xml:space="preserve"> </w:t>
      </w:r>
      <w:r w:rsidRPr="00045C95">
        <w:rPr>
          <w:rFonts w:asciiTheme="minorBidi" w:hAnsiTheme="minorBidi"/>
          <w:sz w:val="36"/>
          <w:szCs w:val="36"/>
          <w:rtl/>
        </w:rPr>
        <w:t xml:space="preserve">است </w:t>
      </w:r>
      <w:r w:rsidR="00BB58F9" w:rsidRPr="00045C95">
        <w:rPr>
          <w:rFonts w:asciiTheme="minorBidi" w:hAnsiTheme="minorBidi"/>
          <w:sz w:val="36"/>
          <w:szCs w:val="36"/>
          <w:rtl/>
        </w:rPr>
        <w:t>.</w:t>
      </w:r>
    </w:p>
    <w:p w:rsidR="00BB58F9"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 xml:space="preserve">ادعاي دوّم نيز باطل است، </w:t>
      </w:r>
    </w:p>
    <w:p w:rsidR="00BB58F9"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زيرا بعد از نزول آيه «اکمال» فرائض ديگري نيز بر پيامبرنازل شد و آخرين آيه</w:t>
      </w:r>
      <w:r w:rsidR="00BB58F9" w:rsidRPr="00045C95">
        <w:rPr>
          <w:rFonts w:asciiTheme="minorBidi" w:hAnsiTheme="minorBidi"/>
          <w:sz w:val="36"/>
          <w:szCs w:val="36"/>
          <w:rtl/>
        </w:rPr>
        <w:t>،</w:t>
      </w:r>
      <w:r w:rsidRPr="00045C95">
        <w:rPr>
          <w:rFonts w:asciiTheme="minorBidi" w:hAnsiTheme="minorBidi"/>
          <w:sz w:val="36"/>
          <w:szCs w:val="36"/>
          <w:rtl/>
        </w:rPr>
        <w:t xml:space="preserve"> «آيه کلاله» بوده است. خداوند متعال مي فرمايد: " يَسْتَفْتُونَکَ قُلِ اللهُ يُفْتِيکُمْ فِي الْکَلالَةِ " (1)«اي پيامبر! از تو درباره کلاله فتوا مي خواهند بگو خدا براي شما چنين فتوا مي دهد».</w:t>
      </w:r>
      <w:r w:rsidR="00BB58F9" w:rsidRPr="00045C95">
        <w:rPr>
          <w:rFonts w:asciiTheme="minorBidi" w:hAnsiTheme="minorBidi"/>
          <w:sz w:val="36"/>
          <w:szCs w:val="36"/>
          <w:rtl/>
        </w:rPr>
        <w:t>پس</w:t>
      </w:r>
      <w:r w:rsidRPr="00045C95">
        <w:rPr>
          <w:rFonts w:asciiTheme="minorBidi" w:hAnsiTheme="minorBidi"/>
          <w:sz w:val="36"/>
          <w:szCs w:val="36"/>
          <w:rtl/>
        </w:rPr>
        <w:t xml:space="preserve"> کمال دين يعني اظهار دين و بيان معظم فرائض دين</w:t>
      </w:r>
    </w:p>
    <w:p w:rsidR="00BB58F9"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نتيجه آن است که آيه «اکمال» در روز هجدهم ذي حجّه بر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نازل شد، و مقصود از دين، احکام و فروع دين نيست. و اکمال آن نيز به معناي بيان تمام مسائل فرعي</w:t>
      </w:r>
      <w:r w:rsidR="00C9311C" w:rsidRPr="00045C95">
        <w:rPr>
          <w:rFonts w:asciiTheme="minorBidi" w:hAnsiTheme="minorBidi"/>
          <w:sz w:val="36"/>
          <w:szCs w:val="36"/>
          <w:rtl/>
        </w:rPr>
        <w:t xml:space="preserve"> </w:t>
      </w:r>
      <w:r w:rsidRPr="00045C95">
        <w:rPr>
          <w:rFonts w:asciiTheme="minorBidi" w:hAnsiTheme="minorBidi"/>
          <w:sz w:val="36"/>
          <w:szCs w:val="36"/>
          <w:rtl/>
        </w:rPr>
        <w:t>نيست. بلکه مقصود از دين، اصول اسلام و مراد از اکمال آن، تثبيت ارکان و محکم</w:t>
      </w:r>
      <w:r w:rsidR="00BB58F9" w:rsidRPr="00045C95">
        <w:rPr>
          <w:rFonts w:asciiTheme="minorBidi" w:hAnsiTheme="minorBidi"/>
          <w:sz w:val="36"/>
          <w:szCs w:val="36"/>
          <w:rtl/>
        </w:rPr>
        <w:t xml:space="preserve"> </w:t>
      </w:r>
      <w:r w:rsidRPr="00045C95">
        <w:rPr>
          <w:rFonts w:asciiTheme="minorBidi" w:hAnsiTheme="minorBidi"/>
          <w:sz w:val="36"/>
          <w:szCs w:val="36"/>
          <w:rtl/>
        </w:rPr>
        <w:t xml:space="preserve">ساختن </w:t>
      </w:r>
      <w:r w:rsidR="00BB58F9" w:rsidRPr="00045C95">
        <w:rPr>
          <w:rFonts w:asciiTheme="minorBidi" w:hAnsiTheme="minorBidi"/>
          <w:sz w:val="36"/>
          <w:szCs w:val="36"/>
          <w:rtl/>
        </w:rPr>
        <w:t>پایه های</w:t>
      </w:r>
      <w:r w:rsidRPr="00045C95">
        <w:rPr>
          <w:rFonts w:asciiTheme="minorBidi" w:hAnsiTheme="minorBidi"/>
          <w:sz w:val="36"/>
          <w:szCs w:val="36"/>
          <w:rtl/>
        </w:rPr>
        <w:t xml:space="preserve"> دين است، که به وسيله تبليغ ولايت امام علي</w:t>
      </w:r>
      <w:r w:rsidR="00E85623" w:rsidRPr="00045C95">
        <w:rPr>
          <w:rFonts w:asciiTheme="minorBidi" w:hAnsiTheme="minorBidi"/>
          <w:sz w:val="36"/>
          <w:szCs w:val="36"/>
          <w:rtl/>
        </w:rPr>
        <w:t xml:space="preserve"> </w:t>
      </w:r>
      <w:r w:rsidRPr="00045C95">
        <w:rPr>
          <w:rFonts w:asciiTheme="minorBidi" w:hAnsiTheme="minorBidi"/>
          <w:sz w:val="36"/>
          <w:szCs w:val="36"/>
          <w:rtl/>
        </w:rPr>
        <w:t>و بيان مرجعيت او و ساير ائمه معصومين تحقق يافت.</w:t>
      </w:r>
    </w:p>
    <w:p w:rsidR="00BB58F9"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 xml:space="preserve">به تعبير ديگر: </w:t>
      </w:r>
      <w:r w:rsidRPr="00045C95">
        <w:rPr>
          <w:rFonts w:asciiTheme="minorBidi" w:hAnsiTheme="minorBidi"/>
          <w:sz w:val="36"/>
          <w:szCs w:val="36"/>
          <w:u w:val="single"/>
          <w:rtl/>
        </w:rPr>
        <w:t>مراد از اکمال دين، تحول دين از وصف حدوث به وصف بقاست که اين عمل توسط مرجعيّت ديني اهل بيت</w:t>
      </w:r>
      <w:r w:rsidR="0077600E" w:rsidRPr="00045C95">
        <w:rPr>
          <w:rFonts w:asciiTheme="minorBidi" w:hAnsiTheme="minorBidi"/>
          <w:sz w:val="36"/>
          <w:szCs w:val="36"/>
          <w:u w:val="single"/>
          <w:rtl/>
        </w:rPr>
        <w:t xml:space="preserve"> </w:t>
      </w:r>
      <w:r w:rsidRPr="00045C95">
        <w:rPr>
          <w:rFonts w:asciiTheme="minorBidi" w:hAnsiTheme="minorBidi"/>
          <w:sz w:val="36"/>
          <w:szCs w:val="36"/>
          <w:u w:val="single"/>
          <w:rtl/>
        </w:rPr>
        <w:t>انجام پذيرفت.</w:t>
      </w:r>
      <w:r w:rsidRPr="00045C95">
        <w:rPr>
          <w:rFonts w:asciiTheme="minorBidi" w:hAnsiTheme="minorBidi"/>
          <w:sz w:val="36"/>
          <w:szCs w:val="36"/>
          <w:rtl/>
        </w:rPr>
        <w:br/>
        <w:t>اهداف وجود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br/>
        <w:t xml:space="preserve">1 ـ </w:t>
      </w:r>
      <w:r w:rsidRPr="00045C95">
        <w:rPr>
          <w:rFonts w:asciiTheme="minorBidi" w:hAnsiTheme="minorBidi"/>
          <w:sz w:val="36"/>
          <w:szCs w:val="36"/>
          <w:u w:val="single"/>
          <w:rtl/>
        </w:rPr>
        <w:t>هدف غيبي</w:t>
      </w:r>
      <w:r w:rsidRPr="00045C95">
        <w:rPr>
          <w:rFonts w:asciiTheme="minorBidi" w:hAnsiTheme="minorBidi"/>
          <w:sz w:val="36"/>
          <w:szCs w:val="36"/>
          <w:rtl/>
        </w:rPr>
        <w:t>; به اين معنا که اهل بيت</w:t>
      </w:r>
      <w:r w:rsidR="00BB58F9" w:rsidRPr="00045C95">
        <w:rPr>
          <w:rFonts w:asciiTheme="minorBidi" w:hAnsiTheme="minorBidi"/>
          <w:sz w:val="36"/>
          <w:szCs w:val="36"/>
          <w:rtl/>
        </w:rPr>
        <w:t xml:space="preserve"> مانند پیامبر،</w:t>
      </w:r>
      <w:r w:rsidRPr="00045C95">
        <w:rPr>
          <w:rFonts w:asciiTheme="minorBidi" w:hAnsiTheme="minorBidi"/>
          <w:sz w:val="36"/>
          <w:szCs w:val="36"/>
          <w:rtl/>
        </w:rPr>
        <w:t xml:space="preserve"> امان براي زمين و ساکنان آن اند، خداوند: " وَما کانَ اللهُ لِيُعَذِّبَهُمْ وَأَنْتَ فِيهِمْ " (</w:t>
      </w:r>
      <w:r w:rsidR="00BB58F9" w:rsidRPr="00045C95">
        <w:rPr>
          <w:rFonts w:asciiTheme="minorBidi" w:hAnsiTheme="minorBidi"/>
          <w:sz w:val="36"/>
          <w:szCs w:val="36"/>
          <w:rtl/>
        </w:rPr>
        <w:t>انفال/8</w:t>
      </w:r>
      <w:r w:rsidRPr="00045C95">
        <w:rPr>
          <w:rFonts w:asciiTheme="minorBidi" w:hAnsiTheme="minorBidi"/>
          <w:sz w:val="36"/>
          <w:szCs w:val="36"/>
          <w:rtl/>
        </w:rPr>
        <w:t>) «مادامي که تو در ميان مردم هستي، خداوند هرگز آنان را عذاب نخواهد کرد». و در حق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هم مي خوانيم «لو بقيت الأرض بغير امام</w:t>
      </w:r>
      <w:r w:rsidR="00BB58F9" w:rsidRPr="00045C95">
        <w:rPr>
          <w:rFonts w:asciiTheme="minorBidi" w:hAnsiTheme="minorBidi"/>
          <w:sz w:val="36"/>
          <w:szCs w:val="36"/>
          <w:rtl/>
        </w:rPr>
        <w:t>،</w:t>
      </w:r>
      <w:r w:rsidRPr="00045C95">
        <w:rPr>
          <w:rFonts w:asciiTheme="minorBidi" w:hAnsiTheme="minorBidi"/>
          <w:sz w:val="36"/>
          <w:szCs w:val="36"/>
          <w:rtl/>
        </w:rPr>
        <w:t xml:space="preserve"> لساخت».</w:t>
      </w:r>
      <w:r w:rsidRPr="00045C95">
        <w:rPr>
          <w:rFonts w:asciiTheme="minorBidi" w:hAnsiTheme="minorBidi"/>
          <w:sz w:val="36"/>
          <w:szCs w:val="36"/>
          <w:rtl/>
        </w:rPr>
        <w:br/>
        <w:t xml:space="preserve">2 ـ </w:t>
      </w:r>
      <w:r w:rsidRPr="00045C95">
        <w:rPr>
          <w:rFonts w:asciiTheme="minorBidi" w:hAnsiTheme="minorBidi"/>
          <w:sz w:val="36"/>
          <w:szCs w:val="36"/>
          <w:u w:val="single"/>
          <w:rtl/>
        </w:rPr>
        <w:t>حاکميت و رهبري جامعه اسلامي</w:t>
      </w:r>
      <w:r w:rsidRPr="00045C95">
        <w:rPr>
          <w:rFonts w:asciiTheme="minorBidi" w:hAnsiTheme="minorBidi"/>
          <w:sz w:val="36"/>
          <w:szCs w:val="36"/>
          <w:rtl/>
        </w:rPr>
        <w:t xml:space="preserve">;(از همه مهم تر است و بقیه در همین گنجانده می شود) </w:t>
      </w:r>
    </w:p>
    <w:p w:rsidR="00273564"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 xml:space="preserve">3 ـ </w:t>
      </w:r>
      <w:r w:rsidRPr="00045C95">
        <w:rPr>
          <w:rFonts w:asciiTheme="minorBidi" w:hAnsiTheme="minorBidi"/>
          <w:sz w:val="36"/>
          <w:szCs w:val="36"/>
          <w:u w:val="single"/>
          <w:rtl/>
        </w:rPr>
        <w:t>حفظ اسلام</w:t>
      </w:r>
      <w:r w:rsidRPr="00045C95">
        <w:rPr>
          <w:rFonts w:asciiTheme="minorBidi" w:hAnsiTheme="minorBidi"/>
          <w:sz w:val="36"/>
          <w:szCs w:val="36"/>
          <w:rtl/>
        </w:rPr>
        <w:t xml:space="preserve"> و رسالت اسلامي; رسالت خاتم احتياج به محافظت و بقا و استمرار دارد. خداوند </w:t>
      </w:r>
      <w:r w:rsidR="00390EFB" w:rsidRPr="00045C95">
        <w:rPr>
          <w:rFonts w:asciiTheme="minorBidi" w:hAnsiTheme="minorBidi"/>
          <w:sz w:val="36"/>
          <w:szCs w:val="36"/>
          <w:rtl/>
        </w:rPr>
        <w:t>خواسته</w:t>
      </w:r>
      <w:r w:rsidRPr="00045C95">
        <w:rPr>
          <w:rFonts w:asciiTheme="minorBidi" w:hAnsiTheme="minorBidi"/>
          <w:sz w:val="36"/>
          <w:szCs w:val="36"/>
          <w:rtl/>
        </w:rPr>
        <w:t xml:space="preserve"> اهل بيت حافظ و ادامه دهنده اين رسالت الهي باشند.</w:t>
      </w:r>
      <w:r w:rsidRPr="00045C95">
        <w:rPr>
          <w:rFonts w:asciiTheme="minorBidi" w:hAnsiTheme="minorBidi"/>
          <w:sz w:val="36"/>
          <w:szCs w:val="36"/>
          <w:rtl/>
        </w:rPr>
        <w:br/>
      </w:r>
      <w:r w:rsidRPr="00045C95">
        <w:rPr>
          <w:rFonts w:asciiTheme="minorBidi" w:hAnsiTheme="minorBidi"/>
          <w:sz w:val="36"/>
          <w:szCs w:val="36"/>
          <w:rtl/>
        </w:rPr>
        <w:lastRenderedPageBreak/>
        <w:t xml:space="preserve">4 ـ </w:t>
      </w:r>
      <w:r w:rsidRPr="00045C95">
        <w:rPr>
          <w:rFonts w:asciiTheme="minorBidi" w:hAnsiTheme="minorBidi"/>
          <w:sz w:val="36"/>
          <w:szCs w:val="36"/>
          <w:u w:val="single"/>
          <w:rtl/>
        </w:rPr>
        <w:t>محافظت امت اسلامي به عنوان امتي يکپارچه و متميّز بين امت هاي ديگر</w:t>
      </w:r>
      <w:r w:rsidRPr="00045C95">
        <w:rPr>
          <w:rFonts w:asciiTheme="minorBidi" w:hAnsiTheme="minorBidi"/>
          <w:sz w:val="36"/>
          <w:szCs w:val="36"/>
          <w:rtl/>
        </w:rPr>
        <w:t>; زيرا وجود اهل بيت</w:t>
      </w:r>
      <w:r w:rsidR="00390EFB" w:rsidRPr="00045C95">
        <w:rPr>
          <w:rFonts w:asciiTheme="minorBidi" w:hAnsiTheme="minorBidi"/>
          <w:sz w:val="36"/>
          <w:szCs w:val="36"/>
          <w:rtl/>
        </w:rPr>
        <w:t xml:space="preserve"> در </w:t>
      </w:r>
      <w:r w:rsidRPr="00045C95">
        <w:rPr>
          <w:rFonts w:asciiTheme="minorBidi" w:hAnsiTheme="minorBidi"/>
          <w:sz w:val="36"/>
          <w:szCs w:val="36"/>
          <w:rtl/>
        </w:rPr>
        <w:t>وحدت امت اسلامي نقش بسزايي داشته است.</w:t>
      </w:r>
      <w:r w:rsidRPr="00045C95">
        <w:rPr>
          <w:rFonts w:asciiTheme="minorBidi" w:hAnsiTheme="minorBidi"/>
          <w:sz w:val="36"/>
          <w:szCs w:val="36"/>
          <w:rtl/>
        </w:rPr>
        <w:br/>
        <w:t xml:space="preserve">5 ـ </w:t>
      </w:r>
      <w:r w:rsidRPr="00045C95">
        <w:rPr>
          <w:rFonts w:asciiTheme="minorBidi" w:hAnsiTheme="minorBidi"/>
          <w:sz w:val="36"/>
          <w:szCs w:val="36"/>
          <w:u w:val="single"/>
          <w:rtl/>
        </w:rPr>
        <w:t>تأسيس جماعتي صالح به عنوان شيعه اهل بيت</w:t>
      </w:r>
      <w:r w:rsidR="00BB58F9" w:rsidRPr="00045C95">
        <w:rPr>
          <w:rFonts w:asciiTheme="minorBidi" w:hAnsiTheme="minorBidi"/>
          <w:sz w:val="36"/>
          <w:szCs w:val="36"/>
          <w:u w:val="single"/>
          <w:rtl/>
        </w:rPr>
        <w:t xml:space="preserve"> </w:t>
      </w:r>
      <w:r w:rsidRPr="00045C95">
        <w:rPr>
          <w:rFonts w:asciiTheme="minorBidi" w:hAnsiTheme="minorBidi"/>
          <w:sz w:val="36"/>
          <w:szCs w:val="36"/>
          <w:u w:val="single"/>
          <w:rtl/>
        </w:rPr>
        <w:t>و تربيت روحي و معنوي آنان</w:t>
      </w:r>
      <w:r w:rsidRPr="00045C95">
        <w:rPr>
          <w:rFonts w:asciiTheme="minorBidi" w:hAnsiTheme="minorBidi"/>
          <w:sz w:val="36"/>
          <w:szCs w:val="36"/>
          <w:rtl/>
        </w:rPr>
        <w:t>; جماعتي با خصوصيات، اوصاف</w:t>
      </w:r>
      <w:r w:rsidR="00273564" w:rsidRPr="00045C95">
        <w:rPr>
          <w:rFonts w:asciiTheme="minorBidi" w:hAnsiTheme="minorBidi"/>
          <w:sz w:val="36"/>
          <w:szCs w:val="36"/>
          <w:rtl/>
        </w:rPr>
        <w:t>،</w:t>
      </w:r>
      <w:r w:rsidRPr="00045C95">
        <w:rPr>
          <w:rFonts w:asciiTheme="minorBidi" w:hAnsiTheme="minorBidi"/>
          <w:sz w:val="36"/>
          <w:szCs w:val="36"/>
          <w:rtl/>
        </w:rPr>
        <w:t xml:space="preserve"> اهداف </w:t>
      </w:r>
      <w:r w:rsidR="00273564" w:rsidRPr="00045C95">
        <w:rPr>
          <w:rFonts w:asciiTheme="minorBidi" w:hAnsiTheme="minorBidi"/>
          <w:sz w:val="36"/>
          <w:szCs w:val="36"/>
          <w:rtl/>
        </w:rPr>
        <w:t>و</w:t>
      </w:r>
      <w:r w:rsidRPr="00045C95">
        <w:rPr>
          <w:rFonts w:asciiTheme="minorBidi" w:hAnsiTheme="minorBidi"/>
          <w:sz w:val="36"/>
          <w:szCs w:val="36"/>
          <w:rtl/>
        </w:rPr>
        <w:t xml:space="preserve"> مسئوليتي خاص.</w:t>
      </w:r>
      <w:r w:rsidRPr="00045C95">
        <w:rPr>
          <w:rFonts w:asciiTheme="minorBidi" w:hAnsiTheme="minorBidi"/>
          <w:sz w:val="36"/>
          <w:szCs w:val="36"/>
          <w:rtl/>
        </w:rPr>
        <w:br/>
        <w:t xml:space="preserve">6 ـ </w:t>
      </w:r>
      <w:r w:rsidRPr="00045C95">
        <w:rPr>
          <w:rFonts w:asciiTheme="minorBidi" w:hAnsiTheme="minorBidi"/>
          <w:sz w:val="36"/>
          <w:szCs w:val="36"/>
          <w:u w:val="single"/>
          <w:rtl/>
        </w:rPr>
        <w:t>مرجعيت ديني و فکري</w:t>
      </w:r>
      <w:r w:rsidRPr="00045C95">
        <w:rPr>
          <w:rFonts w:asciiTheme="minorBidi" w:hAnsiTheme="minorBidi"/>
          <w:sz w:val="36"/>
          <w:szCs w:val="36"/>
          <w:rtl/>
        </w:rPr>
        <w:t>; که از موقعيت هاي مهم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t>است.</w:t>
      </w:r>
    </w:p>
    <w:p w:rsidR="00273564" w:rsidRPr="00045C95" w:rsidRDefault="0031335B" w:rsidP="0094580F">
      <w:pPr>
        <w:spacing w:after="0" w:line="360" w:lineRule="auto"/>
        <w:ind w:left="-164"/>
        <w:rPr>
          <w:rFonts w:asciiTheme="minorBidi" w:hAnsiTheme="minorBidi"/>
          <w:sz w:val="36"/>
          <w:szCs w:val="36"/>
          <w:rtl/>
        </w:rPr>
      </w:pPr>
      <w:r w:rsidRPr="00045C95">
        <w:rPr>
          <w:rFonts w:asciiTheme="minorBidi" w:hAnsiTheme="minorBidi"/>
          <w:sz w:val="36"/>
          <w:szCs w:val="36"/>
          <w:rtl/>
        </w:rPr>
        <w:t>مرجعيت ديني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نزد اهل سنت(خودنون بخونید)</w:t>
      </w:r>
      <w:r w:rsidRPr="00045C95">
        <w:rPr>
          <w:rFonts w:asciiTheme="minorBidi" w:hAnsiTheme="minorBidi"/>
          <w:sz w:val="36"/>
          <w:szCs w:val="36"/>
          <w:rtl/>
        </w:rPr>
        <w:br/>
        <w:t xml:space="preserve">بسياري از علماي اهل سنت به فضل و کمال و دانش اهل بيت عصمت و طهارت تصريح کرده اند </w:t>
      </w:r>
      <w:r w:rsidR="00273564" w:rsidRPr="00045C95">
        <w:rPr>
          <w:rFonts w:asciiTheme="minorBidi" w:hAnsiTheme="minorBidi"/>
          <w:sz w:val="36"/>
          <w:szCs w:val="36"/>
          <w:rtl/>
        </w:rPr>
        <w:t>:</w:t>
      </w:r>
    </w:p>
    <w:p w:rsidR="00273564" w:rsidRPr="00045C95" w:rsidRDefault="0031335B" w:rsidP="0094580F">
      <w:pPr>
        <w:spacing w:after="0" w:line="240" w:lineRule="auto"/>
        <w:ind w:left="-164"/>
        <w:rPr>
          <w:rFonts w:asciiTheme="minorBidi" w:hAnsiTheme="minorBidi"/>
          <w:sz w:val="36"/>
          <w:szCs w:val="36"/>
          <w:rtl/>
        </w:rPr>
      </w:pPr>
      <w:r w:rsidRPr="00045C95">
        <w:rPr>
          <w:rFonts w:asciiTheme="minorBidi" w:hAnsiTheme="minorBidi"/>
          <w:sz w:val="36"/>
          <w:szCs w:val="36"/>
          <w:rtl/>
        </w:rPr>
        <w:t>امام علي</w:t>
      </w:r>
      <w:r w:rsidR="00C95FA5" w:rsidRPr="00045C95">
        <w:rPr>
          <w:rFonts w:asciiTheme="minorBidi" w:hAnsiTheme="minorBidi"/>
          <w:sz w:val="36"/>
          <w:szCs w:val="36"/>
          <w:rtl/>
        </w:rPr>
        <w:t xml:space="preserve"> </w:t>
      </w:r>
    </w:p>
    <w:p w:rsidR="00273564" w:rsidRPr="00045C95" w:rsidRDefault="00273564" w:rsidP="0094580F">
      <w:pPr>
        <w:spacing w:after="0" w:line="240" w:lineRule="auto"/>
        <w:ind w:left="-164"/>
        <w:rPr>
          <w:rFonts w:asciiTheme="minorBidi" w:hAnsiTheme="minorBidi"/>
          <w:sz w:val="36"/>
          <w:szCs w:val="36"/>
          <w:rtl/>
        </w:rPr>
      </w:pPr>
      <w:r w:rsidRPr="00045C95">
        <w:rPr>
          <w:rFonts w:asciiTheme="minorBidi" w:hAnsiTheme="minorBidi"/>
          <w:sz w:val="36"/>
          <w:szCs w:val="36"/>
          <w:rtl/>
        </w:rPr>
        <w:t xml:space="preserve"> 1ـ </w:t>
      </w:r>
      <w:r w:rsidR="0031335B" w:rsidRPr="00045C95">
        <w:rPr>
          <w:rFonts w:asciiTheme="minorBidi" w:hAnsiTheme="minorBidi"/>
          <w:sz w:val="36"/>
          <w:szCs w:val="36"/>
          <w:rtl/>
        </w:rPr>
        <w:t>مناوي مي گويد: «شخصي نزد معاويه آمد و از او درباره موضوعي سؤال کرد. معاويه گفت: اين سؤال را از علي</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t>بپرس، زيرا او از من داناتر است. سؤال کننده گفت: من جواب تو را مي خواهم. معاويه سخت ناراحت شد و به او گفت: واي بر تو، کراهت داري از شخصي که رسول خدا</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 xml:space="preserve">به او علم فراوان داده و بزرگان صحابه به اين امر اعتراف دارند و حتي عمربن خطاب در مشکلات از او سؤال مي کرد. </w:t>
      </w:r>
      <w:r w:rsidR="0031335B" w:rsidRPr="00045C95">
        <w:rPr>
          <w:rFonts w:asciiTheme="minorBidi" w:hAnsiTheme="minorBidi"/>
          <w:sz w:val="36"/>
          <w:szCs w:val="36"/>
          <w:rtl/>
        </w:rPr>
        <w:br/>
        <w:t>2 ـ امام حسن مجتبي</w:t>
      </w:r>
      <w:r w:rsidR="00E85623" w:rsidRPr="00045C95">
        <w:rPr>
          <w:rFonts w:asciiTheme="minorBidi" w:hAnsiTheme="minorBidi"/>
          <w:sz w:val="36"/>
          <w:szCs w:val="36"/>
          <w:rtl/>
        </w:rPr>
        <w:t xml:space="preserve"> </w:t>
      </w:r>
      <w:r w:rsidR="0031335B" w:rsidRPr="00045C95">
        <w:rPr>
          <w:rFonts w:asciiTheme="minorBidi" w:hAnsiTheme="minorBidi"/>
          <w:sz w:val="36"/>
          <w:szCs w:val="36"/>
          <w:rtl/>
        </w:rPr>
        <w:t>بعد از شهادت پدرش، امام علي</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t>فرمود: «... روز گذشته کسي از دنيا رفت که در علم کسي بر او پيشي نگرفته و در آينده نيز کسي علم او را درک نخواهد کرد...»(2)</w:t>
      </w:r>
      <w:r w:rsidR="0031335B" w:rsidRPr="00045C95">
        <w:rPr>
          <w:rFonts w:asciiTheme="minorBidi" w:hAnsiTheme="minorBidi"/>
          <w:sz w:val="36"/>
          <w:szCs w:val="36"/>
          <w:rtl/>
        </w:rPr>
        <w:br/>
        <w:t>امام حسن</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br/>
        <w:t>1 ـ ذهبي مي نويسد: «حسن بن علي بن ابي طالب بن عبدالمطلب بن هاشم بن عبد مناف امام، آقا، ريحانه رسول خدا</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و نوه او، سيد جوانان اهل بهشت، ابومحمّد، قرشي، هاشمي، مدني، شهيد... و امامي بزرگوار بود...».</w:t>
      </w:r>
    </w:p>
    <w:p w:rsidR="00273564" w:rsidRPr="00045C95" w:rsidRDefault="00273564" w:rsidP="0094580F">
      <w:pPr>
        <w:spacing w:after="0" w:line="240" w:lineRule="auto"/>
        <w:ind w:left="-164"/>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2 ـ ابن عبد البرّ مي نويسد: «امام حسن، مردي با ورع و فاضل بود.»(1)</w:t>
      </w:r>
      <w:r w:rsidR="0031335B" w:rsidRPr="00045C95">
        <w:rPr>
          <w:rFonts w:asciiTheme="minorBidi" w:hAnsiTheme="minorBidi"/>
          <w:sz w:val="36"/>
          <w:szCs w:val="36"/>
          <w:rtl/>
        </w:rPr>
        <w:br/>
        <w:t>3 ـ ابن صباغ مالکي مي گويد: «حسن بن علي در مسجد رسول خدا</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مي نشست و مردم به دور او حلقه مي زدند و سؤالهاي خود را از او مي پرسيدند و امام نيز به آنها جواب مي داد به حدّي که آنان را از علم خود سيراب مي نمود...».(2)</w:t>
      </w:r>
      <w:r w:rsidR="0031335B" w:rsidRPr="00045C95">
        <w:rPr>
          <w:rFonts w:asciiTheme="minorBidi" w:hAnsiTheme="minorBidi"/>
          <w:sz w:val="36"/>
          <w:szCs w:val="36"/>
          <w:rtl/>
        </w:rPr>
        <w:br/>
        <w:t>امام حسين</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br/>
        <w:t>1 ـ خوارزمي حنفي به سندش از سلمان نقل مي کند که بر پيامبر</w:t>
      </w:r>
      <w:r w:rsidR="0077600E" w:rsidRPr="00045C95">
        <w:rPr>
          <w:rFonts w:asciiTheme="minorBidi" w:hAnsiTheme="minorBidi"/>
          <w:sz w:val="36"/>
          <w:szCs w:val="36"/>
          <w:rtl/>
        </w:rPr>
        <w:t xml:space="preserve"> </w:t>
      </w:r>
      <w:r w:rsidR="0031335B" w:rsidRPr="00045C95">
        <w:rPr>
          <w:rFonts w:asciiTheme="minorBidi" w:hAnsiTheme="minorBidi"/>
          <w:sz w:val="36"/>
          <w:szCs w:val="36"/>
          <w:rtl/>
        </w:rPr>
        <w:t>وارد شدم،</w:t>
      </w:r>
      <w:r w:rsidR="0031335B" w:rsidRPr="00045C95">
        <w:rPr>
          <w:rFonts w:asciiTheme="minorBidi" w:hAnsiTheme="minorBidi"/>
          <w:sz w:val="36"/>
          <w:szCs w:val="36"/>
          <w:rtl/>
        </w:rPr>
        <w:br/>
        <w:t>ديدم که حسين</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t>بر زانوي حضرت نشسته و پيامبر</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بر چشمان و دهانش را مي بوسد. آنگاه فرمود: تو آقا، پسر آقا و پدر آقايي. تو امام، فرزند امام و پدر امامي. تو</w:t>
      </w:r>
      <w:r w:rsidR="0031335B" w:rsidRPr="00045C95">
        <w:rPr>
          <w:rFonts w:asciiTheme="minorBidi" w:hAnsiTheme="minorBidi"/>
          <w:sz w:val="36"/>
          <w:szCs w:val="36"/>
          <w:rtl/>
        </w:rPr>
        <w:br/>
        <w:t>حجّت، فرزند حجّت و پدر حجّت هايي. از نسل تو نه نفر حجّت خواهند آمد که نهمين آنها قائم است.(3)</w:t>
      </w:r>
      <w:r w:rsidR="0031335B" w:rsidRPr="00045C95">
        <w:rPr>
          <w:rFonts w:asciiTheme="minorBidi" w:hAnsiTheme="minorBidi"/>
          <w:sz w:val="36"/>
          <w:szCs w:val="36"/>
          <w:rtl/>
        </w:rPr>
        <w:br/>
        <w:t>2 ـ ابن عبد البر مي گويد: «حسين مردي فاضل و متدين بود. زياد نماز و روزه به جاي مي آورد.»(4)</w:t>
      </w:r>
      <w:r w:rsidR="0031335B" w:rsidRPr="00045C95">
        <w:rPr>
          <w:rFonts w:asciiTheme="minorBidi" w:hAnsiTheme="minorBidi"/>
          <w:sz w:val="36"/>
          <w:szCs w:val="36"/>
          <w:rtl/>
        </w:rPr>
        <w:br/>
        <w:t>امام سجاد</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br/>
        <w:t>1 ـ محمّد بن مسلم قرشي زهري، فقيه معروف حجاز و شام در شأن امام سجاد</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t>مي گويد: «من قريشي با ورع تر و فاضل تر از او نديدم.»(5)</w:t>
      </w:r>
      <w:r w:rsidR="0031335B" w:rsidRPr="00045C95">
        <w:rPr>
          <w:rFonts w:asciiTheme="minorBidi" w:hAnsiTheme="minorBidi"/>
          <w:sz w:val="36"/>
          <w:szCs w:val="36"/>
          <w:rtl/>
        </w:rPr>
        <w:br/>
      </w:r>
      <w:r w:rsidR="0031335B" w:rsidRPr="00045C95">
        <w:rPr>
          <w:rFonts w:asciiTheme="minorBidi" w:hAnsiTheme="minorBidi"/>
          <w:sz w:val="36"/>
          <w:szCs w:val="36"/>
          <w:rtl/>
        </w:rPr>
        <w:lastRenderedPageBreak/>
        <w:t>هم چنين مي گويد: «من با علي بن الحسين مجالست زياد نمودم و کسي را فقيه تر از او نديدم».(6)</w:t>
      </w:r>
      <w:r w:rsidR="0031335B" w:rsidRPr="00045C95">
        <w:rPr>
          <w:rFonts w:asciiTheme="minorBidi" w:hAnsiTheme="minorBidi"/>
          <w:sz w:val="36"/>
          <w:szCs w:val="36"/>
          <w:rtl/>
        </w:rPr>
        <w:br/>
        <w:t>2 ـ سعيد بن مسيّب از فقيهان معروف مدينه، در شأن امام سجاد</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t>مي فرمايد:</w:t>
      </w:r>
      <w:r w:rsidRPr="00045C95">
        <w:rPr>
          <w:rFonts w:asciiTheme="minorBidi" w:hAnsiTheme="minorBidi"/>
          <w:sz w:val="36"/>
          <w:szCs w:val="36"/>
          <w:rtl/>
        </w:rPr>
        <w:t xml:space="preserve"> </w:t>
      </w:r>
      <w:r w:rsidR="0031335B" w:rsidRPr="00045C95">
        <w:rPr>
          <w:rFonts w:asciiTheme="minorBidi" w:hAnsiTheme="minorBidi"/>
          <w:sz w:val="36"/>
          <w:szCs w:val="36"/>
          <w:rtl/>
        </w:rPr>
        <w:t>«هرگز فاضل تر از علي بن الحسين نديدم.»(1)</w:t>
      </w:r>
      <w:r w:rsidR="0031335B" w:rsidRPr="00045C95">
        <w:rPr>
          <w:rFonts w:asciiTheme="minorBidi" w:hAnsiTheme="minorBidi"/>
          <w:sz w:val="36"/>
          <w:szCs w:val="36"/>
          <w:rtl/>
        </w:rPr>
        <w:br/>
        <w:t>3 ـ زيدبن اسلم که از طلايه داران فقيهان مدينه به حساب مي آمد، در شأن امام سجاد مي فرمايد: «هرگز همانند علي بن الحسين در فهم و حافظه نديدم...».(2)</w:t>
      </w:r>
      <w:r w:rsidR="0031335B" w:rsidRPr="00045C95">
        <w:rPr>
          <w:rFonts w:asciiTheme="minorBidi" w:hAnsiTheme="minorBidi"/>
          <w:sz w:val="36"/>
          <w:szCs w:val="36"/>
          <w:rtl/>
        </w:rPr>
        <w:br/>
        <w:t>4 ـ حمّادبن زياد که از بزرگان فقهاي بصره بود در شأن امام مي گويد: «علي بن الحسين فاضل ترين هاشمي است که تا کنون مشاهده نموده ام.»(3)</w:t>
      </w:r>
      <w:r w:rsidR="0031335B" w:rsidRPr="00045C95">
        <w:rPr>
          <w:rFonts w:asciiTheme="minorBidi" w:hAnsiTheme="minorBidi"/>
          <w:sz w:val="36"/>
          <w:szCs w:val="36"/>
          <w:rtl/>
        </w:rPr>
        <w:br/>
        <w:t>5 ـ يحيي بن سعيد از تابعان بزرگ و فقيهان و عالمان فاضل بود، در شأن امام سجاد مي فرمايد: «من از علي بن الحسين حديث شنيدم و او را فاضل ترين هاشمي يافتم.»(4)</w:t>
      </w:r>
      <w:r w:rsidR="0031335B" w:rsidRPr="00045C95">
        <w:rPr>
          <w:rFonts w:asciiTheme="minorBidi" w:hAnsiTheme="minorBidi"/>
          <w:sz w:val="36"/>
          <w:szCs w:val="36"/>
          <w:rtl/>
        </w:rPr>
        <w:br/>
        <w:t>6 ـ مالک ابن انس در شأن امام</w:t>
      </w:r>
      <w:r w:rsidR="00E85623" w:rsidRPr="00045C95">
        <w:rPr>
          <w:rFonts w:asciiTheme="minorBidi" w:hAnsiTheme="minorBidi"/>
          <w:sz w:val="36"/>
          <w:szCs w:val="36"/>
          <w:rtl/>
        </w:rPr>
        <w:t xml:space="preserve"> </w:t>
      </w:r>
      <w:r w:rsidR="0031335B" w:rsidRPr="00045C95">
        <w:rPr>
          <w:rFonts w:asciiTheme="minorBidi" w:hAnsiTheme="minorBidi"/>
          <w:sz w:val="36"/>
          <w:szCs w:val="36"/>
          <w:rtl/>
        </w:rPr>
        <w:t xml:space="preserve">مي فرمايد: «در ميان اهل بيت کسي مانند علي بن حسين </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t>نبوده است.»(5)</w:t>
      </w:r>
      <w:r w:rsidR="0031335B" w:rsidRPr="00045C95">
        <w:rPr>
          <w:rFonts w:asciiTheme="minorBidi" w:hAnsiTheme="minorBidi"/>
          <w:sz w:val="36"/>
          <w:szCs w:val="36"/>
          <w:rtl/>
        </w:rPr>
        <w:br/>
        <w:t xml:space="preserve">7 ـ ابو بکر برقي مي گويد: «علي بن الحسين </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t>فاضل ترين شخص زمان خود بود.»(6)</w:t>
      </w:r>
      <w:r w:rsidR="0031335B" w:rsidRPr="00045C95">
        <w:rPr>
          <w:rFonts w:asciiTheme="minorBidi" w:hAnsiTheme="minorBidi"/>
          <w:sz w:val="36"/>
          <w:szCs w:val="36"/>
          <w:rtl/>
        </w:rPr>
        <w:br/>
        <w:t>8 ـ ابوزرعه مي گويد: «احدي را فقيه تر از علي بن الحسين نديدم.»(7)</w:t>
      </w:r>
      <w:r w:rsidR="0031335B" w:rsidRPr="00045C95">
        <w:rPr>
          <w:rFonts w:asciiTheme="minorBidi" w:hAnsiTheme="minorBidi"/>
          <w:sz w:val="36"/>
          <w:szCs w:val="36"/>
          <w:rtl/>
        </w:rPr>
        <w:br/>
        <w:t>9 ـ ابوحازم مي گويد: « من فقيه تر از علي بن الحسين نديدم.»(8)</w:t>
      </w:r>
      <w:r w:rsidR="0031335B" w:rsidRPr="00045C95">
        <w:rPr>
          <w:rFonts w:asciiTheme="minorBidi" w:hAnsiTheme="minorBidi"/>
          <w:sz w:val="36"/>
          <w:szCs w:val="36"/>
          <w:rtl/>
        </w:rPr>
        <w:br/>
        <w:t>10 ـ ابن عساکر مي گويد: «علي بن الحسين مردي ثقه و مورد اعتماد بود و از او احاديث بيشماري نقل شده است ; مردي عالي مقام، رفيع و با ورع بود.»(9)</w:t>
      </w:r>
      <w:r w:rsidR="0031335B" w:rsidRPr="00045C95">
        <w:rPr>
          <w:rFonts w:asciiTheme="minorBidi" w:hAnsiTheme="minorBidi"/>
          <w:sz w:val="36"/>
          <w:szCs w:val="36"/>
          <w:rtl/>
        </w:rPr>
        <w:br/>
        <w:t>11 ـ ابن حجر عسقلاني مي نويسد: «علي بن الحسين بن علي بن ابي طالب، زين العابدين، مردي مورد اطمينان، عابد، فاضل و مشهور بود</w:t>
      </w:r>
    </w:p>
    <w:p w:rsidR="00273564" w:rsidRPr="00045C95" w:rsidRDefault="0031335B" w:rsidP="0094580F">
      <w:pPr>
        <w:spacing w:after="0" w:line="240" w:lineRule="auto"/>
        <w:ind w:left="-164"/>
        <w:rPr>
          <w:rFonts w:asciiTheme="minorBidi" w:hAnsiTheme="minorBidi"/>
          <w:sz w:val="36"/>
          <w:szCs w:val="36"/>
          <w:rtl/>
        </w:rPr>
      </w:pPr>
      <w:r w:rsidRPr="00045C95">
        <w:rPr>
          <w:rFonts w:asciiTheme="minorBidi" w:hAnsiTheme="minorBidi"/>
          <w:sz w:val="36"/>
          <w:szCs w:val="36"/>
          <w:rtl/>
        </w:rPr>
        <w:t>12 ـ ابن حجر هيتمي مي گويد: «زين العابدين کسي است که جانشين پدرش در علم و زهد و عبادت بود.»(1)</w:t>
      </w:r>
      <w:r w:rsidRPr="00045C95">
        <w:rPr>
          <w:rFonts w:asciiTheme="minorBidi" w:hAnsiTheme="minorBidi"/>
          <w:sz w:val="36"/>
          <w:szCs w:val="36"/>
          <w:rtl/>
        </w:rPr>
        <w:br/>
        <w:t>13 ـ يعقوبي مي نويسد: «امام زين العابدين از همه فاضل تر و در عبادت از همه کوشاتر بود.»(2)</w:t>
      </w:r>
      <w:r w:rsidRPr="00045C95">
        <w:rPr>
          <w:rFonts w:asciiTheme="minorBidi" w:hAnsiTheme="minorBidi"/>
          <w:sz w:val="36"/>
          <w:szCs w:val="36"/>
          <w:rtl/>
        </w:rPr>
        <w:br/>
        <w:t>14 ـ ابن تيميه مي گويد: «علي بن الحسين، از تابعان بزرگ و سرآمد آنها در علم و دين بود...»(3)</w:t>
      </w:r>
      <w:r w:rsidRPr="00045C95">
        <w:rPr>
          <w:rFonts w:asciiTheme="minorBidi" w:hAnsiTheme="minorBidi"/>
          <w:sz w:val="36"/>
          <w:szCs w:val="36"/>
          <w:rtl/>
        </w:rPr>
        <w:br/>
        <w:t>15 ـ استاد محمد ابو زهره مي گويد: «زين العابدين فقيه بود، همان گونه که محدّث بود. در احاطه به مسائل فقهي در تمام فروعات همانند جدش، علي بن ابي طالب توانا بود.»(4)</w:t>
      </w:r>
      <w:r w:rsidRPr="00045C95">
        <w:rPr>
          <w:rFonts w:asciiTheme="minorBidi" w:hAnsiTheme="minorBidi"/>
          <w:sz w:val="36"/>
          <w:szCs w:val="36"/>
          <w:rtl/>
        </w:rPr>
        <w:br/>
        <w:t>امام محمّد باقر</w:t>
      </w:r>
      <w:r w:rsidR="00C95FA5" w:rsidRPr="00045C95">
        <w:rPr>
          <w:rFonts w:asciiTheme="minorBidi" w:hAnsiTheme="minorBidi"/>
          <w:sz w:val="36"/>
          <w:szCs w:val="36"/>
          <w:rtl/>
        </w:rPr>
        <w:t xml:space="preserve"> </w:t>
      </w:r>
      <w:r w:rsidRPr="00045C95">
        <w:rPr>
          <w:rFonts w:asciiTheme="minorBidi" w:hAnsiTheme="minorBidi"/>
          <w:sz w:val="36"/>
          <w:szCs w:val="36"/>
          <w:rtl/>
        </w:rPr>
        <w:br/>
        <w:t>1 ـ ابن کثير دمشقي مي نويسد: «محمّد بن علي باقر، از تابعان است. مردي جليل القدر و از بزرگان اين امّت در علم، عمل، سيادت و شرف است. او را از آن جهت که شکافنده علوم و استنباط کننده حکمت ها بود، باقر ناميدند.»(5)</w:t>
      </w:r>
      <w:r w:rsidRPr="00045C95">
        <w:rPr>
          <w:rFonts w:asciiTheme="minorBidi" w:hAnsiTheme="minorBidi"/>
          <w:sz w:val="36"/>
          <w:szCs w:val="36"/>
          <w:rtl/>
        </w:rPr>
        <w:br/>
        <w:t>2 ـ نهباني مي گويد: «محمّد باقر، فرزند علي بن الحسين يکي از ائمه سادات اهل بيت گرام و از بزرگان علماي اسلام است.»(6)</w:t>
      </w:r>
      <w:r w:rsidRPr="00045C95">
        <w:rPr>
          <w:rFonts w:asciiTheme="minorBidi" w:hAnsiTheme="minorBidi"/>
          <w:sz w:val="36"/>
          <w:szCs w:val="36"/>
          <w:rtl/>
        </w:rPr>
        <w:br/>
        <w:t>3 ـ ذهبي مي گويد: «باقر از جمله کساني بود که بين علم، عمل، بزرگواري، شرف و وثاقت و... جمع کرد. او براي خلافت شايستگي داشت و يکي از ائمه دوازده گانه اي است که شيعه اماميه به آنان اعتقاد داشته و قائل به عصمت آنان است.»(</w:t>
      </w:r>
    </w:p>
    <w:p w:rsidR="0094580F" w:rsidRPr="00045C95" w:rsidRDefault="00273564" w:rsidP="0094580F">
      <w:pPr>
        <w:spacing w:after="0" w:line="240" w:lineRule="auto"/>
        <w:ind w:left="-164"/>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4 ـ محمّد بن صبّان مي گويد: «امام محمد باقر شخصي داراي معارف و صاحب دقائق و لطائف بود.».(1)</w:t>
      </w:r>
      <w:r w:rsidR="0031335B" w:rsidRPr="00045C95">
        <w:rPr>
          <w:rFonts w:asciiTheme="minorBidi" w:hAnsiTheme="minorBidi"/>
          <w:sz w:val="36"/>
          <w:szCs w:val="36"/>
          <w:rtl/>
        </w:rPr>
        <w:br/>
        <w:t xml:space="preserve">5 ـ ابن ابي الحديد مي نويسد: «محمّد بن علي بن الحسين... او بزرگ فقهاي حجاز بود; کسي که </w:t>
      </w:r>
      <w:r w:rsidR="0031335B" w:rsidRPr="00045C95">
        <w:rPr>
          <w:rFonts w:asciiTheme="minorBidi" w:hAnsiTheme="minorBidi"/>
          <w:sz w:val="36"/>
          <w:szCs w:val="36"/>
          <w:rtl/>
        </w:rPr>
        <w:lastRenderedPageBreak/>
        <w:t>مردم، فقه را از او و فرزندش فراگرفتند...».(2)</w:t>
      </w:r>
      <w:r w:rsidR="0031335B" w:rsidRPr="00045C95">
        <w:rPr>
          <w:rFonts w:asciiTheme="minorBidi" w:hAnsiTheme="minorBidi"/>
          <w:sz w:val="36"/>
          <w:szCs w:val="36"/>
          <w:rtl/>
        </w:rPr>
        <w:br/>
        <w:t>6 ـ حسن بصري مي گويد: «محمّد باقر کلامش شبيه کلام انبيا بود.»(3)</w:t>
      </w:r>
      <w:r w:rsidR="0031335B" w:rsidRPr="00045C95">
        <w:rPr>
          <w:rFonts w:asciiTheme="minorBidi" w:hAnsiTheme="minorBidi"/>
          <w:sz w:val="36"/>
          <w:szCs w:val="36"/>
          <w:rtl/>
        </w:rPr>
        <w:br/>
        <w:t>7 ـ ابن منظور افريقي مي گويد: «از آن جهت محمّد بن علي بن الحسين بن علي را باقر مي نامند، که شکافنده علم بود اصل علم را بدست آورد و فروع علم را استنباط نمود و در عمق علم نفوذ کرد...».(4)</w:t>
      </w:r>
      <w:r w:rsidR="0031335B" w:rsidRPr="00045C95">
        <w:rPr>
          <w:rFonts w:asciiTheme="minorBidi" w:hAnsiTheme="minorBidi"/>
          <w:sz w:val="36"/>
          <w:szCs w:val="36"/>
          <w:rtl/>
        </w:rPr>
        <w:br/>
        <w:t>8 ـ فيروزآبادي مي گويد: «محمّد بن علي بن الحسين را به جهت گسترش علمش باقر ناميده اند.».(5)</w:t>
      </w:r>
      <w:r w:rsidR="0031335B" w:rsidRPr="00045C95">
        <w:rPr>
          <w:rFonts w:asciiTheme="minorBidi" w:hAnsiTheme="minorBidi"/>
          <w:sz w:val="36"/>
          <w:szCs w:val="36"/>
          <w:rtl/>
        </w:rPr>
        <w:br/>
        <w:t>9 ـ ابن خلکان مي گويد: «باقر، عالمي بزرگوار بود و او را به جهت گستردگي علمش باقر ناميدند.»(6)</w:t>
      </w:r>
      <w:r w:rsidR="0031335B" w:rsidRPr="00045C95">
        <w:rPr>
          <w:rFonts w:asciiTheme="minorBidi" w:hAnsiTheme="minorBidi"/>
          <w:sz w:val="36"/>
          <w:szCs w:val="36"/>
          <w:rtl/>
        </w:rPr>
        <w:br/>
        <w:t>10 ـ صلاح الدين صفدي مي نويسد: «باقر، از جمله کساني بود که علم، فقه، ديانت و ثاقت و بزرگواري را در خود جمع نموده و شايسته امامت بود.».(7)</w:t>
      </w:r>
      <w:r w:rsidR="0031335B" w:rsidRPr="00045C95">
        <w:rPr>
          <w:rFonts w:asciiTheme="minorBidi" w:hAnsiTheme="minorBidi"/>
          <w:sz w:val="36"/>
          <w:szCs w:val="36"/>
          <w:rtl/>
        </w:rPr>
        <w:br/>
        <w:t>امام صادق</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br/>
        <w:t>1 ـ ابوحنيفه مي گويد: «من کسي را افقه و داناتر از جعفربن محمد نديدم.».(8)</w:t>
      </w:r>
      <w:r w:rsidR="0031335B" w:rsidRPr="00045C95">
        <w:rPr>
          <w:rFonts w:asciiTheme="minorBidi" w:hAnsiTheme="minorBidi"/>
          <w:sz w:val="36"/>
          <w:szCs w:val="36"/>
          <w:rtl/>
        </w:rPr>
        <w:br/>
        <w:t>2 ـ انس بن مالک مي گويد: «چشمي نديده، گوشي نشنيده و بر هيچ قلبي خطورنکرده فاضل تر از جعفر بن محمّد الصادق، از حيث علم، عبادت و ورع.».(1)</w:t>
      </w:r>
      <w:r w:rsidR="0031335B" w:rsidRPr="00045C95">
        <w:rPr>
          <w:rFonts w:asciiTheme="minorBidi" w:hAnsiTheme="minorBidi"/>
          <w:sz w:val="36"/>
          <w:szCs w:val="36"/>
          <w:rtl/>
        </w:rPr>
        <w:br/>
        <w:t>3 ـ محمّد فريد وجدي مي نويسد: «جعفر بن محمد از فاضل ترين مردم بود. او ديدگاه هايي در علم کيميا داشت.»(2)</w:t>
      </w:r>
      <w:r w:rsidR="0031335B" w:rsidRPr="00045C95">
        <w:rPr>
          <w:rFonts w:asciiTheme="minorBidi" w:hAnsiTheme="minorBidi"/>
          <w:sz w:val="36"/>
          <w:szCs w:val="36"/>
          <w:rtl/>
        </w:rPr>
        <w:br/>
        <w:t>4 ـ شهرستاني مي نويسد: «جعفر بن محمّد، در دين صاحب علم فراوان،</w:t>
      </w:r>
      <w:r w:rsidR="0031335B" w:rsidRPr="00045C95">
        <w:rPr>
          <w:rFonts w:asciiTheme="minorBidi" w:hAnsiTheme="minorBidi"/>
          <w:sz w:val="36"/>
          <w:szCs w:val="36"/>
          <w:rtl/>
        </w:rPr>
        <w:br/>
        <w:t>در حکمت داراي ادب کامل، در دنيا زهد بسيار و از شهوات، ورع تمام</w:t>
      </w:r>
      <w:r w:rsidR="0031335B" w:rsidRPr="00045C95">
        <w:rPr>
          <w:rFonts w:asciiTheme="minorBidi" w:hAnsiTheme="minorBidi"/>
          <w:sz w:val="36"/>
          <w:szCs w:val="36"/>
          <w:rtl/>
        </w:rPr>
        <w:br/>
        <w:t>داشت.»(3)</w:t>
      </w:r>
      <w:r w:rsidR="0031335B" w:rsidRPr="00045C95">
        <w:rPr>
          <w:rFonts w:asciiTheme="minorBidi" w:hAnsiTheme="minorBidi"/>
          <w:sz w:val="36"/>
          <w:szCs w:val="36"/>
          <w:rtl/>
        </w:rPr>
        <w:br/>
        <w:t>5 ـ خيرالدين زرکلي مي گويد: «... جعفر بن محمد در علم داراي مقام و منزلتي بس رفيع بود; از برکات علمش جماعتي همانند امام ابوحنيفه و امام مالک کسب فيض کردند. و او را از آن جهت که هيچ دروغي از او شنيده نشد صادق ناميدند.»(4)</w:t>
      </w:r>
      <w:r w:rsidR="0031335B" w:rsidRPr="00045C95">
        <w:rPr>
          <w:rFonts w:asciiTheme="minorBidi" w:hAnsiTheme="minorBidi"/>
          <w:sz w:val="36"/>
          <w:szCs w:val="36"/>
          <w:rtl/>
        </w:rPr>
        <w:br/>
        <w:t>امام کاظم</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br/>
        <w:t>1 ـ ابو حاتم مي گويد: «موسي بن جعفر، مردي مورد اطمينان و راستگو و امام مسلمين بود.»(5)</w:t>
      </w:r>
      <w:r w:rsidR="0031335B" w:rsidRPr="00045C95">
        <w:rPr>
          <w:rFonts w:asciiTheme="minorBidi" w:hAnsiTheme="minorBidi"/>
          <w:sz w:val="36"/>
          <w:szCs w:val="36"/>
          <w:rtl/>
        </w:rPr>
        <w:br/>
        <w:t>2 ـ خير الدين زرکلي مي گويد: «موسي بن جعفر مردي راستگو، هفتمين امام از امامان دوازده گانه شيعه اماميه از سادات بني هاشم و از عابدترين مردم اهل زمان خود و از بزرگان علما و مردي باجود و کرم به حساب مي آمد...».(6)</w:t>
      </w:r>
      <w:r w:rsidR="0031335B" w:rsidRPr="00045C95">
        <w:rPr>
          <w:rFonts w:asciiTheme="minorBidi" w:hAnsiTheme="minorBidi"/>
          <w:sz w:val="36"/>
          <w:szCs w:val="36"/>
          <w:rtl/>
        </w:rPr>
        <w:br/>
        <w:t>3 ـ دکتر زکي مبارک مي گويد: «موسي بن جعفر، بزرگواري از سادات بني هاشم و امام و پيشتاز در علم و دين بود.».(7)</w:t>
      </w:r>
      <w:r w:rsidR="0031335B" w:rsidRPr="00045C95">
        <w:rPr>
          <w:rFonts w:asciiTheme="minorBidi" w:hAnsiTheme="minorBidi"/>
          <w:sz w:val="36"/>
          <w:szCs w:val="36"/>
          <w:rtl/>
        </w:rPr>
        <w:br/>
        <w:t>4 ـ ابن حجر هيتمي مي گويد: «موسي کاظم، وارث علم و معرفت و کمال و فضل پدرش بود.»(1)</w:t>
      </w:r>
      <w:r w:rsidR="0031335B" w:rsidRPr="00045C95">
        <w:rPr>
          <w:rFonts w:asciiTheme="minorBidi" w:hAnsiTheme="minorBidi"/>
          <w:sz w:val="36"/>
          <w:szCs w:val="36"/>
          <w:rtl/>
        </w:rPr>
        <w:br/>
        <w:t>5 ـ دکتر محمّد يوسف موسي مي نويسد: «به طور قطع مي توان گفت که اوّلين</w:t>
      </w:r>
      <w:r w:rsidR="0031335B" w:rsidRPr="00045C95">
        <w:rPr>
          <w:rFonts w:asciiTheme="minorBidi" w:hAnsiTheme="minorBidi"/>
          <w:sz w:val="36"/>
          <w:szCs w:val="36"/>
          <w:rtl/>
        </w:rPr>
        <w:br/>
        <w:t>کسي که در فقه کتاب نوشت، امام موسي کاظم است و در سال 183 هجري در زندان از دنيا رفت. و در جواب مسائلي که از حرام و حلال از او سؤال نمودند، کتابي</w:t>
      </w:r>
      <w:r w:rsidR="0031335B" w:rsidRPr="00045C95">
        <w:rPr>
          <w:rFonts w:asciiTheme="minorBidi" w:hAnsiTheme="minorBidi"/>
          <w:sz w:val="36"/>
          <w:szCs w:val="36"/>
          <w:rtl/>
        </w:rPr>
        <w:br/>
        <w:t>تأليف نمود.»(2)</w:t>
      </w:r>
      <w:r w:rsidR="0031335B" w:rsidRPr="00045C95">
        <w:rPr>
          <w:rFonts w:asciiTheme="minorBidi" w:hAnsiTheme="minorBidi"/>
          <w:sz w:val="36"/>
          <w:szCs w:val="36"/>
          <w:rtl/>
        </w:rPr>
        <w:br/>
        <w:t>امام رضا</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br/>
        <w:t>1 ـ سمهودي مي نويسد: «عليّ الرضا، فرزند موسي کاظم يگانه زمان و مردي جليل القدر بود.»(3)</w:t>
      </w:r>
      <w:r w:rsidR="0031335B" w:rsidRPr="00045C95">
        <w:rPr>
          <w:rFonts w:asciiTheme="minorBidi" w:hAnsiTheme="minorBidi"/>
          <w:sz w:val="36"/>
          <w:szCs w:val="36"/>
          <w:rtl/>
        </w:rPr>
        <w:br/>
      </w:r>
      <w:r w:rsidR="0031335B" w:rsidRPr="00045C95">
        <w:rPr>
          <w:rFonts w:asciiTheme="minorBidi" w:hAnsiTheme="minorBidi"/>
          <w:sz w:val="36"/>
          <w:szCs w:val="36"/>
          <w:rtl/>
        </w:rPr>
        <w:lastRenderedPageBreak/>
        <w:t>2 ـ ابن حجر مي نويسد: «رضا از اهل علم، فضل و شرف در نسب بود.»(4)</w:t>
      </w:r>
      <w:r w:rsidR="0031335B" w:rsidRPr="00045C95">
        <w:rPr>
          <w:rFonts w:asciiTheme="minorBidi" w:hAnsiTheme="minorBidi"/>
          <w:sz w:val="36"/>
          <w:szCs w:val="36"/>
          <w:rtl/>
        </w:rPr>
        <w:br/>
        <w:t>3 ـ ذهبي مي نويسد: «امام سيد ابوالحسن، عليّ الرضا... اهل علم و دين بود و در بزرگواري از مکاني رفيع برخوردار بود.(5) و نيز مي گويد: «عليّ الرضا داراي شأني عظيم و براي خلافت شايستگي داشت.»(6)</w:t>
      </w:r>
      <w:r w:rsidR="0031335B" w:rsidRPr="00045C95">
        <w:rPr>
          <w:rFonts w:asciiTheme="minorBidi" w:hAnsiTheme="minorBidi"/>
          <w:sz w:val="36"/>
          <w:szCs w:val="36"/>
          <w:rtl/>
        </w:rPr>
        <w:br/>
        <w:t>4 ـ ابن خلکان مي نويسد: «مأمون خواص خود را جمع نمود و به آنان خبر داد</w:t>
      </w:r>
      <w:r w:rsidR="0031335B" w:rsidRPr="00045C95">
        <w:rPr>
          <w:rFonts w:asciiTheme="minorBidi" w:hAnsiTheme="minorBidi"/>
          <w:sz w:val="36"/>
          <w:szCs w:val="36"/>
          <w:rtl/>
        </w:rPr>
        <w:br/>
        <w:t>که در ميان اولاد عباس و علي بن ابي طالب ـ رضي الله عنه ـ نظر کردم و</w:t>
      </w:r>
      <w:r w:rsidR="0031335B" w:rsidRPr="00045C95">
        <w:rPr>
          <w:rFonts w:asciiTheme="minorBidi" w:hAnsiTheme="minorBidi"/>
          <w:sz w:val="36"/>
          <w:szCs w:val="36"/>
          <w:rtl/>
        </w:rPr>
        <w:br/>
        <w:t>کسي را افضل و سزاوارتر ـ در امر خلافت ـ از عليّ الرضا نديدم، آن گاه با او بيعت نمود.»(7)</w:t>
      </w:r>
      <w:r w:rsidR="0031335B" w:rsidRPr="00045C95">
        <w:rPr>
          <w:rFonts w:asciiTheme="minorBidi" w:hAnsiTheme="minorBidi"/>
          <w:sz w:val="36"/>
          <w:szCs w:val="36"/>
          <w:rtl/>
        </w:rPr>
        <w:br/>
        <w:t>امام جواد</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br/>
        <w:t>1 ـ سبط بن جوزي مي گويد: «محمّد جواد در علم، تقوا و جود همانند پدرش بود.»(1)</w:t>
      </w:r>
      <w:r w:rsidR="0031335B" w:rsidRPr="00045C95">
        <w:rPr>
          <w:rFonts w:asciiTheme="minorBidi" w:hAnsiTheme="minorBidi"/>
          <w:sz w:val="36"/>
          <w:szCs w:val="36"/>
          <w:rtl/>
        </w:rPr>
        <w:br/>
        <w:t>2 ـ ابن صباغ مالکي مي گويد: «او اگر چه سنش کم بود ولي داراي منزلت و مقامي بزرگ بود. بعد از پدرش با نص و اشاره از طرف او به مقام امامت رسيد، همان گونه که گروهي از افراد ثقه و عادل به اين مطلب خبر داده اند.»(2)</w:t>
      </w:r>
      <w:r w:rsidR="0031335B" w:rsidRPr="00045C95">
        <w:rPr>
          <w:rFonts w:asciiTheme="minorBidi" w:hAnsiTheme="minorBidi"/>
          <w:sz w:val="36"/>
          <w:szCs w:val="36"/>
          <w:rtl/>
        </w:rPr>
        <w:br/>
        <w:t>3 ـ خطيب بغدادي مي نويسد: «او به واسطه پدر و اجدادش از رسول خدا</w:t>
      </w:r>
      <w:r w:rsidR="0077600E" w:rsidRPr="00045C95">
        <w:rPr>
          <w:rFonts w:asciiTheme="minorBidi" w:hAnsiTheme="minorBidi"/>
          <w:sz w:val="36"/>
          <w:szCs w:val="36"/>
          <w:rtl/>
        </w:rPr>
        <w:t xml:space="preserve"> </w:t>
      </w:r>
      <w:r w:rsidR="0031335B" w:rsidRPr="00045C95">
        <w:rPr>
          <w:rFonts w:asciiTheme="minorBidi" w:hAnsiTheme="minorBidi"/>
          <w:sz w:val="36"/>
          <w:szCs w:val="36"/>
          <w:rtl/>
        </w:rPr>
        <w:t>روايت نقل مي کند و مردم نيز در فهم روايات و حقايق احکام به او مراجعه مي کردند.»(3)</w:t>
      </w:r>
      <w:r w:rsidR="0031335B" w:rsidRPr="00045C95">
        <w:rPr>
          <w:rFonts w:asciiTheme="minorBidi" w:hAnsiTheme="minorBidi"/>
          <w:sz w:val="36"/>
          <w:szCs w:val="36"/>
          <w:rtl/>
        </w:rPr>
        <w:br/>
        <w:t>4 ـ محمّد بن وهيب بغدادي حنفي مي گويد: «محمّد جواد، فرزند عليّ الرضا، کنيه اش ابوجعفر... وارث پدرش در علم و فضيلت بود.»(4)</w:t>
      </w:r>
      <w:r w:rsidR="0031335B" w:rsidRPr="00045C95">
        <w:rPr>
          <w:rFonts w:asciiTheme="minorBidi" w:hAnsiTheme="minorBidi"/>
          <w:sz w:val="36"/>
          <w:szCs w:val="36"/>
          <w:rtl/>
        </w:rPr>
        <w:br/>
        <w:t xml:space="preserve">امام هادي </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br/>
        <w:t>1 ـ يافعي مي گويد: «امام عليّ هادي مردي متعبّد، فقيه و امام بود.»(5)</w:t>
      </w:r>
      <w:r w:rsidR="0031335B" w:rsidRPr="00045C95">
        <w:rPr>
          <w:rFonts w:asciiTheme="minorBidi" w:hAnsiTheme="minorBidi"/>
          <w:sz w:val="36"/>
          <w:szCs w:val="36"/>
          <w:rtl/>
        </w:rPr>
        <w:br/>
        <w:t>2 ـ ابن حجر هيتمي مي گويد: «عليّ عسکري... وارث علم و سخاوت پدر بود.»(6)</w:t>
      </w:r>
      <w:r w:rsidR="0031335B" w:rsidRPr="00045C95">
        <w:rPr>
          <w:rFonts w:asciiTheme="minorBidi" w:hAnsiTheme="minorBidi"/>
          <w:sz w:val="36"/>
          <w:szCs w:val="36"/>
          <w:rtl/>
        </w:rPr>
        <w:br/>
        <w:t>3 ـ ابو عماد حنبلي مي نويسد: «ابوالحسن علي بن محمّد بن الرضا علي بن کاظم بن جعفر صادق علوي حسيني معروف به هادي فقيه، امام و متعبد بود.»(7)</w:t>
      </w:r>
      <w:r w:rsidR="0031335B" w:rsidRPr="00045C95">
        <w:rPr>
          <w:rFonts w:asciiTheme="minorBidi" w:hAnsiTheme="minorBidi"/>
          <w:sz w:val="36"/>
          <w:szCs w:val="36"/>
          <w:rtl/>
        </w:rPr>
        <w:br/>
        <w:t>امام حسن عسکري</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br/>
        <w:t>1 ـ سبط بن جوزي مي گويد: «حسن عسکري عالمي بود مورد وثوق و اطمينان و از</w:t>
      </w:r>
      <w:r w:rsidR="0031335B" w:rsidRPr="00045C95">
        <w:rPr>
          <w:rFonts w:asciiTheme="minorBidi" w:hAnsiTheme="minorBidi"/>
          <w:sz w:val="36"/>
          <w:szCs w:val="36"/>
          <w:rtl/>
        </w:rPr>
        <w:br/>
        <w:t>پدر و اجدادش حديث نقل مي نمود...»(1)</w:t>
      </w:r>
      <w:r w:rsidR="0031335B" w:rsidRPr="00045C95">
        <w:rPr>
          <w:rFonts w:asciiTheme="minorBidi" w:hAnsiTheme="minorBidi"/>
          <w:sz w:val="36"/>
          <w:szCs w:val="36"/>
          <w:rtl/>
        </w:rPr>
        <w:br/>
        <w:t>2 ـ حضرمي شامي مي نويسد: «حسن عسکري مردي جليل القدر و عظيم الشأن بود.»(2)</w:t>
      </w:r>
      <w:r w:rsidR="0031335B" w:rsidRPr="00045C95">
        <w:rPr>
          <w:rFonts w:asciiTheme="minorBidi" w:hAnsiTheme="minorBidi"/>
          <w:sz w:val="36"/>
          <w:szCs w:val="36"/>
          <w:rtl/>
        </w:rPr>
        <w:br/>
        <w:t>3 ـ بستاني مي نويسد: «حسن خالص فرزند عليّ هادي، داراي مناقبي معروف در ميان اهل بيت</w:t>
      </w:r>
      <w:r w:rsidR="0077600E" w:rsidRPr="00045C95">
        <w:rPr>
          <w:rFonts w:asciiTheme="minorBidi" w:hAnsiTheme="minorBidi"/>
          <w:sz w:val="36"/>
          <w:szCs w:val="36"/>
          <w:rtl/>
        </w:rPr>
        <w:t xml:space="preserve"> </w:t>
      </w:r>
      <w:r w:rsidR="0031335B" w:rsidRPr="00045C95">
        <w:rPr>
          <w:rFonts w:asciiTheme="minorBidi" w:hAnsiTheme="minorBidi"/>
          <w:sz w:val="36"/>
          <w:szCs w:val="36"/>
          <w:rtl/>
        </w:rPr>
        <w:t xml:space="preserve"> است. از ابتداي کودکي داراي فهم و حکمت بود...».(3)</w:t>
      </w:r>
    </w:p>
    <w:p w:rsidR="0031335B" w:rsidRPr="00045C95" w:rsidRDefault="0031335B" w:rsidP="0094580F">
      <w:pPr>
        <w:spacing w:after="0" w:line="440" w:lineRule="exact"/>
        <w:ind w:left="-166"/>
        <w:rPr>
          <w:rFonts w:asciiTheme="minorBidi" w:hAnsiTheme="minorBidi"/>
          <w:sz w:val="36"/>
          <w:szCs w:val="36"/>
          <w:rtl/>
        </w:rPr>
      </w:pPr>
      <w:r w:rsidRPr="00045C95">
        <w:rPr>
          <w:rFonts w:asciiTheme="minorBidi" w:hAnsiTheme="minorBidi"/>
          <w:sz w:val="36"/>
          <w:szCs w:val="36"/>
          <w:rtl/>
        </w:rPr>
        <w:t>اهل بيت در آيه تطهير</w:t>
      </w:r>
      <w:r w:rsidRPr="00045C95">
        <w:rPr>
          <w:rFonts w:asciiTheme="minorBidi" w:hAnsiTheme="minorBidi"/>
          <w:sz w:val="36"/>
          <w:szCs w:val="36"/>
          <w:rtl/>
        </w:rPr>
        <w:br/>
        <w:t>از جمله آياتي که دلالت بر عصمت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دارد و درنتيجه اهل بيت را مرجع ديني مردم معرفي مي کند و سنت آنان را حجت مي داند، آيه تطهير است: " إِنَّما يُرِيدُ اللهُ لِيُذْهِبَ عَنْکُمُ الرِّجْسَ أَهْلَ الْبَيْتِ وَيُطَهِّرَکُمْ تَطْهِيراً " (</w:t>
      </w:r>
      <w:r w:rsidR="004802A9" w:rsidRPr="00045C95">
        <w:rPr>
          <w:rFonts w:asciiTheme="minorBidi" w:hAnsiTheme="minorBidi"/>
          <w:sz w:val="36"/>
          <w:szCs w:val="36"/>
          <w:rtl/>
        </w:rPr>
        <w:t>احزاب/33</w:t>
      </w:r>
      <w:r w:rsidRPr="00045C95">
        <w:rPr>
          <w:rFonts w:asciiTheme="minorBidi" w:hAnsiTheme="minorBidi"/>
          <w:sz w:val="36"/>
          <w:szCs w:val="36"/>
          <w:rtl/>
        </w:rPr>
        <w:t>)«خداوند چنين مي خواهد که هر رجس و پليدي را از شما خاندان نبوت دور کند و شما را از هر عيب، پاک و منزه گرداند».</w:t>
      </w:r>
      <w:r w:rsidRPr="00045C95">
        <w:rPr>
          <w:rFonts w:asciiTheme="minorBidi" w:hAnsiTheme="minorBidi"/>
          <w:sz w:val="36"/>
          <w:szCs w:val="36"/>
          <w:rtl/>
        </w:rPr>
        <w:br/>
      </w:r>
      <w:r w:rsidR="004802A9" w:rsidRPr="00045C95">
        <w:rPr>
          <w:rFonts w:asciiTheme="minorBidi" w:hAnsiTheme="minorBidi"/>
          <w:sz w:val="36"/>
          <w:szCs w:val="36"/>
          <w:rtl/>
        </w:rPr>
        <w:t>د</w:t>
      </w:r>
      <w:r w:rsidRPr="00045C95">
        <w:rPr>
          <w:rFonts w:asciiTheme="minorBidi" w:hAnsiTheme="minorBidi"/>
          <w:sz w:val="36"/>
          <w:szCs w:val="36"/>
          <w:rtl/>
        </w:rPr>
        <w:t>لالت آيه بر عصمت و حجيّت سن</w:t>
      </w:r>
      <w:r w:rsidR="004802A9" w:rsidRPr="00045C95">
        <w:rPr>
          <w:rFonts w:asciiTheme="minorBidi" w:hAnsiTheme="minorBidi"/>
          <w:sz w:val="36"/>
          <w:szCs w:val="36"/>
          <w:rtl/>
        </w:rPr>
        <w:t>ت اهل بيت</w:t>
      </w:r>
      <w:r w:rsidR="0077600E" w:rsidRPr="00045C95">
        <w:rPr>
          <w:rFonts w:asciiTheme="minorBidi" w:hAnsiTheme="minorBidi"/>
          <w:sz w:val="36"/>
          <w:szCs w:val="36"/>
          <w:rtl/>
        </w:rPr>
        <w:t xml:space="preserve"> </w:t>
      </w:r>
      <w:r w:rsidR="004802A9" w:rsidRPr="00045C95">
        <w:rPr>
          <w:rFonts w:asciiTheme="minorBidi" w:hAnsiTheme="minorBidi"/>
          <w:sz w:val="36"/>
          <w:szCs w:val="36"/>
          <w:rtl/>
        </w:rPr>
        <w:t xml:space="preserve"> قوي است</w:t>
      </w:r>
      <w:r w:rsidRPr="00045C95">
        <w:rPr>
          <w:rFonts w:asciiTheme="minorBidi" w:hAnsiTheme="minorBidi"/>
          <w:sz w:val="36"/>
          <w:szCs w:val="36"/>
          <w:rtl/>
        </w:rPr>
        <w:t>.</w:t>
      </w:r>
    </w:p>
    <w:p w:rsidR="0031335B" w:rsidRPr="00045C95" w:rsidRDefault="0031335B" w:rsidP="009565A8">
      <w:pPr>
        <w:spacing w:after="0" w:line="440" w:lineRule="exact"/>
        <w:ind w:left="-166"/>
        <w:rPr>
          <w:rFonts w:asciiTheme="minorBidi" w:hAnsiTheme="minorBidi"/>
          <w:sz w:val="36"/>
          <w:szCs w:val="36"/>
          <w:rtl/>
        </w:rPr>
      </w:pPr>
      <w:r w:rsidRPr="00045C95">
        <w:rPr>
          <w:rFonts w:asciiTheme="minorBidi" w:hAnsiTheme="minorBidi"/>
          <w:sz w:val="36"/>
          <w:szCs w:val="36"/>
          <w:rtl/>
        </w:rPr>
        <w:t>انما ادات حصر</w:t>
      </w:r>
    </w:p>
    <w:p w:rsidR="0031335B" w:rsidRPr="00045C95" w:rsidRDefault="0031335B" w:rsidP="009565A8">
      <w:pPr>
        <w:spacing w:after="0" w:line="440" w:lineRule="exact"/>
        <w:ind w:left="-166"/>
        <w:rPr>
          <w:rFonts w:asciiTheme="minorBidi" w:hAnsiTheme="minorBidi"/>
          <w:sz w:val="36"/>
          <w:szCs w:val="36"/>
          <w:rtl/>
        </w:rPr>
      </w:pPr>
      <w:r w:rsidRPr="00045C95">
        <w:rPr>
          <w:rFonts w:asciiTheme="minorBidi" w:hAnsiTheme="minorBidi"/>
          <w:sz w:val="36"/>
          <w:szCs w:val="36"/>
          <w:rtl/>
        </w:rPr>
        <w:t>ادات</w:t>
      </w:r>
    </w:p>
    <w:p w:rsidR="004802A9" w:rsidRPr="00045C95" w:rsidRDefault="0031335B" w:rsidP="004802A9">
      <w:pPr>
        <w:spacing w:after="0" w:line="440" w:lineRule="exact"/>
        <w:ind w:left="-166"/>
        <w:rPr>
          <w:rFonts w:asciiTheme="minorBidi" w:hAnsiTheme="minorBidi"/>
          <w:sz w:val="36"/>
          <w:szCs w:val="36"/>
          <w:rtl/>
        </w:rPr>
      </w:pPr>
      <w:r w:rsidRPr="00045C95">
        <w:rPr>
          <w:rFonts w:asciiTheme="minorBidi" w:hAnsiTheme="minorBidi"/>
          <w:sz w:val="36"/>
          <w:szCs w:val="36"/>
          <w:rtl/>
        </w:rPr>
        <w:t>چرا لیذهب گفت لیرفع نگفت</w:t>
      </w:r>
      <w:r w:rsidRPr="00045C95">
        <w:rPr>
          <w:rFonts w:asciiTheme="minorBidi" w:hAnsiTheme="minorBidi"/>
          <w:sz w:val="36"/>
          <w:szCs w:val="36"/>
          <w:rtl/>
        </w:rPr>
        <w:br/>
        <w:t>اقوال در مقصود از اهل بيت</w:t>
      </w:r>
      <w:r w:rsidRPr="00045C95">
        <w:rPr>
          <w:rFonts w:asciiTheme="minorBidi" w:hAnsiTheme="minorBidi"/>
          <w:sz w:val="36"/>
          <w:szCs w:val="36"/>
          <w:rtl/>
        </w:rPr>
        <w:br/>
      </w:r>
      <w:r w:rsidR="004802A9" w:rsidRPr="00045C95">
        <w:rPr>
          <w:rFonts w:asciiTheme="minorBidi" w:hAnsiTheme="minorBidi"/>
          <w:sz w:val="36"/>
          <w:szCs w:val="36"/>
          <w:rtl/>
        </w:rPr>
        <w:t>در</w:t>
      </w:r>
      <w:r w:rsidRPr="00045C95">
        <w:rPr>
          <w:rFonts w:asciiTheme="minorBidi" w:hAnsiTheme="minorBidi"/>
          <w:sz w:val="36"/>
          <w:szCs w:val="36"/>
          <w:rtl/>
        </w:rPr>
        <w:t xml:space="preserve"> تفاسير اهل سنت و شيعه </w:t>
      </w:r>
      <w:r w:rsidR="004802A9" w:rsidRPr="00045C95">
        <w:rPr>
          <w:rFonts w:asciiTheme="minorBidi" w:hAnsiTheme="minorBidi"/>
          <w:sz w:val="36"/>
          <w:szCs w:val="36"/>
          <w:rtl/>
        </w:rPr>
        <w:t>،در</w:t>
      </w:r>
      <w:r w:rsidRPr="00045C95">
        <w:rPr>
          <w:rFonts w:asciiTheme="minorBidi" w:hAnsiTheme="minorBidi"/>
          <w:sz w:val="36"/>
          <w:szCs w:val="36"/>
          <w:rtl/>
        </w:rPr>
        <w:t xml:space="preserve"> تعيين مصداق اهل بيت در آيه تطهير اختلاف است. برخي از </w:t>
      </w:r>
      <w:r w:rsidRPr="00045C95">
        <w:rPr>
          <w:rFonts w:asciiTheme="minorBidi" w:hAnsiTheme="minorBidi"/>
          <w:sz w:val="36"/>
          <w:szCs w:val="36"/>
          <w:rtl/>
        </w:rPr>
        <w:lastRenderedPageBreak/>
        <w:t>آنها:</w:t>
      </w:r>
      <w:r w:rsidRPr="00045C95">
        <w:rPr>
          <w:rFonts w:asciiTheme="minorBidi" w:hAnsiTheme="minorBidi"/>
          <w:sz w:val="36"/>
          <w:szCs w:val="36"/>
          <w:rtl/>
        </w:rPr>
        <w:br/>
        <w:t xml:space="preserve">1 ـ خصوص زنان پيامبر، </w:t>
      </w:r>
      <w:r w:rsidR="004802A9" w:rsidRPr="00045C95">
        <w:rPr>
          <w:rFonts w:asciiTheme="minorBidi" w:hAnsiTheme="minorBidi"/>
          <w:sz w:val="36"/>
          <w:szCs w:val="36"/>
          <w:rtl/>
        </w:rPr>
        <w:t>(</w:t>
      </w:r>
      <w:r w:rsidRPr="00045C95">
        <w:rPr>
          <w:rFonts w:asciiTheme="minorBidi" w:hAnsiTheme="minorBidi"/>
          <w:sz w:val="36"/>
          <w:szCs w:val="36"/>
          <w:rtl/>
        </w:rPr>
        <w:t xml:space="preserve"> عکرمه و مقاتل </w:t>
      </w:r>
      <w:r w:rsidR="004802A9" w:rsidRPr="00045C95">
        <w:rPr>
          <w:rFonts w:asciiTheme="minorBidi" w:hAnsiTheme="minorBidi"/>
          <w:sz w:val="36"/>
          <w:szCs w:val="36"/>
          <w:rtl/>
        </w:rPr>
        <w:t>)</w:t>
      </w:r>
    </w:p>
    <w:p w:rsidR="006E0DB5" w:rsidRPr="00045C95" w:rsidRDefault="004802A9" w:rsidP="006E0DB5">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 xml:space="preserve">2 ـ خصوص اصحاب کساء، </w:t>
      </w:r>
      <w:r w:rsidR="006E0DB5" w:rsidRPr="00045C95">
        <w:rPr>
          <w:rFonts w:asciiTheme="minorBidi" w:hAnsiTheme="minorBidi"/>
          <w:sz w:val="36"/>
          <w:szCs w:val="36"/>
          <w:rtl/>
        </w:rPr>
        <w:t>(پنج تن+</w:t>
      </w:r>
      <w:r w:rsidR="0031335B" w:rsidRPr="00045C95">
        <w:rPr>
          <w:rFonts w:asciiTheme="minorBidi" w:hAnsiTheme="minorBidi"/>
          <w:sz w:val="36"/>
          <w:szCs w:val="36"/>
          <w:rtl/>
        </w:rPr>
        <w:t xml:space="preserve"> همسران پيامبر</w:t>
      </w:r>
    </w:p>
    <w:p w:rsidR="006E0DB5" w:rsidRPr="00045C95" w:rsidRDefault="0031335B" w:rsidP="006E0DB5">
      <w:pPr>
        <w:spacing w:after="0" w:line="440" w:lineRule="exact"/>
        <w:ind w:left="-166"/>
        <w:rPr>
          <w:rFonts w:asciiTheme="minorBidi" w:hAnsiTheme="minorBidi"/>
          <w:sz w:val="36"/>
          <w:szCs w:val="36"/>
          <w:rtl/>
        </w:rPr>
      </w:pPr>
      <w:r w:rsidRPr="00045C95">
        <w:rPr>
          <w:rFonts w:asciiTheme="minorBidi" w:hAnsiTheme="minorBidi"/>
          <w:sz w:val="36"/>
          <w:szCs w:val="36"/>
          <w:rtl/>
        </w:rPr>
        <w:t>3 ـ خصوص پيامبر</w:t>
      </w:r>
    </w:p>
    <w:p w:rsidR="006E0DB5" w:rsidRPr="00045C95" w:rsidRDefault="0031335B" w:rsidP="006E0DB5">
      <w:pPr>
        <w:spacing w:after="0" w:line="440" w:lineRule="exact"/>
        <w:ind w:left="-166"/>
        <w:rPr>
          <w:rFonts w:asciiTheme="minorBidi" w:hAnsiTheme="minorBidi"/>
          <w:sz w:val="36"/>
          <w:szCs w:val="36"/>
          <w:rtl/>
        </w:rPr>
      </w:pPr>
      <w:r w:rsidRPr="00045C95">
        <w:rPr>
          <w:rFonts w:asciiTheme="minorBidi" w:hAnsiTheme="minorBidi"/>
          <w:sz w:val="36"/>
          <w:szCs w:val="36"/>
          <w:rtl/>
        </w:rPr>
        <w:t>4 ـ زنان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و تمامي بني هاشم که صدقه بر آنان حرام است;</w:t>
      </w:r>
    </w:p>
    <w:p w:rsidR="006E0DB5" w:rsidRPr="00045C95" w:rsidRDefault="0031335B" w:rsidP="006E0DB5">
      <w:pPr>
        <w:spacing w:after="0" w:line="440" w:lineRule="exact"/>
        <w:ind w:left="-166"/>
        <w:rPr>
          <w:rFonts w:asciiTheme="minorBidi" w:hAnsiTheme="minorBidi"/>
          <w:sz w:val="36"/>
          <w:szCs w:val="36"/>
          <w:rtl/>
        </w:rPr>
      </w:pPr>
      <w:r w:rsidRPr="00045C95">
        <w:rPr>
          <w:rFonts w:asciiTheme="minorBidi" w:hAnsiTheme="minorBidi"/>
          <w:sz w:val="36"/>
          <w:szCs w:val="36"/>
          <w:rtl/>
        </w:rPr>
        <w:t>5 ـ</w:t>
      </w:r>
      <w:r w:rsidR="006E0DB5" w:rsidRPr="00045C95">
        <w:rPr>
          <w:rFonts w:asciiTheme="minorBidi" w:hAnsiTheme="minorBidi"/>
          <w:sz w:val="36"/>
          <w:szCs w:val="36"/>
          <w:rtl/>
        </w:rPr>
        <w:t xml:space="preserve"> خصوص اصحاب کساء</w:t>
      </w:r>
    </w:p>
    <w:p w:rsidR="006E0DB5" w:rsidRPr="00045C95" w:rsidRDefault="0031335B" w:rsidP="006E0DB5">
      <w:pPr>
        <w:spacing w:after="0" w:line="440" w:lineRule="exact"/>
        <w:ind w:left="-166"/>
        <w:rPr>
          <w:rFonts w:asciiTheme="minorBidi" w:hAnsiTheme="minorBidi"/>
          <w:sz w:val="36"/>
          <w:szCs w:val="36"/>
          <w:rtl/>
        </w:rPr>
      </w:pPr>
      <w:r w:rsidRPr="00045C95">
        <w:rPr>
          <w:rFonts w:asciiTheme="minorBidi" w:hAnsiTheme="minorBidi"/>
          <w:sz w:val="36"/>
          <w:szCs w:val="36"/>
          <w:rtl/>
        </w:rPr>
        <w:t>راويان نزول آيه در اصحاب کسا</w:t>
      </w:r>
      <w:r w:rsidRPr="00045C95">
        <w:rPr>
          <w:rFonts w:asciiTheme="minorBidi" w:hAnsiTheme="minorBidi"/>
          <w:sz w:val="36"/>
          <w:szCs w:val="36"/>
          <w:rtl/>
        </w:rPr>
        <w:br/>
        <w:t xml:space="preserve">جماعت زيادي از اهل سنت روايات نزول آيه در شأن اصحاب کسا را نقل کرده اند </w:t>
      </w:r>
    </w:p>
    <w:p w:rsidR="006E0DB5" w:rsidRPr="00045C95" w:rsidRDefault="0031335B" w:rsidP="006E0DB5">
      <w:pPr>
        <w:spacing w:after="0" w:line="240" w:lineRule="auto"/>
        <w:ind w:left="-164"/>
        <w:rPr>
          <w:rFonts w:asciiTheme="minorBidi" w:hAnsiTheme="minorBidi"/>
          <w:sz w:val="36"/>
          <w:szCs w:val="36"/>
          <w:rtl/>
        </w:rPr>
      </w:pPr>
      <w:r w:rsidRPr="00045C95">
        <w:rPr>
          <w:rFonts w:asciiTheme="minorBidi" w:hAnsiTheme="minorBidi"/>
          <w:sz w:val="36"/>
          <w:szCs w:val="36"/>
          <w:rtl/>
        </w:rPr>
        <w:t>1 ـ مسلم (صحيح، ج 15 ص 194، کتاب فضائل الصحابه، با شرح نووي);</w:t>
      </w:r>
      <w:r w:rsidRPr="00045C95">
        <w:rPr>
          <w:rFonts w:asciiTheme="minorBidi" w:hAnsiTheme="minorBidi"/>
          <w:sz w:val="36"/>
          <w:szCs w:val="36"/>
          <w:rtl/>
        </w:rPr>
        <w:br/>
        <w:t>2 ـ ترمذي (صحيح، ج 5 ص 30);</w:t>
      </w:r>
      <w:r w:rsidRPr="00045C95">
        <w:rPr>
          <w:rFonts w:asciiTheme="minorBidi" w:hAnsiTheme="minorBidi"/>
          <w:sz w:val="36"/>
          <w:szCs w:val="36"/>
          <w:rtl/>
        </w:rPr>
        <w:br/>
        <w:t>3 ـ احمد (مسند، ج 1، ص 330);</w:t>
      </w:r>
      <w:r w:rsidRPr="00045C95">
        <w:rPr>
          <w:rFonts w:asciiTheme="minorBidi" w:hAnsiTheme="minorBidi"/>
          <w:sz w:val="36"/>
          <w:szCs w:val="36"/>
          <w:rtl/>
        </w:rPr>
        <w:br/>
        <w:t>4 ـ حاکم (المستدرک علي الصحيحين، ج 3، ص 133);</w:t>
      </w:r>
      <w:r w:rsidRPr="00045C95">
        <w:rPr>
          <w:rFonts w:asciiTheme="minorBidi" w:hAnsiTheme="minorBidi"/>
          <w:sz w:val="36"/>
          <w:szCs w:val="36"/>
          <w:rtl/>
        </w:rPr>
        <w:br/>
        <w:t>5 ـ طبراني (المعجم الصغير، ج 1، ص 65);</w:t>
      </w:r>
      <w:r w:rsidRPr="00045C95">
        <w:rPr>
          <w:rFonts w:asciiTheme="minorBidi" w:hAnsiTheme="minorBidi"/>
          <w:sz w:val="36"/>
          <w:szCs w:val="36"/>
          <w:rtl/>
        </w:rPr>
        <w:br/>
        <w:t>6 ـ حاکم حسکاني (شواهد التنزيل، ج 2، ص 11 ـ 92);</w:t>
      </w:r>
      <w:r w:rsidRPr="00045C95">
        <w:rPr>
          <w:rFonts w:asciiTheme="minorBidi" w:hAnsiTheme="minorBidi"/>
          <w:sz w:val="36"/>
          <w:szCs w:val="36"/>
          <w:rtl/>
        </w:rPr>
        <w:br/>
        <w:t>7 ـ نسائي (خصائص، ص 4);</w:t>
      </w:r>
      <w:r w:rsidRPr="00045C95">
        <w:rPr>
          <w:rFonts w:asciiTheme="minorBidi" w:hAnsiTheme="minorBidi"/>
          <w:sz w:val="36"/>
          <w:szCs w:val="36"/>
          <w:rtl/>
        </w:rPr>
        <w:br/>
        <w:t>8 ـ ابن عساکر (تاريخ دمشق، ج 1، ص 185);</w:t>
      </w:r>
      <w:r w:rsidRPr="00045C95">
        <w:rPr>
          <w:rFonts w:asciiTheme="minorBidi" w:hAnsiTheme="minorBidi"/>
          <w:sz w:val="36"/>
          <w:szCs w:val="36"/>
          <w:rtl/>
        </w:rPr>
        <w:br/>
        <w:t>9 ـ گنجي شافعي (کفاية الطالب، ص 54);</w:t>
      </w:r>
      <w:r w:rsidRPr="00045C95">
        <w:rPr>
          <w:rFonts w:asciiTheme="minorBidi" w:hAnsiTheme="minorBidi"/>
          <w:sz w:val="36"/>
          <w:szCs w:val="36"/>
          <w:rtl/>
        </w:rPr>
        <w:br/>
        <w:t>10 ـ ابن اثير (أسدالغابة، ج 2، ص 12);</w:t>
      </w:r>
      <w:r w:rsidRPr="00045C95">
        <w:rPr>
          <w:rFonts w:asciiTheme="minorBidi" w:hAnsiTheme="minorBidi"/>
          <w:sz w:val="36"/>
          <w:szCs w:val="36"/>
          <w:rtl/>
        </w:rPr>
        <w:br/>
        <w:t>11 ـ طبري شافعي (ذخائرالعقبي، ص 21);</w:t>
      </w:r>
      <w:r w:rsidRPr="00045C95">
        <w:rPr>
          <w:rFonts w:asciiTheme="minorBidi" w:hAnsiTheme="minorBidi"/>
          <w:sz w:val="36"/>
          <w:szCs w:val="36"/>
          <w:rtl/>
        </w:rPr>
        <w:br/>
        <w:t>12 ـ واحدي (أسباب النزول، ص 203);</w:t>
      </w:r>
      <w:r w:rsidRPr="00045C95">
        <w:rPr>
          <w:rFonts w:asciiTheme="minorBidi" w:hAnsiTheme="minorBidi"/>
          <w:sz w:val="36"/>
          <w:szCs w:val="36"/>
          <w:rtl/>
        </w:rPr>
        <w:br/>
        <w:t>13 ـ خوارزمي (مناقب، ص 23);</w:t>
      </w:r>
      <w:r w:rsidRPr="00045C95">
        <w:rPr>
          <w:rFonts w:asciiTheme="minorBidi" w:hAnsiTheme="minorBidi"/>
          <w:sz w:val="36"/>
          <w:szCs w:val="36"/>
          <w:rtl/>
        </w:rPr>
        <w:br/>
        <w:t>14 ـ طبري (جامع البيان، ج 22، ص 6);</w:t>
      </w:r>
      <w:r w:rsidRPr="00045C95">
        <w:rPr>
          <w:rFonts w:asciiTheme="minorBidi" w:hAnsiTheme="minorBidi"/>
          <w:sz w:val="36"/>
          <w:szCs w:val="36"/>
          <w:rtl/>
        </w:rPr>
        <w:br/>
        <w:t>15 ـ سيوطي (درالمنثور، ج 5، ص 198);</w:t>
      </w:r>
      <w:r w:rsidRPr="00045C95">
        <w:rPr>
          <w:rFonts w:asciiTheme="minorBidi" w:hAnsiTheme="minorBidi"/>
          <w:sz w:val="36"/>
          <w:szCs w:val="36"/>
          <w:rtl/>
        </w:rPr>
        <w:br/>
        <w:t>16 ـ جصاص (أحکام القرآن، ج 5، ص 230);</w:t>
      </w:r>
      <w:r w:rsidRPr="00045C95">
        <w:rPr>
          <w:rFonts w:asciiTheme="minorBidi" w:hAnsiTheme="minorBidi"/>
          <w:sz w:val="36"/>
          <w:szCs w:val="36"/>
          <w:rtl/>
        </w:rPr>
        <w:br/>
        <w:t>17 ـ ابن مغازلي شافعي (مناقب، ص 301);</w:t>
      </w:r>
      <w:r w:rsidRPr="00045C95">
        <w:rPr>
          <w:rFonts w:asciiTheme="minorBidi" w:hAnsiTheme="minorBidi"/>
          <w:sz w:val="36"/>
          <w:szCs w:val="36"/>
          <w:rtl/>
        </w:rPr>
        <w:br/>
        <w:t>18 ـ زمخشري (کشاف، ج 1، ص 193);</w:t>
      </w:r>
      <w:r w:rsidRPr="00045C95">
        <w:rPr>
          <w:rFonts w:asciiTheme="minorBidi" w:hAnsiTheme="minorBidi"/>
          <w:sz w:val="36"/>
          <w:szCs w:val="36"/>
          <w:rtl/>
        </w:rPr>
        <w:br/>
        <w:t>19 ـ سبط بن جوزي (تذکرة الخواص، ص 233);</w:t>
      </w:r>
      <w:r w:rsidRPr="00045C95">
        <w:rPr>
          <w:rFonts w:asciiTheme="minorBidi" w:hAnsiTheme="minorBidi"/>
          <w:sz w:val="36"/>
          <w:szCs w:val="36"/>
          <w:rtl/>
        </w:rPr>
        <w:br/>
        <w:t>20 ـ قرطبي (الجامع لأحکام القرآن، ج 14، ص 182);</w:t>
      </w:r>
      <w:r w:rsidRPr="00045C95">
        <w:rPr>
          <w:rFonts w:asciiTheme="minorBidi" w:hAnsiTheme="minorBidi"/>
          <w:sz w:val="36"/>
          <w:szCs w:val="36"/>
          <w:rtl/>
        </w:rPr>
        <w:br/>
        <w:t>21 ـ ابن کثير (تفسير قرآن عظيم، ج 3، ص 483);</w:t>
      </w:r>
      <w:r w:rsidRPr="00045C95">
        <w:rPr>
          <w:rFonts w:asciiTheme="minorBidi" w:hAnsiTheme="minorBidi"/>
          <w:sz w:val="36"/>
          <w:szCs w:val="36"/>
          <w:rtl/>
        </w:rPr>
        <w:br/>
        <w:t>22 ـ ابن صباغ مالکي (فصول المهمة، ص 8);</w:t>
      </w:r>
      <w:r w:rsidRPr="00045C95">
        <w:rPr>
          <w:rFonts w:asciiTheme="minorBidi" w:hAnsiTheme="minorBidi"/>
          <w:sz w:val="36"/>
          <w:szCs w:val="36"/>
          <w:rtl/>
        </w:rPr>
        <w:br/>
        <w:t>23 ـ ابن حجر (الإصابه، ج 2، ص 502);</w:t>
      </w:r>
      <w:r w:rsidRPr="00045C95">
        <w:rPr>
          <w:rFonts w:asciiTheme="minorBidi" w:hAnsiTheme="minorBidi"/>
          <w:sz w:val="36"/>
          <w:szCs w:val="36"/>
          <w:rtl/>
        </w:rPr>
        <w:br/>
        <w:t>24 ـ ابن حجر شافعي (الصواعق المحرقة، ص 85);</w:t>
      </w:r>
      <w:r w:rsidRPr="00045C95">
        <w:rPr>
          <w:rFonts w:asciiTheme="minorBidi" w:hAnsiTheme="minorBidi"/>
          <w:sz w:val="36"/>
          <w:szCs w:val="36"/>
          <w:rtl/>
        </w:rPr>
        <w:br/>
        <w:t>25 ـ شوکاني (فتح القدير، ج 4، ص 279);</w:t>
      </w:r>
      <w:r w:rsidRPr="00045C95">
        <w:rPr>
          <w:rFonts w:asciiTheme="minorBidi" w:hAnsiTheme="minorBidi"/>
          <w:sz w:val="36"/>
          <w:szCs w:val="36"/>
          <w:rtl/>
        </w:rPr>
        <w:br/>
        <w:t>26 ـ ابن عبدالبر (الاستيعاب در حاشيه اصابه، ج 3، ص 37);</w:t>
      </w:r>
      <w:r w:rsidRPr="00045C95">
        <w:rPr>
          <w:rFonts w:asciiTheme="minorBidi" w:hAnsiTheme="minorBidi"/>
          <w:sz w:val="36"/>
          <w:szCs w:val="36"/>
          <w:rtl/>
        </w:rPr>
        <w:br/>
        <w:t>27 ـ قندوزي (ينابيع الموده، ص 107) و ديگران از اهل سنت.</w:t>
      </w:r>
    </w:p>
    <w:p w:rsidR="006E0DB5" w:rsidRPr="00045C95" w:rsidRDefault="0031335B" w:rsidP="006E0DB5">
      <w:pPr>
        <w:spacing w:after="0" w:line="360" w:lineRule="auto"/>
        <w:ind w:left="-164"/>
        <w:rPr>
          <w:rFonts w:asciiTheme="minorBidi" w:hAnsiTheme="minorBidi"/>
          <w:sz w:val="36"/>
          <w:szCs w:val="36"/>
          <w:rtl/>
        </w:rPr>
      </w:pPr>
      <w:r w:rsidRPr="00045C95">
        <w:rPr>
          <w:rFonts w:asciiTheme="minorBidi" w:hAnsiTheme="minorBidi"/>
          <w:sz w:val="36"/>
          <w:szCs w:val="36"/>
          <w:rtl/>
        </w:rPr>
        <w:t>راويان حديث کسا از صحابه</w:t>
      </w:r>
      <w:r w:rsidRPr="00045C95">
        <w:rPr>
          <w:rFonts w:asciiTheme="minorBidi" w:hAnsiTheme="minorBidi"/>
          <w:sz w:val="36"/>
          <w:szCs w:val="36"/>
          <w:rtl/>
        </w:rPr>
        <w:br/>
        <w:t xml:space="preserve">تعدادي از صحابه، حديث کسا را در تفسير و بيان مصداق آيه شريفه نقل کرده اند، از قبيل: امام </w:t>
      </w:r>
      <w:r w:rsidRPr="00045C95">
        <w:rPr>
          <w:rFonts w:asciiTheme="minorBidi" w:hAnsiTheme="minorBidi"/>
          <w:sz w:val="36"/>
          <w:szCs w:val="36"/>
          <w:rtl/>
        </w:rPr>
        <w:lastRenderedPageBreak/>
        <w:t>حسن</w:t>
      </w:r>
      <w:r w:rsidR="00C95FA5" w:rsidRPr="00045C95">
        <w:rPr>
          <w:rFonts w:asciiTheme="minorBidi" w:hAnsiTheme="minorBidi"/>
          <w:sz w:val="36"/>
          <w:szCs w:val="36"/>
          <w:rtl/>
        </w:rPr>
        <w:t xml:space="preserve">   </w:t>
      </w:r>
      <w:r w:rsidRPr="00045C95">
        <w:rPr>
          <w:rFonts w:asciiTheme="minorBidi" w:hAnsiTheme="minorBidi"/>
          <w:sz w:val="36"/>
          <w:szCs w:val="36"/>
          <w:rtl/>
        </w:rPr>
        <w:t>عايشه، ام سلمه، عبدالله بن عباس، سعد بن ابيوقّاص، ابوالدرداء، انس بن مالک، ابوسعيد خدري، واثلة بن اسقع، جابر بن عبدالله انصاري، زيد بن ارقم، عمر بن ابي سلمه، ثوبان مولي رسول الله و ديگران.</w:t>
      </w:r>
      <w:r w:rsidRPr="00045C95">
        <w:rPr>
          <w:rFonts w:asciiTheme="minorBidi" w:hAnsiTheme="minorBidi"/>
          <w:sz w:val="36"/>
          <w:szCs w:val="36"/>
          <w:rtl/>
        </w:rPr>
        <w:br/>
        <w:t>تصريح به صحّت حديث کسا</w:t>
      </w:r>
      <w:r w:rsidRPr="00045C95">
        <w:rPr>
          <w:rFonts w:asciiTheme="minorBidi" w:hAnsiTheme="minorBidi"/>
          <w:sz w:val="36"/>
          <w:szCs w:val="36"/>
          <w:rtl/>
        </w:rPr>
        <w:br/>
        <w:t>گروهي از علماي اهل سنت به صحت حديث کسا و نزول آيه در شأن اهل بيت پيامبر</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تصريح نموده اند که به برخي از آنها اشاره مي کنيم:</w:t>
      </w:r>
      <w:r w:rsidRPr="00045C95">
        <w:rPr>
          <w:rFonts w:asciiTheme="minorBidi" w:hAnsiTheme="minorBidi"/>
          <w:sz w:val="36"/>
          <w:szCs w:val="36"/>
          <w:rtl/>
        </w:rPr>
        <w:br/>
        <w:t>1 ـ احمد بن حنبل، بنابر التزام به نقل احاديث صحيح السند;</w:t>
      </w:r>
      <w:r w:rsidRPr="00045C95">
        <w:rPr>
          <w:rFonts w:asciiTheme="minorBidi" w:hAnsiTheme="minorBidi"/>
          <w:sz w:val="36"/>
          <w:szCs w:val="36"/>
          <w:rtl/>
        </w:rPr>
        <w:br/>
        <w:t>2 ـ مسلم بن حجّاج، به دليل نقل حديث در صحيح خود;</w:t>
      </w:r>
      <w:r w:rsidRPr="00045C95">
        <w:rPr>
          <w:rFonts w:asciiTheme="minorBidi" w:hAnsiTheme="minorBidi"/>
          <w:sz w:val="36"/>
          <w:szCs w:val="36"/>
          <w:rtl/>
        </w:rPr>
        <w:br/>
        <w:t>3 ـ حاکم نيشابوري در مستدرک;</w:t>
      </w:r>
      <w:r w:rsidRPr="00045C95">
        <w:rPr>
          <w:rFonts w:asciiTheme="minorBidi" w:hAnsiTheme="minorBidi"/>
          <w:sz w:val="36"/>
          <w:szCs w:val="36"/>
          <w:rtl/>
        </w:rPr>
        <w:br/>
        <w:t>4 ـ ذهبي در تلخيص المستدرک;</w:t>
      </w:r>
      <w:r w:rsidRPr="00045C95">
        <w:rPr>
          <w:rFonts w:asciiTheme="minorBidi" w:hAnsiTheme="minorBidi"/>
          <w:sz w:val="36"/>
          <w:szCs w:val="36"/>
          <w:rtl/>
        </w:rPr>
        <w:br/>
        <w:t>5 ـ فخر رازي در تفسير الکبير. او مي گويد: «اين روايت گويا اتفاق بر صحت آن نزد مفسران و اهل حديث است.»(1)</w:t>
      </w:r>
      <w:r w:rsidRPr="00045C95">
        <w:rPr>
          <w:rFonts w:asciiTheme="minorBidi" w:hAnsiTheme="minorBidi"/>
          <w:sz w:val="36"/>
          <w:szCs w:val="36"/>
          <w:rtl/>
        </w:rPr>
        <w:br/>
        <w:t>6 ـ ابن حبان; زيرا در صحيح خود نقل کرده است;</w:t>
      </w:r>
      <w:r w:rsidRPr="00045C95">
        <w:rPr>
          <w:rFonts w:asciiTheme="minorBidi" w:hAnsiTheme="minorBidi"/>
          <w:sz w:val="36"/>
          <w:szCs w:val="36"/>
          <w:rtl/>
        </w:rPr>
        <w:br/>
        <w:t>7 ـ ابن تيميه; او در منهاج السنة(2) مي گويد: «حديث کسا از احاديث صحيح السندي است که احمد، ترمذي از ام سلمه نقل کرده و نيز مسلم در صحيح خود از عايشه نقل نموده است.»</w:t>
      </w:r>
      <w:r w:rsidRPr="00045C95">
        <w:rPr>
          <w:rFonts w:asciiTheme="minorBidi" w:hAnsiTheme="minorBidi"/>
          <w:sz w:val="36"/>
          <w:szCs w:val="36"/>
          <w:rtl/>
        </w:rPr>
        <w:br/>
        <w:t>8 ـ ابن حجر مکّي; او مي گويد: «به سند صحيح رسيده که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کسائي را بر روي آن چهار نفر انداخت; آن گاه عرض کرد: بارخدايا! اينان اهل بيت من و خاصه من هستند، پليدي را از آنان دورساز و آنان را پاک گردان....(3)»</w:t>
      </w:r>
      <w:r w:rsidRPr="00045C95">
        <w:rPr>
          <w:rFonts w:asciiTheme="minorBidi" w:hAnsiTheme="minorBidi"/>
          <w:sz w:val="36"/>
          <w:szCs w:val="36"/>
          <w:rtl/>
        </w:rPr>
        <w:br/>
        <w:t>حديث کسا</w:t>
      </w:r>
      <w:r w:rsidRPr="00045C95">
        <w:rPr>
          <w:rFonts w:asciiTheme="minorBidi" w:hAnsiTheme="minorBidi"/>
          <w:sz w:val="36"/>
          <w:szCs w:val="36"/>
          <w:rtl/>
        </w:rPr>
        <w:br/>
        <w:t>1 ـ مسلم به سند خود از عايشه نقل مي کند: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صبحگاهي از حجره خارج شد، درحالي که بر روي دوش او پارچه اي از پشم خياطي نشده بود. حسن بن علي بر او وارد شد، او را داخل کسا کرد; آن گاه حسين وارد شد، او نيز در آن داخل شد. سپس فاطمه وارد شد، او را نيز داخل آن کرد، بعد علي وارد شد او را نيز در آن داخل نمود</w:t>
      </w:r>
      <w:r w:rsidRPr="00045C95">
        <w:rPr>
          <w:rFonts w:asciiTheme="minorBidi" w:hAnsiTheme="minorBidi"/>
          <w:sz w:val="36"/>
          <w:szCs w:val="36"/>
          <w:u w:val="single"/>
          <w:rtl/>
        </w:rPr>
        <w:t>; آن گاه اين آيه را تلاوت کرد:</w:t>
      </w:r>
      <w:r w:rsidRPr="00045C95">
        <w:rPr>
          <w:rFonts w:asciiTheme="minorBidi" w:hAnsiTheme="minorBidi"/>
          <w:sz w:val="36"/>
          <w:szCs w:val="36"/>
          <w:rtl/>
        </w:rPr>
        <w:t xml:space="preserve"> " إِنَّما يُرِيدُ اللهُ لِيُذْهِبَ عَنْکُمُ الرِّجْسَ أَهْلَ الْبَيْتِ وَيُطَهِّرَکُمْ تَطْهِيراً " .(1)</w:t>
      </w:r>
      <w:r w:rsidRPr="00045C95">
        <w:rPr>
          <w:rFonts w:asciiTheme="minorBidi" w:hAnsiTheme="minorBidi"/>
          <w:sz w:val="36"/>
          <w:szCs w:val="36"/>
          <w:rtl/>
        </w:rPr>
        <w:br/>
        <w:t>2 ـ ترمذي به سند خود از ام سلمه نقل مي کند: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روي حسن، حسين، علي و فاطمه پارچه اي کشيد; آن گاه عرض کرد: بارخدايا! اينان اهل بيت من و از خواصّ من هستند، رجس و پليدي را </w:t>
      </w:r>
      <w:r w:rsidRPr="00045C95">
        <w:rPr>
          <w:rFonts w:asciiTheme="minorBidi" w:hAnsiTheme="minorBidi"/>
          <w:sz w:val="36"/>
          <w:szCs w:val="36"/>
          <w:rtl/>
        </w:rPr>
        <w:lastRenderedPageBreak/>
        <w:t>از آنان دور کن و پاکشان گردان.(2)</w:t>
      </w:r>
      <w:r w:rsidRPr="00045C95">
        <w:rPr>
          <w:rFonts w:asciiTheme="minorBidi" w:hAnsiTheme="minorBidi"/>
          <w:sz w:val="36"/>
          <w:szCs w:val="36"/>
          <w:rtl/>
        </w:rPr>
        <w:br/>
        <w:t>3 ـ همو از عمر بن ابي سلمه، ربيب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نقل مي کند: هنگامي که آيه تطهير در خانه ام سلمه بر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نازل شد، فاطمه و حسن و حسين را دعوت نمود و روي آنان کسائي کشيد. علي نيز پشت سرش بود; آن گاه کسا را بر روي همه کشيد. سپس عرض کرد: بارخدايا! اينان اهل بيت من هستند. رجس و پليدي را از آنان دورکن و پاکشان گردان. امّ سلمه عرض کرد: اي رسول خدا! آيا من هم با آنانم؟ حضرت</w:t>
      </w:r>
      <w:r w:rsidR="00C95FA5" w:rsidRPr="00045C95">
        <w:rPr>
          <w:rFonts w:asciiTheme="minorBidi" w:hAnsiTheme="minorBidi"/>
          <w:sz w:val="36"/>
          <w:szCs w:val="36"/>
          <w:rtl/>
        </w:rPr>
        <w:t xml:space="preserve"> </w:t>
      </w:r>
      <w:r w:rsidRPr="00045C95">
        <w:rPr>
          <w:rFonts w:asciiTheme="minorBidi" w:hAnsiTheme="minorBidi"/>
          <w:sz w:val="36"/>
          <w:szCs w:val="36"/>
          <w:rtl/>
        </w:rPr>
        <w:t>فرمود: تو در جايگاه خود هستي، تو برخيري.(3)</w:t>
      </w:r>
      <w:r w:rsidRPr="00045C95">
        <w:rPr>
          <w:rFonts w:asciiTheme="minorBidi" w:hAnsiTheme="minorBidi"/>
          <w:sz w:val="36"/>
          <w:szCs w:val="36"/>
          <w:rtl/>
        </w:rPr>
        <w:br/>
        <w:t>4 ـ هم چنين به سند خود از انس بن مالک نقل مي کند: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تا شش ماه هنگام رفتن به نماز صبح مرتب بر درب خانه فاطمه گذر مي کرد و مي فرمود: الصلاة يا أهل البيت " إِنَّما يُرِيدُ اللهُ لِيُذْهِبَ عَنْکُمُ الرِّجْسَ أَهْلَ الْبَيْتِ وَيُطَهِّرَکُمْ تَطْهِيراً " .</w:t>
      </w:r>
      <w:r w:rsidRPr="00045C95">
        <w:rPr>
          <w:rFonts w:asciiTheme="minorBidi" w:hAnsiTheme="minorBidi"/>
          <w:sz w:val="36"/>
          <w:szCs w:val="36"/>
          <w:rtl/>
        </w:rPr>
        <w:br/>
        <w:t>5 ـ احمد در مسند به سندش از امّ سلمه نقل مي کند: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در حجره او بود،</w:t>
      </w:r>
      <w:r w:rsidRPr="00045C95">
        <w:rPr>
          <w:rFonts w:asciiTheme="minorBidi" w:hAnsiTheme="minorBidi"/>
          <w:sz w:val="36"/>
          <w:szCs w:val="36"/>
          <w:rtl/>
        </w:rPr>
        <w:br/>
        <w:t>فاطمه با ظرفي از آب گوشت بر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وارد شد. پيامبر</w:t>
      </w:r>
      <w:r w:rsidR="0077600E" w:rsidRPr="00045C95">
        <w:rPr>
          <w:rFonts w:asciiTheme="minorBidi" w:hAnsiTheme="minorBidi"/>
          <w:sz w:val="36"/>
          <w:szCs w:val="36"/>
          <w:rtl/>
        </w:rPr>
        <w:t xml:space="preserve"> </w:t>
      </w:r>
      <w:r w:rsidRPr="00045C95">
        <w:rPr>
          <w:rFonts w:asciiTheme="minorBidi" w:hAnsiTheme="minorBidi"/>
          <w:sz w:val="36"/>
          <w:szCs w:val="36"/>
          <w:rtl/>
        </w:rPr>
        <w:t>، درحالي که بر رختخواب</w:t>
      </w:r>
      <w:r w:rsidR="006E0DB5" w:rsidRPr="00045C95">
        <w:rPr>
          <w:rFonts w:asciiTheme="minorBidi" w:hAnsiTheme="minorBidi"/>
          <w:sz w:val="36"/>
          <w:szCs w:val="36"/>
          <w:rtl/>
        </w:rPr>
        <w:t xml:space="preserve"> </w:t>
      </w:r>
      <w:r w:rsidRPr="00045C95">
        <w:rPr>
          <w:rFonts w:asciiTheme="minorBidi" w:hAnsiTheme="minorBidi"/>
          <w:sz w:val="36"/>
          <w:szCs w:val="36"/>
          <w:rtl/>
        </w:rPr>
        <w:t>خود نشسته و بر چيزي تکيه داده بود، فرمود: همسر و دو فرزندت را نيز دعوت کن.</w:t>
      </w:r>
      <w:r w:rsidRPr="00045C95">
        <w:rPr>
          <w:rFonts w:asciiTheme="minorBidi" w:hAnsiTheme="minorBidi"/>
          <w:sz w:val="36"/>
          <w:szCs w:val="36"/>
          <w:rtl/>
        </w:rPr>
        <w:br/>
        <w:t>أُمّ سلمه مي گويد: من در حجره نماز مي خواندم، در آن هنگام اين آيه بر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نازل شد: " إِنَّما يُرِيدُ اللهُ لِيُذْهِبَ عَنْکُمُ الرِّجْسَ أَهْلَ الْبَيْتِ وَيُطَهِّرَکُمْ تَطْهِيراً " . أُمّ سلمه مي گويد: پيامبر</w:t>
      </w:r>
      <w:r w:rsidR="0077600E" w:rsidRPr="00045C95">
        <w:rPr>
          <w:rFonts w:asciiTheme="minorBidi" w:hAnsiTheme="minorBidi"/>
          <w:sz w:val="36"/>
          <w:szCs w:val="36"/>
          <w:rtl/>
        </w:rPr>
        <w:t xml:space="preserve"> </w:t>
      </w:r>
      <w:r w:rsidRPr="00045C95">
        <w:rPr>
          <w:rFonts w:asciiTheme="minorBidi" w:hAnsiTheme="minorBidi"/>
          <w:sz w:val="36"/>
          <w:szCs w:val="36"/>
          <w:rtl/>
        </w:rPr>
        <w:t>گوشه کسا را گرفت و بر روي همه کشاند; آن گاه دستانش را به آسمان بلند کرد و عرض کرد: بارخدايا! اينان اهل بيت من و از خواص من هستند، رجس و پليدي را از آنان دورساز و پاکشان گردان. امّ سلمه مي گويد: به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عرض کردم: آيا من با شما هستم؟ فرمود: تو بر خيري، تو بر خيري.(1)</w:t>
      </w:r>
      <w:r w:rsidRPr="00045C95">
        <w:rPr>
          <w:rFonts w:asciiTheme="minorBidi" w:hAnsiTheme="minorBidi"/>
          <w:sz w:val="36"/>
          <w:szCs w:val="36"/>
          <w:rtl/>
        </w:rPr>
        <w:br/>
        <w:t>مقصود از حجيت</w:t>
      </w:r>
      <w:r w:rsidRPr="00045C95">
        <w:rPr>
          <w:rFonts w:asciiTheme="minorBidi" w:hAnsiTheme="minorBidi"/>
          <w:sz w:val="36"/>
          <w:szCs w:val="36"/>
          <w:rtl/>
        </w:rPr>
        <w:br/>
        <w:t>حجيّت بر دو قسم است:</w:t>
      </w:r>
    </w:p>
    <w:p w:rsidR="006E0DB5" w:rsidRPr="00045C95" w:rsidRDefault="006E0DB5" w:rsidP="00017D44">
      <w:pPr>
        <w:spacing w:after="0" w:line="360" w:lineRule="auto"/>
        <w:ind w:left="-164"/>
        <w:rPr>
          <w:rFonts w:asciiTheme="minorBidi" w:hAnsiTheme="minorBidi"/>
          <w:sz w:val="36"/>
          <w:szCs w:val="36"/>
          <w:rtl/>
        </w:rPr>
      </w:pPr>
      <w:r w:rsidRPr="00045C95">
        <w:rPr>
          <w:rFonts w:asciiTheme="minorBidi" w:hAnsiTheme="minorBidi"/>
          <w:sz w:val="36"/>
          <w:szCs w:val="36"/>
          <w:rtl/>
        </w:rPr>
        <w:t>الف)</w:t>
      </w:r>
      <w:r w:rsidR="0031335B" w:rsidRPr="00045C95">
        <w:rPr>
          <w:rFonts w:asciiTheme="minorBidi" w:hAnsiTheme="minorBidi"/>
          <w:sz w:val="36"/>
          <w:szCs w:val="36"/>
          <w:rtl/>
        </w:rPr>
        <w:t xml:space="preserve"> موضوعي</w:t>
      </w:r>
      <w:r w:rsidRPr="00045C95">
        <w:rPr>
          <w:rFonts w:asciiTheme="minorBidi" w:hAnsiTheme="minorBidi"/>
          <w:sz w:val="36"/>
          <w:szCs w:val="36"/>
          <w:rtl/>
        </w:rPr>
        <w:t>:</w:t>
      </w:r>
      <w:r w:rsidR="0031335B" w:rsidRPr="00045C95">
        <w:rPr>
          <w:rFonts w:asciiTheme="minorBidi" w:hAnsiTheme="minorBidi"/>
          <w:sz w:val="36"/>
          <w:szCs w:val="36"/>
          <w:rtl/>
        </w:rPr>
        <w:t>خودش حجت است</w:t>
      </w:r>
      <w:r w:rsidRPr="00045C95">
        <w:rPr>
          <w:rFonts w:asciiTheme="minorBidi" w:hAnsiTheme="minorBidi"/>
          <w:sz w:val="36"/>
          <w:szCs w:val="36"/>
          <w:rtl/>
        </w:rPr>
        <w:t>. حجيّت چيزي است که ذاتاً و في نفسه حجّت بوده و موضوع براي وجوب تعبّد و متابعت باشد، نه از آن جهت که راهي به حجّت و کاشفِ از آن است.</w:t>
      </w:r>
      <w:r w:rsidR="00017D44" w:rsidRPr="00045C95">
        <w:rPr>
          <w:rFonts w:asciiTheme="minorBidi" w:hAnsiTheme="minorBidi"/>
          <w:sz w:val="36"/>
          <w:szCs w:val="36"/>
          <w:rtl/>
        </w:rPr>
        <w:t xml:space="preserve"> مانند</w:t>
      </w:r>
      <w:r w:rsidRPr="00045C95">
        <w:rPr>
          <w:rFonts w:asciiTheme="minorBidi" w:hAnsiTheme="minorBidi"/>
          <w:sz w:val="36"/>
          <w:szCs w:val="36"/>
          <w:rtl/>
        </w:rPr>
        <w:t xml:space="preserve"> حجيت کتاب خدا و سنت رسول اکرم</w:t>
      </w:r>
      <w:r w:rsidR="0077600E" w:rsidRPr="00045C95">
        <w:rPr>
          <w:rFonts w:asciiTheme="minorBidi" w:hAnsiTheme="minorBidi"/>
          <w:sz w:val="36"/>
          <w:szCs w:val="36"/>
          <w:rtl/>
        </w:rPr>
        <w:t xml:space="preserve"> </w:t>
      </w:r>
      <w:r w:rsidRPr="00045C95">
        <w:rPr>
          <w:rFonts w:asciiTheme="minorBidi" w:hAnsiTheme="minorBidi"/>
          <w:sz w:val="36"/>
          <w:szCs w:val="36"/>
          <w:rtl/>
        </w:rPr>
        <w:t>، طبق نصّ قرآن</w:t>
      </w:r>
      <w:r w:rsidR="00017D44" w:rsidRPr="00045C95">
        <w:rPr>
          <w:rFonts w:asciiTheme="minorBidi" w:hAnsiTheme="minorBidi"/>
          <w:sz w:val="36"/>
          <w:szCs w:val="36"/>
          <w:rtl/>
        </w:rPr>
        <w:t xml:space="preserve">. </w:t>
      </w:r>
      <w:r w:rsidRPr="00045C95">
        <w:rPr>
          <w:rFonts w:asciiTheme="minorBidi" w:hAnsiTheme="minorBidi"/>
          <w:sz w:val="36"/>
          <w:szCs w:val="36"/>
          <w:rtl/>
        </w:rPr>
        <w:t>خداوند متعال به طور مطلق مي فرمايد: " أَطِيعُوا اللهَ وَأَطِيعُوا الرَّسُولَ " (2); «خدا و رسول را اطاعت کنيد». و اين تنها با حجيّت موضوعي سازگاري دارد.</w:t>
      </w:r>
    </w:p>
    <w:p w:rsidR="0031335B" w:rsidRPr="00045C95" w:rsidRDefault="006E0DB5" w:rsidP="0094580F">
      <w:pPr>
        <w:spacing w:after="0" w:line="360" w:lineRule="auto"/>
        <w:ind w:left="-164"/>
        <w:rPr>
          <w:rFonts w:asciiTheme="minorBidi" w:hAnsiTheme="minorBidi"/>
          <w:sz w:val="36"/>
          <w:szCs w:val="36"/>
          <w:rtl/>
        </w:rPr>
      </w:pPr>
      <w:r w:rsidRPr="00045C95">
        <w:rPr>
          <w:rFonts w:asciiTheme="minorBidi" w:hAnsiTheme="minorBidi"/>
          <w:sz w:val="36"/>
          <w:szCs w:val="36"/>
          <w:rtl/>
        </w:rPr>
        <w:lastRenderedPageBreak/>
        <w:t>ب)</w:t>
      </w:r>
      <w:r w:rsidR="0031335B" w:rsidRPr="00045C95">
        <w:rPr>
          <w:rFonts w:asciiTheme="minorBidi" w:hAnsiTheme="minorBidi"/>
          <w:sz w:val="36"/>
          <w:szCs w:val="36"/>
          <w:rtl/>
        </w:rPr>
        <w:t xml:space="preserve"> طريقي</w:t>
      </w:r>
      <w:r w:rsidRPr="00045C95">
        <w:rPr>
          <w:rFonts w:asciiTheme="minorBidi" w:hAnsiTheme="minorBidi"/>
          <w:sz w:val="36"/>
          <w:szCs w:val="36"/>
          <w:rtl/>
        </w:rPr>
        <w:t>:</w:t>
      </w:r>
      <w:r w:rsidR="0031335B" w:rsidRPr="00045C95">
        <w:rPr>
          <w:rFonts w:asciiTheme="minorBidi" w:hAnsiTheme="minorBidi"/>
          <w:sz w:val="36"/>
          <w:szCs w:val="36"/>
          <w:rtl/>
        </w:rPr>
        <w:t xml:space="preserve">یعنی کاشف است. </w:t>
      </w:r>
      <w:r w:rsidR="0094580F" w:rsidRPr="00045C95">
        <w:rPr>
          <w:rFonts w:asciiTheme="minorBidi" w:hAnsiTheme="minorBidi"/>
          <w:sz w:val="36"/>
          <w:szCs w:val="36"/>
          <w:rtl/>
        </w:rPr>
        <w:t>یعنی</w:t>
      </w:r>
      <w:r w:rsidR="0031335B" w:rsidRPr="00045C95">
        <w:rPr>
          <w:rFonts w:asciiTheme="minorBidi" w:hAnsiTheme="minorBidi"/>
          <w:sz w:val="36"/>
          <w:szCs w:val="36"/>
          <w:rtl/>
        </w:rPr>
        <w:t xml:space="preserve"> شيء، طريق و راه</w:t>
      </w:r>
      <w:r w:rsidR="0094580F" w:rsidRPr="00045C95">
        <w:rPr>
          <w:rFonts w:asciiTheme="minorBidi" w:hAnsiTheme="minorBidi"/>
          <w:sz w:val="36"/>
          <w:szCs w:val="36"/>
          <w:rtl/>
        </w:rPr>
        <w:t>برای رسیدن به</w:t>
      </w:r>
      <w:r w:rsidR="0031335B" w:rsidRPr="00045C95">
        <w:rPr>
          <w:rFonts w:asciiTheme="minorBidi" w:hAnsiTheme="minorBidi"/>
          <w:sz w:val="36"/>
          <w:szCs w:val="36"/>
          <w:rtl/>
        </w:rPr>
        <w:t xml:space="preserve"> </w:t>
      </w:r>
      <w:r w:rsidR="0094580F" w:rsidRPr="00045C95">
        <w:rPr>
          <w:rFonts w:asciiTheme="minorBidi" w:hAnsiTheme="minorBidi"/>
          <w:sz w:val="36"/>
          <w:szCs w:val="36"/>
          <w:rtl/>
        </w:rPr>
        <w:t xml:space="preserve">حجت واقعي و موضوعي و نفسي است، </w:t>
      </w:r>
      <w:r w:rsidR="0031335B" w:rsidRPr="00045C95">
        <w:rPr>
          <w:rFonts w:asciiTheme="minorBidi" w:hAnsiTheme="minorBidi"/>
          <w:sz w:val="36"/>
          <w:szCs w:val="36"/>
          <w:rtl/>
        </w:rPr>
        <w:t xml:space="preserve">مانند </w:t>
      </w:r>
      <w:r w:rsidR="0031335B" w:rsidRPr="00045C95">
        <w:rPr>
          <w:rFonts w:asciiTheme="minorBidi" w:hAnsiTheme="minorBidi"/>
          <w:sz w:val="36"/>
          <w:szCs w:val="36"/>
          <w:u w:val="single"/>
          <w:rtl/>
        </w:rPr>
        <w:t>خبر واحد</w:t>
      </w:r>
      <w:r w:rsidR="0031335B" w:rsidRPr="00045C95">
        <w:rPr>
          <w:rFonts w:asciiTheme="minorBidi" w:hAnsiTheme="minorBidi"/>
          <w:sz w:val="36"/>
          <w:szCs w:val="36"/>
          <w:rtl/>
        </w:rPr>
        <w:t xml:space="preserve"> که راهي ظنّي به سنت واقعي است، يا </w:t>
      </w:r>
      <w:r w:rsidR="0031335B" w:rsidRPr="00045C95">
        <w:rPr>
          <w:rFonts w:asciiTheme="minorBidi" w:hAnsiTheme="minorBidi"/>
          <w:sz w:val="36"/>
          <w:szCs w:val="36"/>
          <w:u w:val="single"/>
          <w:rtl/>
        </w:rPr>
        <w:t>خبر متواتر</w:t>
      </w:r>
      <w:r w:rsidR="0031335B" w:rsidRPr="00045C95">
        <w:rPr>
          <w:rFonts w:asciiTheme="minorBidi" w:hAnsiTheme="minorBidi"/>
          <w:sz w:val="36"/>
          <w:szCs w:val="36"/>
          <w:rtl/>
        </w:rPr>
        <w:t xml:space="preserve"> که راهي قطعي به سوي سنت واقعي است. </w:t>
      </w:r>
    </w:p>
    <w:p w:rsidR="0031335B" w:rsidRPr="00045C95" w:rsidRDefault="0031335B" w:rsidP="0094580F">
      <w:pPr>
        <w:spacing w:after="0" w:line="360" w:lineRule="auto"/>
        <w:ind w:left="-166"/>
        <w:rPr>
          <w:rFonts w:asciiTheme="minorBidi" w:hAnsiTheme="minorBidi"/>
          <w:sz w:val="36"/>
          <w:szCs w:val="36"/>
          <w:rtl/>
        </w:rPr>
      </w:pPr>
      <w:r w:rsidRPr="00045C95">
        <w:rPr>
          <w:rFonts w:asciiTheme="minorBidi" w:hAnsiTheme="minorBidi"/>
          <w:sz w:val="36"/>
          <w:szCs w:val="36"/>
          <w:u w:val="single"/>
          <w:rtl/>
        </w:rPr>
        <w:t>ما با اثبات عصمت اهل بيت</w:t>
      </w:r>
      <w:r w:rsidR="0094580F" w:rsidRPr="00045C95">
        <w:rPr>
          <w:rFonts w:asciiTheme="minorBidi" w:hAnsiTheme="minorBidi"/>
          <w:sz w:val="36"/>
          <w:szCs w:val="36"/>
          <w:u w:val="single"/>
          <w:rtl/>
        </w:rPr>
        <w:t xml:space="preserve">، </w:t>
      </w:r>
      <w:r w:rsidRPr="00045C95">
        <w:rPr>
          <w:rFonts w:asciiTheme="minorBidi" w:hAnsiTheme="minorBidi"/>
          <w:sz w:val="36"/>
          <w:szCs w:val="36"/>
          <w:u w:val="single"/>
          <w:rtl/>
        </w:rPr>
        <w:t xml:space="preserve">درصدد اثبات حجيت موضوعي براي سنت اهل بيت هستيم. </w:t>
      </w:r>
      <w:r w:rsidRPr="00045C95">
        <w:rPr>
          <w:rFonts w:asciiTheme="minorBidi" w:hAnsiTheme="minorBidi"/>
          <w:sz w:val="36"/>
          <w:szCs w:val="36"/>
          <w:rtl/>
        </w:rPr>
        <w:t>(طریقی نیست</w:t>
      </w:r>
      <w:r w:rsidR="0094580F" w:rsidRPr="00045C95">
        <w:rPr>
          <w:rFonts w:asciiTheme="minorBidi" w:hAnsiTheme="minorBidi"/>
          <w:sz w:val="36"/>
          <w:szCs w:val="36"/>
          <w:rtl/>
        </w:rPr>
        <w:t>.</w:t>
      </w:r>
      <w:r w:rsidRPr="00045C95">
        <w:rPr>
          <w:rFonts w:asciiTheme="minorBidi" w:hAnsiTheme="minorBidi"/>
          <w:sz w:val="36"/>
          <w:szCs w:val="36"/>
          <w:rtl/>
        </w:rPr>
        <w:t xml:space="preserve"> وقتی معصوم بود، هر چه گفت حجت است)</w:t>
      </w:r>
      <w:r w:rsidRPr="00045C95">
        <w:rPr>
          <w:rFonts w:asciiTheme="minorBidi" w:hAnsiTheme="minorBidi"/>
          <w:sz w:val="36"/>
          <w:szCs w:val="36"/>
          <w:rtl/>
        </w:rPr>
        <w:br/>
        <w:t>عده اي از صحابه و تابعين به آيه تطهير در شأن اصحاب کسا، پنج تن آل عبا تمسک کرده اند (</w:t>
      </w:r>
      <w:r w:rsidR="0094580F" w:rsidRPr="00045C95">
        <w:rPr>
          <w:rFonts w:asciiTheme="minorBidi" w:hAnsiTheme="minorBidi"/>
          <w:sz w:val="36"/>
          <w:szCs w:val="36"/>
          <w:rtl/>
        </w:rPr>
        <w:t xml:space="preserve">اسامی </w:t>
      </w:r>
      <w:r w:rsidRPr="00045C95">
        <w:rPr>
          <w:rFonts w:asciiTheme="minorBidi" w:hAnsiTheme="minorBidi"/>
          <w:sz w:val="36"/>
          <w:szCs w:val="36"/>
          <w:rtl/>
        </w:rPr>
        <w:t>حذف شد)</w:t>
      </w:r>
    </w:p>
    <w:p w:rsidR="0031335B" w:rsidRPr="00045C95" w:rsidRDefault="0031335B" w:rsidP="00906741">
      <w:pPr>
        <w:spacing w:after="0" w:line="360" w:lineRule="auto"/>
        <w:ind w:left="-166"/>
        <w:rPr>
          <w:rFonts w:asciiTheme="minorBidi" w:hAnsiTheme="minorBidi"/>
          <w:sz w:val="36"/>
          <w:szCs w:val="36"/>
          <w:rtl/>
        </w:rPr>
      </w:pPr>
      <w:r w:rsidRPr="00045C95">
        <w:rPr>
          <w:rFonts w:asciiTheme="minorBidi" w:hAnsiTheme="minorBidi"/>
          <w:sz w:val="36"/>
          <w:szCs w:val="36"/>
          <w:rtl/>
        </w:rPr>
        <w:t>دلالت آيه تطهیر بر عصمت</w:t>
      </w:r>
      <w:r w:rsidRPr="00045C95">
        <w:rPr>
          <w:rFonts w:asciiTheme="minorBidi" w:hAnsiTheme="minorBidi"/>
          <w:sz w:val="36"/>
          <w:szCs w:val="36"/>
          <w:rtl/>
        </w:rPr>
        <w:br/>
        <w:t>دلالت آيه بر عصمت اهل بيت و درنتيجه مرجعيت ديني و حجيت سنت آنان را به دو تقرير بيان مي کنيم:</w:t>
      </w:r>
      <w:r w:rsidRPr="00045C95">
        <w:rPr>
          <w:rFonts w:asciiTheme="minorBidi" w:hAnsiTheme="minorBidi"/>
          <w:sz w:val="36"/>
          <w:szCs w:val="36"/>
          <w:rtl/>
        </w:rPr>
        <w:br/>
      </w:r>
      <w:r w:rsidRPr="00045C95">
        <w:rPr>
          <w:rFonts w:asciiTheme="minorBidi" w:hAnsiTheme="minorBidi"/>
          <w:sz w:val="36"/>
          <w:szCs w:val="36"/>
          <w:u w:val="single"/>
          <w:rtl/>
        </w:rPr>
        <w:t>1 ـ عصمت از طريق اراده تکويني</w:t>
      </w:r>
      <w:r w:rsidRPr="00045C95">
        <w:rPr>
          <w:rFonts w:asciiTheme="minorBidi" w:hAnsiTheme="minorBidi"/>
          <w:sz w:val="36"/>
          <w:szCs w:val="36"/>
          <w:rtl/>
        </w:rPr>
        <w:br/>
        <w:t>الف) انّما از قوي ترين ادوات حصر است که دلالت بر حصر حکم در موضوع دارد.</w:t>
      </w:r>
      <w:r w:rsidRPr="00045C95">
        <w:rPr>
          <w:rFonts w:asciiTheme="minorBidi" w:hAnsiTheme="minorBidi"/>
          <w:sz w:val="36"/>
          <w:szCs w:val="36"/>
          <w:rtl/>
        </w:rPr>
        <w:br/>
        <w:t xml:space="preserve">ب) اراده بر دو قسم است: تکويني و تشريعي. </w:t>
      </w:r>
    </w:p>
    <w:p w:rsidR="0094580F" w:rsidRPr="00045C95" w:rsidRDefault="0031335B" w:rsidP="0094580F">
      <w:pPr>
        <w:spacing w:after="0" w:line="360" w:lineRule="auto"/>
        <w:ind w:left="-166"/>
        <w:rPr>
          <w:rFonts w:asciiTheme="minorBidi" w:hAnsiTheme="minorBidi"/>
          <w:sz w:val="36"/>
          <w:szCs w:val="36"/>
          <w:rtl/>
        </w:rPr>
      </w:pPr>
      <w:r w:rsidRPr="00045C95">
        <w:rPr>
          <w:rFonts w:asciiTheme="minorBidi" w:hAnsiTheme="minorBidi"/>
          <w:sz w:val="36"/>
          <w:szCs w:val="36"/>
          <w:rtl/>
        </w:rPr>
        <w:t>اراده تکويني</w:t>
      </w:r>
      <w:r w:rsidR="0094580F" w:rsidRPr="00045C95">
        <w:rPr>
          <w:rFonts w:asciiTheme="minorBidi" w:hAnsiTheme="minorBidi"/>
          <w:sz w:val="36"/>
          <w:szCs w:val="36"/>
          <w:rtl/>
        </w:rPr>
        <w:t>:</w:t>
      </w:r>
      <w:r w:rsidRPr="00045C95">
        <w:rPr>
          <w:rFonts w:asciiTheme="minorBidi" w:hAnsiTheme="minorBidi"/>
          <w:sz w:val="36"/>
          <w:szCs w:val="36"/>
          <w:rtl/>
        </w:rPr>
        <w:t xml:space="preserve"> اراده به تحقق مراد و ايجاد آن در خارج تعلّق مي گيرد و در نتیجه هرگز تخلّف بردار نيست</w:t>
      </w:r>
      <w:r w:rsidR="0094580F" w:rsidRPr="00045C95">
        <w:rPr>
          <w:rFonts w:asciiTheme="minorBidi" w:hAnsiTheme="minorBidi"/>
          <w:sz w:val="36"/>
          <w:szCs w:val="36"/>
          <w:rtl/>
        </w:rPr>
        <w:t>.</w:t>
      </w:r>
      <w:r w:rsidRPr="00045C95">
        <w:rPr>
          <w:rFonts w:asciiTheme="minorBidi" w:hAnsiTheme="minorBidi"/>
          <w:sz w:val="36"/>
          <w:szCs w:val="36"/>
          <w:rtl/>
        </w:rPr>
        <w:t xml:space="preserve"> خداوند متعال مي فرمايد: " إِنَّما أَمْرُهُ إِذا أَرادَ شَيْئاً أَنْ يَقُولَ لَهُ کُنْ فَيَکُونُ " </w:t>
      </w:r>
      <w:r w:rsidR="00906741" w:rsidRPr="00045C95">
        <w:rPr>
          <w:rFonts w:asciiTheme="minorBidi" w:hAnsiTheme="minorBidi"/>
          <w:sz w:val="36"/>
          <w:szCs w:val="36"/>
          <w:rtl/>
        </w:rPr>
        <w:t>بین اراده ی مريد(خدا) و تحقق مراد در خارج چيزي واسطه نيست.</w:t>
      </w:r>
    </w:p>
    <w:p w:rsidR="00906741" w:rsidRPr="00045C95" w:rsidRDefault="0031335B" w:rsidP="00906741">
      <w:pPr>
        <w:spacing w:after="0" w:line="360" w:lineRule="auto"/>
        <w:ind w:left="-166"/>
        <w:rPr>
          <w:rFonts w:asciiTheme="minorBidi" w:hAnsiTheme="minorBidi"/>
          <w:sz w:val="36"/>
          <w:szCs w:val="36"/>
          <w:rtl/>
        </w:rPr>
      </w:pPr>
      <w:r w:rsidRPr="00045C95">
        <w:rPr>
          <w:rFonts w:asciiTheme="minorBidi" w:hAnsiTheme="minorBidi"/>
          <w:sz w:val="36"/>
          <w:szCs w:val="36"/>
          <w:rtl/>
        </w:rPr>
        <w:t>اراده تشريعي</w:t>
      </w:r>
      <w:r w:rsidR="0094580F" w:rsidRPr="00045C95">
        <w:rPr>
          <w:rFonts w:asciiTheme="minorBidi" w:hAnsiTheme="minorBidi"/>
          <w:sz w:val="36"/>
          <w:szCs w:val="36"/>
          <w:rtl/>
        </w:rPr>
        <w:t>:</w:t>
      </w:r>
      <w:r w:rsidRPr="00045C95">
        <w:rPr>
          <w:rFonts w:asciiTheme="minorBidi" w:hAnsiTheme="minorBidi"/>
          <w:sz w:val="36"/>
          <w:szCs w:val="36"/>
          <w:rtl/>
        </w:rPr>
        <w:t xml:space="preserve"> (مثل نماز خواندن) اراده به فعل بندگان تعلّق مي گيرد تا با اختيارشان در خارج ايجاد شود و مستلزم وقوع مراد در خارج به طور جبر نيست. اراده و خواست مکلّف واسطه است.</w:t>
      </w:r>
    </w:p>
    <w:p w:rsidR="0031335B" w:rsidRPr="00045C95" w:rsidRDefault="0031335B" w:rsidP="00906741">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 اگر </w:t>
      </w:r>
      <w:r w:rsidR="00906741" w:rsidRPr="00045C95">
        <w:rPr>
          <w:rFonts w:asciiTheme="minorBidi" w:hAnsiTheme="minorBidi"/>
          <w:sz w:val="36"/>
          <w:szCs w:val="36"/>
          <w:rtl/>
        </w:rPr>
        <w:t xml:space="preserve">عصمت </w:t>
      </w:r>
      <w:r w:rsidRPr="00045C95">
        <w:rPr>
          <w:rFonts w:asciiTheme="minorBidi" w:hAnsiTheme="minorBidi"/>
          <w:sz w:val="36"/>
          <w:szCs w:val="36"/>
          <w:rtl/>
        </w:rPr>
        <w:t>تکوینی باشد یعنی خدا خواسته آن ها معصوم باشند.اشکال:</w:t>
      </w:r>
      <w:r w:rsidR="00906741" w:rsidRPr="00045C95">
        <w:rPr>
          <w:rFonts w:asciiTheme="minorBidi" w:hAnsiTheme="minorBidi"/>
          <w:sz w:val="36"/>
          <w:szCs w:val="36"/>
          <w:rtl/>
        </w:rPr>
        <w:t>پس عصمت</w:t>
      </w:r>
      <w:r w:rsidRPr="00045C95">
        <w:rPr>
          <w:rFonts w:asciiTheme="minorBidi" w:hAnsiTheme="minorBidi"/>
          <w:sz w:val="36"/>
          <w:szCs w:val="36"/>
          <w:rtl/>
        </w:rPr>
        <w:t xml:space="preserve"> فضیلت معصوم </w:t>
      </w:r>
      <w:r w:rsidR="00906741" w:rsidRPr="00045C95">
        <w:rPr>
          <w:rFonts w:asciiTheme="minorBidi" w:hAnsiTheme="minorBidi"/>
          <w:sz w:val="36"/>
          <w:szCs w:val="36"/>
          <w:rtl/>
        </w:rPr>
        <w:t>نیست</w:t>
      </w:r>
      <w:r w:rsidRPr="00045C95">
        <w:rPr>
          <w:rFonts w:asciiTheme="minorBidi" w:hAnsiTheme="minorBidi"/>
          <w:sz w:val="36"/>
          <w:szCs w:val="36"/>
          <w:rtl/>
        </w:rPr>
        <w:t xml:space="preserve">؟ </w:t>
      </w:r>
      <w:r w:rsidR="00906741" w:rsidRPr="00045C95">
        <w:rPr>
          <w:rFonts w:asciiTheme="minorBidi" w:hAnsiTheme="minorBidi"/>
          <w:sz w:val="36"/>
          <w:szCs w:val="36"/>
          <w:rtl/>
        </w:rPr>
        <w:t>جواب: هست، چون1-</w:t>
      </w:r>
      <w:r w:rsidRPr="00045C95">
        <w:rPr>
          <w:rFonts w:asciiTheme="minorBidi" w:hAnsiTheme="minorBidi"/>
          <w:sz w:val="36"/>
          <w:szCs w:val="36"/>
          <w:rtl/>
        </w:rPr>
        <w:t xml:space="preserve"> لیاقت داشتن</w:t>
      </w:r>
      <w:r w:rsidR="00906741" w:rsidRPr="00045C95">
        <w:rPr>
          <w:rFonts w:asciiTheme="minorBidi" w:hAnsiTheme="minorBidi"/>
          <w:sz w:val="36"/>
          <w:szCs w:val="36"/>
          <w:rtl/>
        </w:rPr>
        <w:t>د</w:t>
      </w:r>
      <w:r w:rsidRPr="00045C95">
        <w:rPr>
          <w:rFonts w:asciiTheme="minorBidi" w:hAnsiTheme="minorBidi"/>
          <w:sz w:val="36"/>
          <w:szCs w:val="36"/>
          <w:rtl/>
        </w:rPr>
        <w:t xml:space="preserve">. 2- </w:t>
      </w:r>
      <w:r w:rsidR="00906741" w:rsidRPr="00045C95">
        <w:rPr>
          <w:rFonts w:asciiTheme="minorBidi" w:hAnsiTheme="minorBidi"/>
          <w:sz w:val="36"/>
          <w:szCs w:val="36"/>
          <w:rtl/>
        </w:rPr>
        <w:t xml:space="preserve">چون </w:t>
      </w:r>
      <w:r w:rsidRPr="00045C95">
        <w:rPr>
          <w:rFonts w:asciiTheme="minorBidi" w:hAnsiTheme="minorBidi"/>
          <w:sz w:val="36"/>
          <w:szCs w:val="36"/>
          <w:rtl/>
        </w:rPr>
        <w:t>اهل گناه نبودند خدا این لطف را بهشون کرد)</w:t>
      </w:r>
      <w:r w:rsidRPr="00045C95">
        <w:rPr>
          <w:rFonts w:asciiTheme="minorBidi" w:hAnsiTheme="minorBidi"/>
          <w:sz w:val="36"/>
          <w:szCs w:val="36"/>
          <w:rtl/>
        </w:rPr>
        <w:br/>
        <w:t>اراده در آيه</w:t>
      </w:r>
      <w:r w:rsidR="00906741" w:rsidRPr="00045C95">
        <w:rPr>
          <w:rFonts w:asciiTheme="minorBidi" w:hAnsiTheme="minorBidi"/>
          <w:sz w:val="36"/>
          <w:szCs w:val="36"/>
          <w:rtl/>
        </w:rPr>
        <w:t xml:space="preserve"> تطهیر</w:t>
      </w:r>
      <w:r w:rsidRPr="00045C95">
        <w:rPr>
          <w:rFonts w:asciiTheme="minorBidi" w:hAnsiTheme="minorBidi"/>
          <w:sz w:val="36"/>
          <w:szCs w:val="36"/>
          <w:rtl/>
        </w:rPr>
        <w:t>، تکويني است نه تشريعي</w:t>
      </w:r>
      <w:r w:rsidR="00906741" w:rsidRPr="00045C95">
        <w:rPr>
          <w:rFonts w:asciiTheme="minorBidi" w:hAnsiTheme="minorBidi"/>
          <w:sz w:val="36"/>
          <w:szCs w:val="36"/>
          <w:rtl/>
        </w:rPr>
        <w:t>؛</w:t>
      </w:r>
      <w:r w:rsidRPr="00045C95">
        <w:rPr>
          <w:rFonts w:asciiTheme="minorBidi" w:hAnsiTheme="minorBidi"/>
          <w:sz w:val="36"/>
          <w:szCs w:val="36"/>
          <w:rtl/>
        </w:rPr>
        <w:t xml:space="preserve"> زيرا</w:t>
      </w:r>
      <w:r w:rsidR="00906741" w:rsidRPr="00045C95">
        <w:rPr>
          <w:rFonts w:asciiTheme="minorBidi" w:hAnsiTheme="minorBidi"/>
          <w:sz w:val="36"/>
          <w:szCs w:val="36"/>
          <w:rtl/>
        </w:rPr>
        <w:t xml:space="preserve"> اراده</w:t>
      </w:r>
      <w:r w:rsidRPr="00045C95">
        <w:rPr>
          <w:rFonts w:asciiTheme="minorBidi" w:hAnsiTheme="minorBidi"/>
          <w:sz w:val="36"/>
          <w:szCs w:val="36"/>
          <w:rtl/>
        </w:rPr>
        <w:t xml:space="preserve"> تشريعي</w:t>
      </w:r>
      <w:r w:rsidR="00906741" w:rsidRPr="00045C95">
        <w:rPr>
          <w:rFonts w:asciiTheme="minorBidi" w:hAnsiTheme="minorBidi"/>
          <w:sz w:val="36"/>
          <w:szCs w:val="36"/>
          <w:rtl/>
        </w:rPr>
        <w:t xml:space="preserve"> خداوند برای گناه نکردن، به افراد</w:t>
      </w:r>
      <w:r w:rsidRPr="00045C95">
        <w:rPr>
          <w:rFonts w:asciiTheme="minorBidi" w:hAnsiTheme="minorBidi"/>
          <w:sz w:val="36"/>
          <w:szCs w:val="36"/>
          <w:rtl/>
        </w:rPr>
        <w:t xml:space="preserve"> خاص، اختصاص ندارد و شامل همه مردم است</w:t>
      </w:r>
      <w:r w:rsidR="00906741" w:rsidRPr="00045C95">
        <w:rPr>
          <w:rFonts w:asciiTheme="minorBidi" w:hAnsiTheme="minorBidi"/>
          <w:sz w:val="36"/>
          <w:szCs w:val="36"/>
          <w:rtl/>
        </w:rPr>
        <w:t>.</w:t>
      </w:r>
      <w:r w:rsidRPr="00045C95">
        <w:rPr>
          <w:rFonts w:asciiTheme="minorBidi" w:hAnsiTheme="minorBidi"/>
          <w:sz w:val="36"/>
          <w:szCs w:val="36"/>
          <w:rtl/>
        </w:rPr>
        <w:t xml:space="preserve"> " وَما خَلَقْتُ الْجِنَّ وَاْلإِنْسَ إِلاّ لِيَعْبُدُونِ "  «و من جنّ و انس را نيافريدم مگر براي اين که مرا به يکتايي پرستش کنند».</w:t>
      </w:r>
    </w:p>
    <w:p w:rsidR="00906741" w:rsidRPr="00045C95" w:rsidRDefault="0031335B" w:rsidP="00906741">
      <w:pPr>
        <w:spacing w:after="0" w:line="360" w:lineRule="auto"/>
        <w:ind w:left="-166"/>
        <w:rPr>
          <w:rFonts w:asciiTheme="minorBidi" w:hAnsiTheme="minorBidi"/>
          <w:sz w:val="36"/>
          <w:szCs w:val="36"/>
          <w:rtl/>
        </w:rPr>
      </w:pPr>
      <w:r w:rsidRPr="00045C95">
        <w:rPr>
          <w:rFonts w:asciiTheme="minorBidi" w:hAnsiTheme="minorBidi"/>
          <w:sz w:val="36"/>
          <w:szCs w:val="36"/>
          <w:rtl/>
        </w:rPr>
        <w:t>ج) اراده تکويني خداوند تخلّف بردار نيست; (و برای افراد خاص است به خلاف تشریعی که مال همه هست)</w:t>
      </w:r>
    </w:p>
    <w:p w:rsidR="00906741" w:rsidRPr="00045C95" w:rsidRDefault="0031335B" w:rsidP="00906741">
      <w:pPr>
        <w:spacing w:after="0" w:line="360" w:lineRule="auto"/>
        <w:ind w:left="-166"/>
        <w:rPr>
          <w:rFonts w:asciiTheme="minorBidi" w:hAnsiTheme="minorBidi"/>
          <w:sz w:val="36"/>
          <w:szCs w:val="36"/>
          <w:rtl/>
        </w:rPr>
      </w:pPr>
      <w:r w:rsidRPr="00045C95">
        <w:rPr>
          <w:rFonts w:asciiTheme="minorBidi" w:hAnsiTheme="minorBidi"/>
          <w:sz w:val="36"/>
          <w:szCs w:val="36"/>
          <w:rtl/>
        </w:rPr>
        <w:lastRenderedPageBreak/>
        <w:t>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آيه تطهير را تنها بر اهل بيت خود علي و فاطمه و حسن و حسين</w:t>
      </w:r>
      <w:r w:rsidR="0077600E" w:rsidRPr="00045C95">
        <w:rPr>
          <w:rFonts w:asciiTheme="minorBidi" w:hAnsiTheme="minorBidi"/>
          <w:sz w:val="36"/>
          <w:szCs w:val="36"/>
          <w:rtl/>
        </w:rPr>
        <w:t xml:space="preserve"> </w:t>
      </w:r>
      <w:r w:rsidRPr="00045C95">
        <w:rPr>
          <w:rFonts w:asciiTheme="minorBidi" w:hAnsiTheme="minorBidi"/>
          <w:sz w:val="36"/>
          <w:szCs w:val="36"/>
          <w:rtl/>
        </w:rPr>
        <w:t>منطبق ساخت.</w:t>
      </w:r>
      <w:r w:rsidRPr="00045C95">
        <w:rPr>
          <w:rFonts w:asciiTheme="minorBidi" w:hAnsiTheme="minorBidi"/>
          <w:sz w:val="36"/>
          <w:szCs w:val="36"/>
          <w:rtl/>
        </w:rPr>
        <w:br/>
        <w:t>هـ ) رجس، در لغت به معناي قذارت است و آن عبارت از شکل و هيئتي در شيء است که موجب اجتناب و تنفر ا</w:t>
      </w:r>
      <w:r w:rsidR="00906741" w:rsidRPr="00045C95">
        <w:rPr>
          <w:rFonts w:asciiTheme="minorBidi" w:hAnsiTheme="minorBidi"/>
          <w:sz w:val="36"/>
          <w:szCs w:val="36"/>
          <w:rtl/>
        </w:rPr>
        <w:t>ز آن مي شود.</w:t>
      </w:r>
    </w:p>
    <w:p w:rsidR="0031335B" w:rsidRPr="00045C95" w:rsidRDefault="00906741" w:rsidP="00906741">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در </w:t>
      </w:r>
      <w:r w:rsidR="0031335B" w:rsidRPr="00045C95">
        <w:rPr>
          <w:rFonts w:asciiTheme="minorBidi" w:hAnsiTheme="minorBidi"/>
          <w:sz w:val="36"/>
          <w:szCs w:val="36"/>
          <w:rtl/>
        </w:rPr>
        <w:t xml:space="preserve">قرآن </w:t>
      </w:r>
      <w:r w:rsidR="0031335B" w:rsidRPr="00045C95">
        <w:rPr>
          <w:rFonts w:asciiTheme="minorBidi" w:hAnsiTheme="minorBidi"/>
          <w:sz w:val="36"/>
          <w:szCs w:val="36"/>
          <w:u w:val="single"/>
          <w:rtl/>
        </w:rPr>
        <w:t xml:space="preserve">رجس </w:t>
      </w:r>
      <w:r w:rsidRPr="00045C95">
        <w:rPr>
          <w:rFonts w:asciiTheme="minorBidi" w:hAnsiTheme="minorBidi"/>
          <w:sz w:val="36"/>
          <w:szCs w:val="36"/>
          <w:rtl/>
        </w:rPr>
        <w:t>به معنای</w:t>
      </w:r>
      <w:r w:rsidR="0031335B" w:rsidRPr="00045C95">
        <w:rPr>
          <w:rFonts w:asciiTheme="minorBidi" w:hAnsiTheme="minorBidi"/>
          <w:sz w:val="36"/>
          <w:szCs w:val="36"/>
          <w:rtl/>
        </w:rPr>
        <w:t xml:space="preserve"> </w:t>
      </w:r>
      <w:r w:rsidR="0031335B" w:rsidRPr="00045C95">
        <w:rPr>
          <w:rFonts w:asciiTheme="minorBidi" w:hAnsiTheme="minorBidi"/>
          <w:sz w:val="36"/>
          <w:szCs w:val="36"/>
          <w:u w:val="single"/>
          <w:rtl/>
        </w:rPr>
        <w:t>پليدي ظاهري و معنوي</w:t>
      </w:r>
      <w:r w:rsidR="0031335B" w:rsidRPr="00045C95">
        <w:rPr>
          <w:rFonts w:asciiTheme="minorBidi" w:hAnsiTheme="minorBidi"/>
          <w:sz w:val="36"/>
          <w:szCs w:val="36"/>
          <w:rtl/>
        </w:rPr>
        <w:t xml:space="preserve"> ـ هر دو ـ به کار </w:t>
      </w:r>
      <w:r w:rsidRPr="00045C95">
        <w:rPr>
          <w:rFonts w:asciiTheme="minorBidi" w:hAnsiTheme="minorBidi"/>
          <w:sz w:val="36"/>
          <w:szCs w:val="36"/>
          <w:rtl/>
        </w:rPr>
        <w:t>رفته</w:t>
      </w:r>
      <w:r w:rsidR="0031335B" w:rsidRPr="00045C95">
        <w:rPr>
          <w:rFonts w:asciiTheme="minorBidi" w:hAnsiTheme="minorBidi"/>
          <w:sz w:val="36"/>
          <w:szCs w:val="36"/>
          <w:rtl/>
        </w:rPr>
        <w:t xml:space="preserve"> است. </w:t>
      </w:r>
    </w:p>
    <w:p w:rsidR="0031335B" w:rsidRPr="00045C95" w:rsidRDefault="0031335B" w:rsidP="00906741">
      <w:pPr>
        <w:spacing w:after="0" w:line="360" w:lineRule="auto"/>
        <w:ind w:left="-166" w:firstLine="886"/>
        <w:rPr>
          <w:rFonts w:asciiTheme="minorBidi" w:hAnsiTheme="minorBidi"/>
          <w:sz w:val="36"/>
          <w:szCs w:val="36"/>
          <w:rtl/>
        </w:rPr>
      </w:pPr>
      <w:r w:rsidRPr="00045C95">
        <w:rPr>
          <w:rFonts w:asciiTheme="minorBidi" w:hAnsiTheme="minorBidi"/>
          <w:sz w:val="36"/>
          <w:szCs w:val="36"/>
          <w:rtl/>
        </w:rPr>
        <w:t>رجس مادي</w:t>
      </w:r>
      <w:r w:rsidR="00906741" w:rsidRPr="00045C95">
        <w:rPr>
          <w:rFonts w:asciiTheme="minorBidi" w:hAnsiTheme="minorBidi"/>
          <w:sz w:val="36"/>
          <w:szCs w:val="36"/>
          <w:rtl/>
        </w:rPr>
        <w:t xml:space="preserve">: </w:t>
      </w:r>
      <w:r w:rsidRPr="00045C95">
        <w:rPr>
          <w:rFonts w:asciiTheme="minorBidi" w:hAnsiTheme="minorBidi"/>
          <w:sz w:val="36"/>
          <w:szCs w:val="36"/>
          <w:rtl/>
        </w:rPr>
        <w:t>" أَوْ لَحْمَ خِنزِير فَإِنَّهُ رِجْسٌ "  يا گوشت خوک که پليدي است.</w:t>
      </w:r>
    </w:p>
    <w:p w:rsidR="00906741" w:rsidRPr="00045C95" w:rsidRDefault="0031335B" w:rsidP="00906741">
      <w:pPr>
        <w:spacing w:after="0" w:line="360" w:lineRule="auto"/>
        <w:ind w:left="-166" w:firstLine="886"/>
        <w:rPr>
          <w:rFonts w:asciiTheme="minorBidi" w:hAnsiTheme="minorBidi"/>
          <w:sz w:val="36"/>
          <w:szCs w:val="36"/>
          <w:rtl/>
        </w:rPr>
      </w:pPr>
      <w:r w:rsidRPr="00045C95">
        <w:rPr>
          <w:rFonts w:asciiTheme="minorBidi" w:hAnsiTheme="minorBidi"/>
          <w:sz w:val="36"/>
          <w:szCs w:val="36"/>
          <w:rtl/>
        </w:rPr>
        <w:t xml:space="preserve">رجس معنوي: " وَأَمَّا الَّذِينَ فِي قُلُوبِهِمْ مَرَضٌ فَزادَتْهُمْ رِجْساً إِلَي رِجْسِهِمْ وَماتُوا وَهُمْ کافِرُونَ " </w:t>
      </w:r>
    </w:p>
    <w:p w:rsidR="00014047" w:rsidRPr="00045C95" w:rsidRDefault="0031335B" w:rsidP="00014047">
      <w:pPr>
        <w:spacing w:after="0" w:line="360" w:lineRule="auto"/>
        <w:ind w:left="-166" w:firstLine="886"/>
        <w:rPr>
          <w:rFonts w:asciiTheme="minorBidi" w:hAnsiTheme="minorBidi"/>
          <w:sz w:val="36"/>
          <w:szCs w:val="36"/>
          <w:rtl/>
        </w:rPr>
      </w:pPr>
      <w:r w:rsidRPr="00045C95">
        <w:rPr>
          <w:rFonts w:asciiTheme="minorBidi" w:hAnsiTheme="minorBidi"/>
          <w:sz w:val="36"/>
          <w:szCs w:val="36"/>
          <w:rtl/>
        </w:rPr>
        <w:t>«و امّا آنان که دل هايشان به مرض ]شک و نفاق[ مبتلا است بر خبث ذاتي آنها خباثتي افزود تا به حالِ کفر جان دادند».</w:t>
      </w:r>
      <w:r w:rsidRPr="00045C95">
        <w:rPr>
          <w:rFonts w:asciiTheme="minorBidi" w:hAnsiTheme="minorBidi"/>
          <w:sz w:val="36"/>
          <w:szCs w:val="36"/>
          <w:rtl/>
        </w:rPr>
        <w:br/>
      </w:r>
      <w:r w:rsidR="00014047" w:rsidRPr="00045C95">
        <w:rPr>
          <w:rFonts w:asciiTheme="minorBidi" w:hAnsiTheme="minorBidi"/>
          <w:sz w:val="36"/>
          <w:szCs w:val="36"/>
          <w:rtl/>
        </w:rPr>
        <w:t xml:space="preserve">علامه: </w:t>
      </w:r>
      <w:r w:rsidRPr="00045C95">
        <w:rPr>
          <w:rFonts w:asciiTheme="minorBidi" w:hAnsiTheme="minorBidi"/>
          <w:sz w:val="36"/>
          <w:szCs w:val="36"/>
          <w:rtl/>
        </w:rPr>
        <w:t>رجس شامل هر امر پليدي مي شود که نفس انسان از آن اجتناب مي کند،</w:t>
      </w:r>
      <w:r w:rsidR="00014047" w:rsidRPr="00045C95">
        <w:rPr>
          <w:rFonts w:asciiTheme="minorBidi" w:hAnsiTheme="minorBidi"/>
          <w:sz w:val="36"/>
          <w:szCs w:val="36"/>
          <w:rtl/>
        </w:rPr>
        <w:t xml:space="preserve"> شامل گناه،</w:t>
      </w:r>
      <w:r w:rsidRPr="00045C95">
        <w:rPr>
          <w:rFonts w:asciiTheme="minorBidi" w:hAnsiTheme="minorBidi"/>
          <w:sz w:val="36"/>
          <w:szCs w:val="36"/>
          <w:rtl/>
        </w:rPr>
        <w:t xml:space="preserve"> اشتباه و سهو و نسيان </w:t>
      </w:r>
      <w:r w:rsidR="00014047" w:rsidRPr="00045C95">
        <w:rPr>
          <w:rFonts w:asciiTheme="minorBidi" w:hAnsiTheme="minorBidi"/>
          <w:sz w:val="36"/>
          <w:szCs w:val="36"/>
          <w:rtl/>
        </w:rPr>
        <w:t>و...</w:t>
      </w:r>
      <w:r w:rsidRPr="00045C95">
        <w:rPr>
          <w:rFonts w:asciiTheme="minorBidi" w:hAnsiTheme="minorBidi"/>
          <w:sz w:val="36"/>
          <w:szCs w:val="36"/>
          <w:rtl/>
        </w:rPr>
        <w:t xml:space="preserve"> زيرا تغيير حکم خدا، </w:t>
      </w:r>
      <w:r w:rsidR="00014047" w:rsidRPr="00045C95">
        <w:rPr>
          <w:rFonts w:asciiTheme="minorBidi" w:hAnsiTheme="minorBidi"/>
          <w:sz w:val="36"/>
          <w:szCs w:val="36"/>
          <w:rtl/>
        </w:rPr>
        <w:t>(</w:t>
      </w:r>
      <w:r w:rsidRPr="00045C95">
        <w:rPr>
          <w:rFonts w:asciiTheme="minorBidi" w:hAnsiTheme="minorBidi"/>
          <w:sz w:val="36"/>
          <w:szCs w:val="36"/>
          <w:rtl/>
        </w:rPr>
        <w:t>هرچند از روي اشتباه و سهو و نسيان</w:t>
      </w:r>
      <w:r w:rsidR="00014047" w:rsidRPr="00045C95">
        <w:rPr>
          <w:rFonts w:asciiTheme="minorBidi" w:hAnsiTheme="minorBidi"/>
          <w:sz w:val="36"/>
          <w:szCs w:val="36"/>
          <w:rtl/>
        </w:rPr>
        <w:t>)</w:t>
      </w:r>
      <w:r w:rsidRPr="00045C95">
        <w:rPr>
          <w:rFonts w:asciiTheme="minorBidi" w:hAnsiTheme="minorBidi"/>
          <w:sz w:val="36"/>
          <w:szCs w:val="36"/>
          <w:rtl/>
        </w:rPr>
        <w:t>، داراي نوعي قذارت و تنفّر است.</w:t>
      </w:r>
      <w:r w:rsidRPr="00045C95">
        <w:rPr>
          <w:rFonts w:asciiTheme="minorBidi" w:hAnsiTheme="minorBidi"/>
          <w:sz w:val="36"/>
          <w:szCs w:val="36"/>
          <w:rtl/>
        </w:rPr>
        <w:br/>
        <w:t>آلوسي «رجس به معناي قذر است و آن، بر گناه، عذاب، نجاست و نقايص اطلاق مي گردد.»</w:t>
      </w:r>
    </w:p>
    <w:p w:rsidR="00014047" w:rsidRPr="00045C95" w:rsidRDefault="00014047" w:rsidP="000263A3">
      <w:pPr>
        <w:spacing w:after="0" w:line="360" w:lineRule="auto"/>
        <w:ind w:left="-166"/>
        <w:rPr>
          <w:rFonts w:asciiTheme="minorBidi" w:hAnsiTheme="minorBidi"/>
          <w:sz w:val="36"/>
          <w:szCs w:val="36"/>
          <w:u w:val="single"/>
          <w:rtl/>
        </w:rPr>
      </w:pPr>
      <w:r w:rsidRPr="00045C95">
        <w:rPr>
          <w:rFonts w:asciiTheme="minorBidi" w:hAnsiTheme="minorBidi"/>
          <w:sz w:val="36"/>
          <w:szCs w:val="36"/>
          <w:rtl/>
        </w:rPr>
        <w:t xml:space="preserve"> </w:t>
      </w:r>
      <w:r w:rsidR="0031335B" w:rsidRPr="00045C95">
        <w:rPr>
          <w:rFonts w:asciiTheme="minorBidi" w:hAnsiTheme="minorBidi"/>
          <w:sz w:val="36"/>
          <w:szCs w:val="36"/>
          <w:rtl/>
        </w:rPr>
        <w:t>نتيجه: اهل بيت</w:t>
      </w:r>
      <w:r w:rsidR="0077600E" w:rsidRPr="00045C95">
        <w:rPr>
          <w:rFonts w:asciiTheme="minorBidi" w:hAnsiTheme="minorBidi"/>
          <w:sz w:val="36"/>
          <w:szCs w:val="36"/>
          <w:rtl/>
        </w:rPr>
        <w:t xml:space="preserve"> </w:t>
      </w:r>
      <w:r w:rsidR="0031335B" w:rsidRPr="00045C95">
        <w:rPr>
          <w:rFonts w:asciiTheme="minorBidi" w:hAnsiTheme="minorBidi"/>
          <w:sz w:val="36"/>
          <w:szCs w:val="36"/>
          <w:rtl/>
        </w:rPr>
        <w:t xml:space="preserve"> معصوم اند، لذا سنت آنان حجت است.</w:t>
      </w:r>
      <w:r w:rsidR="0031335B" w:rsidRPr="00045C95">
        <w:rPr>
          <w:rFonts w:asciiTheme="minorBidi" w:hAnsiTheme="minorBidi"/>
          <w:sz w:val="36"/>
          <w:szCs w:val="36"/>
          <w:rtl/>
        </w:rPr>
        <w:br/>
      </w:r>
      <w:r w:rsidR="0031335B" w:rsidRPr="00045C95">
        <w:rPr>
          <w:rFonts w:asciiTheme="minorBidi" w:hAnsiTheme="minorBidi"/>
          <w:sz w:val="36"/>
          <w:szCs w:val="36"/>
          <w:u w:val="single"/>
          <w:rtl/>
        </w:rPr>
        <w:t xml:space="preserve">2 ـ </w:t>
      </w:r>
      <w:r w:rsidR="000263A3" w:rsidRPr="00045C95">
        <w:rPr>
          <w:rFonts w:asciiTheme="minorBidi" w:hAnsiTheme="minorBidi"/>
          <w:sz w:val="36"/>
          <w:szCs w:val="36"/>
          <w:u w:val="single"/>
          <w:rtl/>
        </w:rPr>
        <w:t xml:space="preserve">اثبات </w:t>
      </w:r>
      <w:r w:rsidR="0031335B" w:rsidRPr="00045C95">
        <w:rPr>
          <w:rFonts w:asciiTheme="minorBidi" w:hAnsiTheme="minorBidi"/>
          <w:sz w:val="36"/>
          <w:szCs w:val="36"/>
          <w:u w:val="single"/>
          <w:rtl/>
        </w:rPr>
        <w:t>عصمت از طريق اولويّت قطعي</w:t>
      </w:r>
      <w:r w:rsidR="0031335B" w:rsidRPr="00045C95">
        <w:rPr>
          <w:rFonts w:asciiTheme="minorBidi" w:hAnsiTheme="minorBidi"/>
          <w:sz w:val="36"/>
          <w:szCs w:val="36"/>
          <w:rtl/>
        </w:rPr>
        <w:br/>
      </w:r>
      <w:r w:rsidRPr="00045C95">
        <w:rPr>
          <w:rFonts w:asciiTheme="minorBidi" w:hAnsiTheme="minorBidi"/>
          <w:sz w:val="36"/>
          <w:szCs w:val="36"/>
          <w:rtl/>
        </w:rPr>
        <w:t>اثبات</w:t>
      </w:r>
      <w:r w:rsidR="0031335B" w:rsidRPr="00045C95">
        <w:rPr>
          <w:rFonts w:asciiTheme="minorBidi" w:hAnsiTheme="minorBidi"/>
          <w:sz w:val="36"/>
          <w:szCs w:val="36"/>
          <w:rtl/>
        </w:rPr>
        <w:t xml:space="preserve"> عصمت اهل بيت</w:t>
      </w:r>
      <w:r w:rsidR="0077600E" w:rsidRPr="00045C95">
        <w:rPr>
          <w:rFonts w:asciiTheme="minorBidi" w:hAnsiTheme="minorBidi"/>
          <w:sz w:val="36"/>
          <w:szCs w:val="36"/>
          <w:rtl/>
        </w:rPr>
        <w:t xml:space="preserve"> </w:t>
      </w:r>
      <w:r w:rsidR="0031335B" w:rsidRPr="00045C95">
        <w:rPr>
          <w:rFonts w:asciiTheme="minorBidi" w:hAnsiTheme="minorBidi"/>
          <w:sz w:val="36"/>
          <w:szCs w:val="36"/>
          <w:rtl/>
        </w:rPr>
        <w:t xml:space="preserve"> ، حتّي در صورتي که اراده در آيه تشريعي باشد نه تکويني:</w:t>
      </w:r>
      <w:r w:rsidR="0031335B" w:rsidRPr="00045C95">
        <w:rPr>
          <w:rFonts w:asciiTheme="minorBidi" w:hAnsiTheme="minorBidi"/>
          <w:sz w:val="36"/>
          <w:szCs w:val="36"/>
          <w:rtl/>
        </w:rPr>
        <w:br/>
        <w:t xml:space="preserve">الف) </w:t>
      </w:r>
      <w:r w:rsidR="0031335B" w:rsidRPr="00045C95">
        <w:rPr>
          <w:rFonts w:asciiTheme="minorBidi" w:hAnsiTheme="minorBidi"/>
          <w:sz w:val="36"/>
          <w:szCs w:val="36"/>
          <w:u w:val="single"/>
          <w:rtl/>
        </w:rPr>
        <w:t>اراده، گاهي با لام تعليل به کار مي رود و زماني بدون آن.</w:t>
      </w:r>
    </w:p>
    <w:p w:rsidR="00014047" w:rsidRPr="00045C95" w:rsidRDefault="0031335B" w:rsidP="00014047">
      <w:pPr>
        <w:spacing w:after="0" w:line="360" w:lineRule="auto"/>
        <w:ind w:left="-166" w:firstLine="886"/>
        <w:rPr>
          <w:rFonts w:asciiTheme="minorBidi" w:hAnsiTheme="minorBidi"/>
          <w:sz w:val="36"/>
          <w:szCs w:val="36"/>
          <w:rtl/>
        </w:rPr>
      </w:pPr>
      <w:r w:rsidRPr="00045C95">
        <w:rPr>
          <w:rFonts w:asciiTheme="minorBidi" w:hAnsiTheme="minorBidi"/>
          <w:sz w:val="36"/>
          <w:szCs w:val="36"/>
          <w:rtl/>
        </w:rPr>
        <w:t>هرگاه بعد از اراده لام تعليل ذکر شود، متعلّق اراده چيزي ماقبلِ اراده است.</w:t>
      </w:r>
    </w:p>
    <w:p w:rsidR="00014047" w:rsidRPr="00045C95" w:rsidRDefault="0031335B" w:rsidP="00014047">
      <w:pPr>
        <w:spacing w:after="0" w:line="360" w:lineRule="auto"/>
        <w:ind w:left="-166" w:firstLine="886"/>
        <w:rPr>
          <w:rFonts w:asciiTheme="minorBidi" w:hAnsiTheme="minorBidi"/>
          <w:sz w:val="36"/>
          <w:szCs w:val="36"/>
          <w:rtl/>
        </w:rPr>
      </w:pPr>
      <w:r w:rsidRPr="00045C95">
        <w:rPr>
          <w:rFonts w:asciiTheme="minorBidi" w:hAnsiTheme="minorBidi"/>
          <w:sz w:val="36"/>
          <w:szCs w:val="36"/>
          <w:rtl/>
        </w:rPr>
        <w:t>هنگامي که بعد از اراده لام تعليل نباشد، مقصود از اراده و متعلّق آن، همان چيزي است که بعد از اراده آمده است; براي نمونه، در مورد اراده اطفا و خاموش کردن نور خداوند در قرآن دو گونه تعبير آمده است:</w:t>
      </w:r>
      <w:r w:rsidRPr="00045C95">
        <w:rPr>
          <w:rFonts w:asciiTheme="minorBidi" w:hAnsiTheme="minorBidi"/>
          <w:sz w:val="36"/>
          <w:szCs w:val="36"/>
          <w:rtl/>
        </w:rPr>
        <w:br/>
        <w:t xml:space="preserve">خداوند در سوره توبه مي فرمايد: " </w:t>
      </w:r>
      <w:r w:rsidRPr="00045C95">
        <w:rPr>
          <w:rFonts w:asciiTheme="minorBidi" w:hAnsiTheme="minorBidi"/>
          <w:sz w:val="36"/>
          <w:szCs w:val="36"/>
          <w:u w:val="single"/>
          <w:rtl/>
        </w:rPr>
        <w:t>يُرِيدُونَ أَنْ يُطْفِؤُا نُورَ اللهِ</w:t>
      </w:r>
      <w:r w:rsidRPr="00045C95">
        <w:rPr>
          <w:rFonts w:asciiTheme="minorBidi" w:hAnsiTheme="minorBidi"/>
          <w:sz w:val="36"/>
          <w:szCs w:val="36"/>
          <w:rtl/>
        </w:rPr>
        <w:t xml:space="preserve"> بِأَفْواهِهِمْ وَيَأْبَي اللهُ إِلاّ أَنْ يُتِمَّ نُورَهُ وَلَوْ کَرِهَ الْکافِرُونَ " </w:t>
      </w:r>
    </w:p>
    <w:p w:rsidR="00014047" w:rsidRPr="00045C95" w:rsidRDefault="0031335B" w:rsidP="00014047">
      <w:pPr>
        <w:spacing w:after="0" w:line="360" w:lineRule="auto"/>
        <w:ind w:left="-166"/>
        <w:rPr>
          <w:rFonts w:asciiTheme="minorBidi" w:hAnsiTheme="minorBidi"/>
          <w:sz w:val="36"/>
          <w:szCs w:val="36"/>
          <w:rtl/>
        </w:rPr>
      </w:pPr>
      <w:r w:rsidRPr="00045C95">
        <w:rPr>
          <w:rFonts w:asciiTheme="minorBidi" w:hAnsiTheme="minorBidi"/>
          <w:sz w:val="36"/>
          <w:szCs w:val="36"/>
          <w:rtl/>
        </w:rPr>
        <w:t>«علما و راهبان خود را به مقام ربوبيت شناختند و خدا را نشناختند و نيز مسيح پسر مريم را به ربوبيّت گرفتند درصورتي که مأمور نبودند جز آن که خداي يکتا را</w:t>
      </w:r>
      <w:r w:rsidR="00014047" w:rsidRPr="00045C95">
        <w:rPr>
          <w:rFonts w:asciiTheme="minorBidi" w:hAnsiTheme="minorBidi"/>
          <w:sz w:val="36"/>
          <w:szCs w:val="36"/>
          <w:rtl/>
        </w:rPr>
        <w:t xml:space="preserve"> </w:t>
      </w:r>
      <w:r w:rsidRPr="00045C95">
        <w:rPr>
          <w:rFonts w:asciiTheme="minorBidi" w:hAnsiTheme="minorBidi"/>
          <w:sz w:val="36"/>
          <w:szCs w:val="36"/>
          <w:rtl/>
        </w:rPr>
        <w:t xml:space="preserve">بپرستند که منزه و برتر از آن است که با او شريک قرار مي دهند. کافران مي خواهند که به نفس تيره و گفتار جاهلانه خود </w:t>
      </w:r>
      <w:r w:rsidRPr="00045C95">
        <w:rPr>
          <w:rFonts w:asciiTheme="minorBidi" w:hAnsiTheme="minorBidi"/>
          <w:sz w:val="36"/>
          <w:szCs w:val="36"/>
          <w:rtl/>
        </w:rPr>
        <w:lastRenderedPageBreak/>
        <w:t>خاموش کنند و خدا نگذارد; تا آن که نور خود را در منتهاي ظهور و اعلاي کمال برسانند هرچند کافران ناراضي باشند».</w:t>
      </w:r>
      <w:r w:rsidRPr="00045C95">
        <w:rPr>
          <w:rFonts w:asciiTheme="minorBidi" w:hAnsiTheme="minorBidi"/>
          <w:sz w:val="36"/>
          <w:szCs w:val="36"/>
          <w:rtl/>
        </w:rPr>
        <w:br/>
      </w:r>
      <w:r w:rsidR="00014047" w:rsidRPr="00045C95">
        <w:rPr>
          <w:rFonts w:asciiTheme="minorBidi" w:hAnsiTheme="minorBidi"/>
          <w:sz w:val="36"/>
          <w:szCs w:val="36"/>
          <w:u w:val="single"/>
          <w:rtl/>
        </w:rPr>
        <w:t xml:space="preserve">بعد از اراده </w:t>
      </w:r>
      <w:r w:rsidRPr="00045C95">
        <w:rPr>
          <w:rFonts w:asciiTheme="minorBidi" w:hAnsiTheme="minorBidi"/>
          <w:sz w:val="36"/>
          <w:szCs w:val="36"/>
          <w:u w:val="single"/>
          <w:rtl/>
        </w:rPr>
        <w:t xml:space="preserve">لام تعليل </w:t>
      </w:r>
      <w:r w:rsidR="00014047" w:rsidRPr="00045C95">
        <w:rPr>
          <w:rFonts w:asciiTheme="minorBidi" w:hAnsiTheme="minorBidi"/>
          <w:sz w:val="36"/>
          <w:szCs w:val="36"/>
          <w:u w:val="single"/>
          <w:rtl/>
        </w:rPr>
        <w:t>نیامده</w:t>
      </w:r>
      <w:r w:rsidRPr="00045C95">
        <w:rPr>
          <w:rFonts w:asciiTheme="minorBidi" w:hAnsiTheme="minorBidi"/>
          <w:sz w:val="36"/>
          <w:szCs w:val="36"/>
          <w:u w:val="single"/>
          <w:rtl/>
        </w:rPr>
        <w:t xml:space="preserve">، بلکه فعل با «ان ناصبه مصدريه» آمده </w:t>
      </w:r>
      <w:r w:rsidR="00014047" w:rsidRPr="00045C95">
        <w:rPr>
          <w:rFonts w:asciiTheme="minorBidi" w:hAnsiTheme="minorBidi"/>
          <w:sz w:val="36"/>
          <w:szCs w:val="36"/>
          <w:u w:val="single"/>
          <w:rtl/>
        </w:rPr>
        <w:t>و</w:t>
      </w:r>
      <w:r w:rsidRPr="00045C95">
        <w:rPr>
          <w:rFonts w:asciiTheme="minorBidi" w:hAnsiTheme="minorBidi"/>
          <w:sz w:val="36"/>
          <w:szCs w:val="36"/>
          <w:u w:val="single"/>
          <w:rtl/>
        </w:rPr>
        <w:t xml:space="preserve"> با تأويل به مصدر</w:t>
      </w:r>
      <w:r w:rsidR="00014047" w:rsidRPr="00045C95">
        <w:rPr>
          <w:rFonts w:asciiTheme="minorBidi" w:hAnsiTheme="minorBidi"/>
          <w:sz w:val="36"/>
          <w:szCs w:val="36"/>
          <w:u w:val="single"/>
          <w:rtl/>
        </w:rPr>
        <w:t>،</w:t>
      </w:r>
      <w:r w:rsidRPr="00045C95">
        <w:rPr>
          <w:rFonts w:asciiTheme="minorBidi" w:hAnsiTheme="minorBidi"/>
          <w:sz w:val="36"/>
          <w:szCs w:val="36"/>
          <w:u w:val="single"/>
          <w:rtl/>
        </w:rPr>
        <w:t xml:space="preserve"> متعلق اراده «اطفاء نورالله» مي شود.</w:t>
      </w:r>
      <w:r w:rsidRPr="00045C95">
        <w:rPr>
          <w:rFonts w:asciiTheme="minorBidi" w:hAnsiTheme="minorBidi"/>
          <w:sz w:val="36"/>
          <w:szCs w:val="36"/>
          <w:u w:val="single"/>
          <w:rtl/>
        </w:rPr>
        <w:br/>
      </w:r>
      <w:r w:rsidRPr="00045C95">
        <w:rPr>
          <w:rFonts w:asciiTheme="minorBidi" w:hAnsiTheme="minorBidi"/>
          <w:sz w:val="36"/>
          <w:szCs w:val="36"/>
          <w:rtl/>
        </w:rPr>
        <w:t>اما در مورد ديگر" وَمَنْ أَظْلَمُ مِمَّنِ افْتَري عَلَي اللهِ الْکَذِبَ وَهُوَ يُدْعي إِلَي اْلإِسْلامِ وَاللهُ لا يَهْدِي الْقَوْمَ الظّالِمِينَ</w:t>
      </w:r>
      <w:r w:rsidR="00014047" w:rsidRPr="00045C95">
        <w:rPr>
          <w:rFonts w:asciiTheme="minorBidi" w:hAnsiTheme="minorBidi"/>
          <w:sz w:val="36"/>
          <w:szCs w:val="36"/>
          <w:rtl/>
        </w:rPr>
        <w:t xml:space="preserve">* </w:t>
      </w:r>
      <w:r w:rsidRPr="00045C95">
        <w:rPr>
          <w:rFonts w:asciiTheme="minorBidi" w:hAnsiTheme="minorBidi"/>
          <w:sz w:val="36"/>
          <w:szCs w:val="36"/>
          <w:u w:val="single"/>
          <w:rtl/>
        </w:rPr>
        <w:t>يُرِيدُونَ لِيُطْفِؤُا</w:t>
      </w:r>
      <w:r w:rsidRPr="00045C95">
        <w:rPr>
          <w:rFonts w:asciiTheme="minorBidi" w:hAnsiTheme="minorBidi"/>
          <w:sz w:val="36"/>
          <w:szCs w:val="36"/>
          <w:rtl/>
        </w:rPr>
        <w:t xml:space="preserve"> نُورَ اللهِ بِأَفْواهِهِمْ وَاللهُ مُتِمُّ نُورِهِ وَلَوْ کَرِهَ الْکافِرُونَ " ; </w:t>
      </w:r>
    </w:p>
    <w:p w:rsidR="00D07E1E" w:rsidRPr="00045C95" w:rsidRDefault="0031335B" w:rsidP="00D07E1E">
      <w:pPr>
        <w:spacing w:after="0" w:line="360" w:lineRule="auto"/>
        <w:ind w:left="-166"/>
        <w:rPr>
          <w:rFonts w:asciiTheme="minorBidi" w:hAnsiTheme="minorBidi"/>
          <w:sz w:val="36"/>
          <w:szCs w:val="36"/>
          <w:rtl/>
        </w:rPr>
      </w:pPr>
      <w:r w:rsidRPr="00045C95">
        <w:rPr>
          <w:rFonts w:asciiTheme="minorBidi" w:hAnsiTheme="minorBidi"/>
          <w:sz w:val="36"/>
          <w:szCs w:val="36"/>
          <w:rtl/>
        </w:rPr>
        <w:t>«آيا آن کس که به راه اسلام و سعادتش مي خوانند و او به خدا افترا و دروغ مي بندد در جهان کسي از او ستم کارتر هست؟ و خدا هيچ قوم ستم کاري را هدايت نخواهد کرد. کافران مي خواهند تا نور خدا را به گفتار باطل و طعن و مسخره خاموش کنند، البته خدا نور خود را کامل مي کند هرچند کافران خوش ندارند.</w:t>
      </w:r>
    </w:p>
    <w:p w:rsidR="00D07E1E" w:rsidRPr="00045C95" w:rsidRDefault="00D07E1E" w:rsidP="00D07E1E">
      <w:pPr>
        <w:spacing w:after="0" w:line="360" w:lineRule="auto"/>
        <w:ind w:left="-166"/>
        <w:rPr>
          <w:rFonts w:asciiTheme="minorBidi" w:hAnsiTheme="minorBidi"/>
          <w:sz w:val="36"/>
          <w:szCs w:val="36"/>
          <w:rtl/>
        </w:rPr>
      </w:pPr>
      <w:r w:rsidRPr="00045C95">
        <w:rPr>
          <w:rFonts w:asciiTheme="minorBidi" w:hAnsiTheme="minorBidi"/>
          <w:sz w:val="36"/>
          <w:szCs w:val="36"/>
          <w:u w:val="single"/>
          <w:rtl/>
        </w:rPr>
        <w:t xml:space="preserve">بعد از اراده </w:t>
      </w:r>
      <w:r w:rsidR="0031335B" w:rsidRPr="00045C95">
        <w:rPr>
          <w:rFonts w:asciiTheme="minorBidi" w:hAnsiTheme="minorBidi"/>
          <w:sz w:val="36"/>
          <w:szCs w:val="36"/>
          <w:u w:val="single"/>
          <w:rtl/>
        </w:rPr>
        <w:t xml:space="preserve">لام تعليل آمده و </w:t>
      </w:r>
      <w:r w:rsidRPr="00045C95">
        <w:rPr>
          <w:rFonts w:asciiTheme="minorBidi" w:hAnsiTheme="minorBidi"/>
          <w:sz w:val="36"/>
          <w:szCs w:val="36"/>
          <w:u w:val="single"/>
          <w:rtl/>
        </w:rPr>
        <w:t>نشان میدهد متعلق اراده چيزي</w:t>
      </w:r>
      <w:r w:rsidR="0031335B" w:rsidRPr="00045C95">
        <w:rPr>
          <w:rFonts w:asciiTheme="minorBidi" w:hAnsiTheme="minorBidi"/>
          <w:sz w:val="36"/>
          <w:szCs w:val="36"/>
          <w:u w:val="single"/>
          <w:rtl/>
        </w:rPr>
        <w:t>ست که قبلا ذکر شده و لام درصدد بيان علت تعلق اراده به آن است.</w:t>
      </w:r>
    </w:p>
    <w:p w:rsidR="00BF4E3D" w:rsidRPr="00045C95" w:rsidRDefault="0031335B" w:rsidP="00BF4E3D">
      <w:pPr>
        <w:spacing w:after="0" w:line="360" w:lineRule="auto"/>
        <w:ind w:left="-166"/>
        <w:rPr>
          <w:rFonts w:asciiTheme="minorBidi" w:hAnsiTheme="minorBidi"/>
          <w:sz w:val="36"/>
          <w:szCs w:val="36"/>
          <w:rtl/>
        </w:rPr>
      </w:pPr>
      <w:r w:rsidRPr="00045C95">
        <w:rPr>
          <w:rFonts w:asciiTheme="minorBidi" w:hAnsiTheme="minorBidi"/>
          <w:sz w:val="36"/>
          <w:szCs w:val="36"/>
          <w:rtl/>
        </w:rPr>
        <w:t>آيه تطهير</w:t>
      </w:r>
      <w:r w:rsidR="00D07E1E" w:rsidRPr="00045C95">
        <w:rPr>
          <w:rFonts w:asciiTheme="minorBidi" w:hAnsiTheme="minorBidi"/>
          <w:sz w:val="36"/>
          <w:szCs w:val="36"/>
          <w:rtl/>
        </w:rPr>
        <w:t xml:space="preserve"> إِنَّما يُرِيدُ اللهُ لِيُذْهِبَ عَنْکُمُ الرِّجْسَ أَهْلَ الْبَيْتِ وَيُطَهِّرَکُمْ تَطْهِيراً</w:t>
      </w:r>
      <w:r w:rsidRPr="00045C95">
        <w:rPr>
          <w:rFonts w:asciiTheme="minorBidi" w:hAnsiTheme="minorBidi"/>
          <w:sz w:val="36"/>
          <w:szCs w:val="36"/>
          <w:rtl/>
        </w:rPr>
        <w:t xml:space="preserve"> از قبيل قسم دوّم است، پس متعلق اراده خداوند</w:t>
      </w:r>
      <w:r w:rsidR="00D07E1E" w:rsidRPr="00045C95">
        <w:rPr>
          <w:rFonts w:asciiTheme="minorBidi" w:hAnsiTheme="minorBidi"/>
          <w:sz w:val="36"/>
          <w:szCs w:val="36"/>
          <w:rtl/>
        </w:rPr>
        <w:t>،</w:t>
      </w:r>
      <w:r w:rsidRPr="00045C95">
        <w:rPr>
          <w:rFonts w:asciiTheme="minorBidi" w:hAnsiTheme="minorBidi"/>
          <w:sz w:val="36"/>
          <w:szCs w:val="36"/>
          <w:rtl/>
        </w:rPr>
        <w:t xml:space="preserve"> اوامري است که به همسران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تعلق گرفته، از قبيل: " وَقَرْنَ فِي بُيُوتِکُنَّ وَلا تَبَرَّجْنَ تَبَرُّجَ الْجاهِلِيَّةِ اْلأُولي وَأَقِمْنَ الصَّلاةَ وَآتِينَ الزَّکاةَ وَأَطِعْنَ اللهَ وَرَسُولَهُ " «و در خانه هايتان بنشينيد و آرام گيريد و مانند دوره جاهليت پيشين آرايش و خودآرايي نکنيد و نماز را به پاداريد و زکات مال به فقيران دهيد و از امر خدا و رسول خدا اطاعت کنيد».</w:t>
      </w:r>
      <w:r w:rsidRPr="00045C95">
        <w:rPr>
          <w:rFonts w:asciiTheme="minorBidi" w:hAnsiTheme="minorBidi"/>
          <w:sz w:val="36"/>
          <w:szCs w:val="36"/>
          <w:rtl/>
        </w:rPr>
        <w:br/>
        <w:t xml:space="preserve">ب) يکي از اقسام قياس، </w:t>
      </w:r>
      <w:r w:rsidRPr="00045C95">
        <w:rPr>
          <w:rFonts w:asciiTheme="minorBidi" w:hAnsiTheme="minorBidi"/>
          <w:sz w:val="36"/>
          <w:szCs w:val="36"/>
          <w:u w:val="single"/>
          <w:rtl/>
        </w:rPr>
        <w:t>قياس به اولويّت قطعي</w:t>
      </w:r>
      <w:r w:rsidRPr="00045C95">
        <w:rPr>
          <w:rFonts w:asciiTheme="minorBidi" w:hAnsiTheme="minorBidi"/>
          <w:sz w:val="36"/>
          <w:szCs w:val="36"/>
          <w:rtl/>
        </w:rPr>
        <w:t xml:space="preserve"> است که به آن مفهوم موافقت نيز مي گويند; مثل آن که خداوند متعال درباره پدر و مادر مي فرمايد: " فَلا تَقُلْ</w:t>
      </w:r>
      <w:r w:rsidR="00D07E1E" w:rsidRPr="00045C95">
        <w:rPr>
          <w:rFonts w:asciiTheme="minorBidi" w:hAnsiTheme="minorBidi"/>
          <w:sz w:val="36"/>
          <w:szCs w:val="36"/>
          <w:rtl/>
        </w:rPr>
        <w:t xml:space="preserve"> </w:t>
      </w:r>
      <w:r w:rsidRPr="00045C95">
        <w:rPr>
          <w:rFonts w:asciiTheme="minorBidi" w:hAnsiTheme="minorBidi"/>
          <w:sz w:val="36"/>
          <w:szCs w:val="36"/>
          <w:rtl/>
        </w:rPr>
        <w:t>لَهُما أُفّ... "; «به آنان اف نگوييد...» که به طريق اولي دلالت دارد بر اين که آنان را نزنيد</w:t>
      </w:r>
      <w:r w:rsidR="00D07E1E" w:rsidRPr="00045C95">
        <w:rPr>
          <w:rFonts w:asciiTheme="minorBidi" w:hAnsiTheme="minorBidi"/>
          <w:sz w:val="36"/>
          <w:szCs w:val="36"/>
          <w:rtl/>
        </w:rPr>
        <w:t xml:space="preserve"> </w:t>
      </w:r>
      <w:r w:rsidRPr="00045C95">
        <w:rPr>
          <w:rFonts w:asciiTheme="minorBidi" w:hAnsiTheme="minorBidi"/>
          <w:sz w:val="36"/>
          <w:szCs w:val="36"/>
          <w:rtl/>
        </w:rPr>
        <w:t>و به قتل نرسانيد.</w:t>
      </w:r>
      <w:r w:rsidRPr="00045C95">
        <w:rPr>
          <w:rFonts w:asciiTheme="minorBidi" w:hAnsiTheme="minorBidi"/>
          <w:sz w:val="36"/>
          <w:szCs w:val="36"/>
          <w:rtl/>
        </w:rPr>
        <w:br/>
        <w:t xml:space="preserve">ج) </w:t>
      </w:r>
      <w:r w:rsidRPr="00045C95">
        <w:rPr>
          <w:rFonts w:asciiTheme="minorBidi" w:hAnsiTheme="minorBidi"/>
          <w:sz w:val="36"/>
          <w:szCs w:val="36"/>
          <w:u w:val="single"/>
          <w:rtl/>
        </w:rPr>
        <w:t>براي تأکيد برخي از اوامر و نواهي</w:t>
      </w:r>
      <w:r w:rsidRPr="00045C95">
        <w:rPr>
          <w:rFonts w:asciiTheme="minorBidi" w:hAnsiTheme="minorBidi"/>
          <w:sz w:val="36"/>
          <w:szCs w:val="36"/>
          <w:rtl/>
        </w:rPr>
        <w:t xml:space="preserve"> </w:t>
      </w:r>
      <w:r w:rsidRPr="00045C95">
        <w:rPr>
          <w:rFonts w:asciiTheme="minorBidi" w:hAnsiTheme="minorBidi"/>
          <w:sz w:val="36"/>
          <w:szCs w:val="36"/>
          <w:u w:val="single"/>
          <w:rtl/>
        </w:rPr>
        <w:t>گاهي جهت خاصي در نظر گرفته مي شود</w:t>
      </w:r>
      <w:r w:rsidRPr="00045C95">
        <w:rPr>
          <w:rFonts w:asciiTheme="minorBidi" w:hAnsiTheme="minorBidi"/>
          <w:sz w:val="36"/>
          <w:szCs w:val="36"/>
          <w:rtl/>
        </w:rPr>
        <w:t xml:space="preserve"> که مقصود از آن، خود مکلف نيست، بلکه منظور افراد ديگري هستند; براي نمونه، گاهي فرزندِ شخصيتي، مورد توجه خاص قرار مي گيرد و به او امر و نهي خاصّي مي شود، زيرا از خاندان بزرگي است که داراي شأن و منزلت است و اگر فرزند و منسوب به آن خانواده، در ملأعام کار زشتي انجام دهد، مردم به آنان بدبين مي شوند.</w:t>
      </w:r>
      <w:r w:rsidRPr="00045C95">
        <w:rPr>
          <w:rFonts w:asciiTheme="minorBidi" w:hAnsiTheme="minorBidi"/>
          <w:sz w:val="36"/>
          <w:szCs w:val="36"/>
          <w:rtl/>
        </w:rPr>
        <w:br/>
        <w:t>نتيجه</w:t>
      </w:r>
      <w:r w:rsidRPr="00045C95">
        <w:rPr>
          <w:rFonts w:asciiTheme="minorBidi" w:hAnsiTheme="minorBidi"/>
          <w:sz w:val="36"/>
          <w:szCs w:val="36"/>
          <w:rtl/>
        </w:rPr>
        <w:br/>
      </w:r>
      <w:r w:rsidRPr="00045C95">
        <w:rPr>
          <w:rFonts w:asciiTheme="minorBidi" w:hAnsiTheme="minorBidi"/>
          <w:sz w:val="36"/>
          <w:szCs w:val="36"/>
          <w:rtl/>
        </w:rPr>
        <w:lastRenderedPageBreak/>
        <w:t>خداوند در آيه تطهير ابتدا به همسران پيامبر، که وابسته به بيت شرف و منزلت اند، خطاب خاص کرده و آنان را به اموري مکلف نموده است</w:t>
      </w:r>
      <w:r w:rsidR="00BF4E3D" w:rsidRPr="00045C95">
        <w:rPr>
          <w:rFonts w:asciiTheme="minorBidi" w:hAnsiTheme="minorBidi"/>
          <w:sz w:val="36"/>
          <w:szCs w:val="36"/>
          <w:rtl/>
        </w:rPr>
        <w:t>.</w:t>
      </w:r>
      <w:r w:rsidRPr="00045C95">
        <w:rPr>
          <w:rFonts w:asciiTheme="minorBidi" w:hAnsiTheme="minorBidi"/>
          <w:sz w:val="36"/>
          <w:szCs w:val="36"/>
          <w:rtl/>
        </w:rPr>
        <w:t xml:space="preserve"> اگرچه ديگران نيز در اين امور شريکند، ولي از آن جا که گناه</w:t>
      </w:r>
      <w:r w:rsidR="00BF4E3D" w:rsidRPr="00045C95">
        <w:rPr>
          <w:rFonts w:asciiTheme="minorBidi" w:hAnsiTheme="minorBidi"/>
          <w:sz w:val="36"/>
          <w:szCs w:val="36"/>
          <w:rtl/>
        </w:rPr>
        <w:t xml:space="preserve"> همسرا</w:t>
      </w:r>
      <w:r w:rsidRPr="00045C95">
        <w:rPr>
          <w:rFonts w:asciiTheme="minorBidi" w:hAnsiTheme="minorBidi"/>
          <w:sz w:val="36"/>
          <w:szCs w:val="36"/>
          <w:rtl/>
        </w:rPr>
        <w:t>ن نزد مردم</w:t>
      </w:r>
      <w:r w:rsidR="00BF4E3D" w:rsidRPr="00045C95">
        <w:rPr>
          <w:rFonts w:asciiTheme="minorBidi" w:hAnsiTheme="minorBidi"/>
          <w:sz w:val="36"/>
          <w:szCs w:val="36"/>
          <w:rtl/>
        </w:rPr>
        <w:t>،</w:t>
      </w:r>
      <w:r w:rsidRPr="00045C95">
        <w:rPr>
          <w:rFonts w:asciiTheme="minorBidi" w:hAnsiTheme="minorBidi"/>
          <w:sz w:val="36"/>
          <w:szCs w:val="36"/>
          <w:rtl/>
        </w:rPr>
        <w:t xml:space="preserve"> به اسم خاندان</w:t>
      </w:r>
      <w:r w:rsidR="00BF4E3D" w:rsidRPr="00045C95">
        <w:rPr>
          <w:rFonts w:asciiTheme="minorBidi" w:hAnsiTheme="minorBidi"/>
          <w:sz w:val="36"/>
          <w:szCs w:val="36"/>
          <w:rtl/>
        </w:rPr>
        <w:t xml:space="preserve"> پیامبر</w:t>
      </w:r>
      <w:r w:rsidRPr="00045C95">
        <w:rPr>
          <w:rFonts w:asciiTheme="minorBidi" w:hAnsiTheme="minorBidi"/>
          <w:sz w:val="36"/>
          <w:szCs w:val="36"/>
          <w:rtl/>
        </w:rPr>
        <w:t xml:space="preserve"> تمام مي شود، لذا به طور خصوص تکليف متوجه آنان شده است. </w:t>
      </w:r>
    </w:p>
    <w:p w:rsidR="00BF4E3D" w:rsidRPr="00045C95" w:rsidRDefault="00BF4E3D" w:rsidP="00BF4E3D">
      <w:pPr>
        <w:spacing w:after="0" w:line="360" w:lineRule="auto"/>
        <w:ind w:left="-166"/>
        <w:rPr>
          <w:rFonts w:asciiTheme="minorBidi" w:hAnsiTheme="minorBidi"/>
          <w:sz w:val="36"/>
          <w:szCs w:val="36"/>
        </w:rPr>
      </w:pPr>
      <w:r w:rsidRPr="00045C95">
        <w:rPr>
          <w:rFonts w:asciiTheme="minorBidi" w:hAnsiTheme="minorBidi"/>
          <w:sz w:val="36"/>
          <w:szCs w:val="36"/>
          <w:rtl/>
        </w:rPr>
        <w:t>خداوند</w:t>
      </w:r>
      <w:r w:rsidR="0031335B" w:rsidRPr="00045C95">
        <w:rPr>
          <w:rFonts w:asciiTheme="minorBidi" w:hAnsiTheme="minorBidi"/>
          <w:sz w:val="36"/>
          <w:szCs w:val="36"/>
          <w:rtl/>
        </w:rPr>
        <w:t xml:space="preserve"> مي فرمايد: اراده ما به اين تکاليف به دليل آن است که پليدي از اهل بيت</w:t>
      </w:r>
      <w:r w:rsidRPr="00045C95">
        <w:rPr>
          <w:rFonts w:asciiTheme="minorBidi" w:hAnsiTheme="minorBidi"/>
          <w:sz w:val="36"/>
          <w:szCs w:val="36"/>
          <w:rtl/>
        </w:rPr>
        <w:t xml:space="preserve"> </w:t>
      </w:r>
      <w:r w:rsidR="0031335B" w:rsidRPr="00045C95">
        <w:rPr>
          <w:rFonts w:asciiTheme="minorBidi" w:hAnsiTheme="minorBidi"/>
          <w:sz w:val="36"/>
          <w:szCs w:val="36"/>
          <w:rtl/>
        </w:rPr>
        <w:t>دور گردد، اگرچه اين پليدي از جانب ديگران است که همان همسران پيامبرند.</w:t>
      </w:r>
      <w:r w:rsidR="0031335B" w:rsidRPr="00045C95">
        <w:rPr>
          <w:rFonts w:asciiTheme="minorBidi" w:hAnsiTheme="minorBidi"/>
          <w:sz w:val="36"/>
          <w:szCs w:val="36"/>
          <w:rtl/>
        </w:rPr>
        <w:br/>
        <w:t>پاسخ به شبهات</w:t>
      </w:r>
      <w:r w:rsidR="0031335B" w:rsidRPr="00045C95">
        <w:rPr>
          <w:rFonts w:asciiTheme="minorBidi" w:hAnsiTheme="minorBidi"/>
          <w:sz w:val="36"/>
          <w:szCs w:val="36"/>
          <w:rtl/>
        </w:rPr>
        <w:br/>
        <w:t>از آن جا که آيه تطهير از بهترين آيات در شأن و مرتبه اهل بيت</w:t>
      </w:r>
      <w:r w:rsidR="0077600E" w:rsidRPr="00045C95">
        <w:rPr>
          <w:rFonts w:asciiTheme="minorBidi" w:hAnsiTheme="minorBidi"/>
          <w:sz w:val="36"/>
          <w:szCs w:val="36"/>
          <w:rtl/>
        </w:rPr>
        <w:t xml:space="preserve"> </w:t>
      </w:r>
      <w:r w:rsidR="0031335B" w:rsidRPr="00045C95">
        <w:rPr>
          <w:rFonts w:asciiTheme="minorBidi" w:hAnsiTheme="minorBidi"/>
          <w:sz w:val="36"/>
          <w:szCs w:val="36"/>
          <w:rtl/>
        </w:rPr>
        <w:t xml:space="preserve"> است، لذا مخالفين درصدد برآمده اند که با طرح شبهات واهي از هر طريق ممکن اين فضيلت را از اهل بيت گرفته يا بر ديگران نيز تعميم دهند. </w:t>
      </w:r>
    </w:p>
    <w:p w:rsidR="00BF4E3D" w:rsidRPr="00045C95" w:rsidRDefault="0031335B" w:rsidP="00BF4E3D">
      <w:pPr>
        <w:spacing w:after="0" w:line="360" w:lineRule="auto"/>
        <w:ind w:left="-166"/>
        <w:rPr>
          <w:rFonts w:asciiTheme="minorBidi" w:hAnsiTheme="minorBidi"/>
          <w:sz w:val="36"/>
          <w:szCs w:val="36"/>
          <w:rtl/>
        </w:rPr>
      </w:pPr>
      <w:r w:rsidRPr="00045C95">
        <w:rPr>
          <w:rFonts w:asciiTheme="minorBidi" w:hAnsiTheme="minorBidi"/>
          <w:sz w:val="36"/>
          <w:szCs w:val="36"/>
          <w:rtl/>
        </w:rPr>
        <w:t>شبهه اول: همسران از اهل بيتند (مهم مهم مهم)</w:t>
      </w:r>
      <w:r w:rsidRPr="00045C95">
        <w:rPr>
          <w:rFonts w:asciiTheme="minorBidi" w:hAnsiTheme="minorBidi"/>
          <w:sz w:val="36"/>
          <w:szCs w:val="36"/>
          <w:rtl/>
        </w:rPr>
        <w:br/>
        <w:t>مقصود آيه همسران پيامبر</w:t>
      </w:r>
      <w:r w:rsidR="00BF4E3D" w:rsidRPr="00045C95">
        <w:rPr>
          <w:rFonts w:asciiTheme="minorBidi" w:hAnsiTheme="minorBidi"/>
          <w:sz w:val="36"/>
          <w:szCs w:val="36"/>
          <w:rtl/>
        </w:rPr>
        <w:t>ند</w:t>
      </w:r>
      <w:r w:rsidRPr="00045C95">
        <w:rPr>
          <w:rFonts w:asciiTheme="minorBidi" w:hAnsiTheme="minorBidi"/>
          <w:sz w:val="36"/>
          <w:szCs w:val="36"/>
          <w:rtl/>
        </w:rPr>
        <w:t xml:space="preserve"> يا </w:t>
      </w:r>
      <w:r w:rsidR="00BF4E3D" w:rsidRPr="00045C95">
        <w:rPr>
          <w:rFonts w:asciiTheme="minorBidi" w:hAnsiTheme="minorBidi"/>
          <w:sz w:val="36"/>
          <w:szCs w:val="36"/>
          <w:rtl/>
        </w:rPr>
        <w:t>حداقل</w:t>
      </w:r>
      <w:r w:rsidRPr="00045C95">
        <w:rPr>
          <w:rFonts w:asciiTheme="minorBidi" w:hAnsiTheme="minorBidi"/>
          <w:sz w:val="36"/>
          <w:szCs w:val="36"/>
          <w:rtl/>
        </w:rPr>
        <w:t xml:space="preserve"> آنان</w:t>
      </w:r>
      <w:r w:rsidR="00BF4E3D" w:rsidRPr="00045C95">
        <w:rPr>
          <w:rFonts w:asciiTheme="minorBidi" w:hAnsiTheme="minorBidi"/>
          <w:sz w:val="36"/>
          <w:szCs w:val="36"/>
          <w:rtl/>
        </w:rPr>
        <w:t xml:space="preserve"> نیز مشمول آيه شريفه اند</w:t>
      </w:r>
      <w:r w:rsidRPr="00045C95">
        <w:rPr>
          <w:rFonts w:asciiTheme="minorBidi" w:hAnsiTheme="minorBidi"/>
          <w:sz w:val="36"/>
          <w:szCs w:val="36"/>
          <w:rtl/>
        </w:rPr>
        <w:t>.</w:t>
      </w:r>
      <w:r w:rsidR="00BF4E3D" w:rsidRPr="00045C95">
        <w:rPr>
          <w:rFonts w:asciiTheme="minorBidi" w:hAnsiTheme="minorBidi"/>
          <w:sz w:val="36"/>
          <w:szCs w:val="36"/>
          <w:rtl/>
        </w:rPr>
        <w:t>دلیل:</w:t>
      </w:r>
    </w:p>
    <w:p w:rsidR="00BF4E3D" w:rsidRPr="00045C95" w:rsidRDefault="0031335B" w:rsidP="00BF4E3D">
      <w:pPr>
        <w:spacing w:after="0" w:line="360" w:lineRule="auto"/>
        <w:ind w:left="-166"/>
        <w:rPr>
          <w:rFonts w:asciiTheme="minorBidi" w:hAnsiTheme="minorBidi"/>
          <w:sz w:val="36"/>
          <w:szCs w:val="36"/>
          <w:rtl/>
        </w:rPr>
      </w:pPr>
      <w:r w:rsidRPr="00045C95">
        <w:rPr>
          <w:rFonts w:asciiTheme="minorBidi" w:hAnsiTheme="minorBidi"/>
          <w:sz w:val="36"/>
          <w:szCs w:val="36"/>
          <w:rtl/>
        </w:rPr>
        <w:t>1 ـ قرينه سياق</w:t>
      </w:r>
      <w:r w:rsidR="00BF4E3D" w:rsidRPr="00045C95">
        <w:rPr>
          <w:rFonts w:asciiTheme="minorBidi" w:hAnsiTheme="minorBidi"/>
          <w:sz w:val="36"/>
          <w:szCs w:val="36"/>
          <w:rtl/>
        </w:rPr>
        <w:t xml:space="preserve">: چون </w:t>
      </w:r>
      <w:r w:rsidRPr="00045C95">
        <w:rPr>
          <w:rFonts w:asciiTheme="minorBidi" w:hAnsiTheme="minorBidi"/>
          <w:sz w:val="36"/>
          <w:szCs w:val="36"/>
          <w:rtl/>
        </w:rPr>
        <w:t>آيه تطهير در سياق آيات مربوط به همسران پيامبراست، مقصود از آن زنان پيامبر</w:t>
      </w:r>
      <w:r w:rsidR="00BF4E3D" w:rsidRPr="00045C95">
        <w:rPr>
          <w:rFonts w:asciiTheme="minorBidi" w:hAnsiTheme="minorBidi"/>
          <w:sz w:val="36"/>
          <w:szCs w:val="36"/>
          <w:rtl/>
        </w:rPr>
        <w:t xml:space="preserve"> و </w:t>
      </w:r>
      <w:r w:rsidRPr="00045C95">
        <w:rPr>
          <w:rFonts w:asciiTheme="minorBidi" w:hAnsiTheme="minorBidi"/>
          <w:sz w:val="36"/>
          <w:szCs w:val="36"/>
          <w:rtl/>
        </w:rPr>
        <w:t>يا پنج تن، همراه زنان پيامبراست.</w:t>
      </w:r>
      <w:r w:rsidRPr="00045C95">
        <w:rPr>
          <w:rFonts w:asciiTheme="minorBidi" w:hAnsiTheme="minorBidi"/>
          <w:sz w:val="36"/>
          <w:szCs w:val="36"/>
          <w:rtl/>
        </w:rPr>
        <w:br/>
        <w:t>جواب:</w:t>
      </w:r>
      <w:r w:rsidRPr="00045C95">
        <w:rPr>
          <w:rFonts w:asciiTheme="minorBidi" w:hAnsiTheme="minorBidi"/>
          <w:sz w:val="36"/>
          <w:szCs w:val="36"/>
          <w:rtl/>
        </w:rPr>
        <w:br/>
        <w:t>اولا: سياق در نهايت</w:t>
      </w:r>
      <w:r w:rsidR="00BF4E3D" w:rsidRPr="00045C95">
        <w:rPr>
          <w:rFonts w:asciiTheme="minorBidi" w:hAnsiTheme="minorBidi"/>
          <w:sz w:val="36"/>
          <w:szCs w:val="36"/>
          <w:rtl/>
        </w:rPr>
        <w:t>،</w:t>
      </w:r>
      <w:r w:rsidRPr="00045C95">
        <w:rPr>
          <w:rFonts w:asciiTheme="minorBidi" w:hAnsiTheme="minorBidi"/>
          <w:sz w:val="36"/>
          <w:szCs w:val="36"/>
          <w:rtl/>
        </w:rPr>
        <w:t xml:space="preserve"> دلالت بر ظهور آيه تطهير در</w:t>
      </w:r>
      <w:r w:rsidR="00BF4E3D" w:rsidRPr="00045C95">
        <w:rPr>
          <w:rFonts w:asciiTheme="minorBidi" w:hAnsiTheme="minorBidi"/>
          <w:sz w:val="36"/>
          <w:szCs w:val="36"/>
          <w:rtl/>
        </w:rPr>
        <w:t xml:space="preserve"> مورد</w:t>
      </w:r>
      <w:r w:rsidRPr="00045C95">
        <w:rPr>
          <w:rFonts w:asciiTheme="minorBidi" w:hAnsiTheme="minorBidi"/>
          <w:sz w:val="36"/>
          <w:szCs w:val="36"/>
          <w:rtl/>
        </w:rPr>
        <w:t xml:space="preserve"> همسران پيامبردارد و اين ظهور هرگز نمي تواند با روايات صحيحه و متواتره در نزول آيه در حقّ پنج تن از اهل بيت</w:t>
      </w:r>
      <w:r w:rsidR="00BF4E3D" w:rsidRPr="00045C95">
        <w:rPr>
          <w:rFonts w:asciiTheme="minorBidi" w:hAnsiTheme="minorBidi"/>
          <w:sz w:val="36"/>
          <w:szCs w:val="36"/>
          <w:rtl/>
        </w:rPr>
        <w:t xml:space="preserve"> </w:t>
      </w:r>
      <w:r w:rsidRPr="00045C95">
        <w:rPr>
          <w:rFonts w:asciiTheme="minorBidi" w:hAnsiTheme="minorBidi"/>
          <w:sz w:val="36"/>
          <w:szCs w:val="36"/>
          <w:rtl/>
        </w:rPr>
        <w:t>که نصّ است مقابله کند. در اصول به اثبات رسيده که هرگاه بين نصّ و ظاهر مقابله شد، نصّ بر ظاهر مقدم است.</w:t>
      </w:r>
      <w:r w:rsidRPr="00045C95">
        <w:rPr>
          <w:rFonts w:asciiTheme="minorBidi" w:hAnsiTheme="minorBidi"/>
          <w:sz w:val="36"/>
          <w:szCs w:val="36"/>
          <w:rtl/>
        </w:rPr>
        <w:br/>
        <w:t>ثانياً: اگر آيه مخصوصِ همسران پيامبراست بايد ضمير در آن، همانند صدر آيه مؤنث باشد، درحالي که مذکر آورده شده است. اگر کسي گويد: مذکرآوردن ضمير جمع، از باب تغليب است در جواب گوييم: تغليب در صورتي جايز است که خصوصيت احراز نگردد، درحالي که مي دانيم روايات، آيه تطهير را مخصوص پنج تن نموده است.</w:t>
      </w:r>
      <w:r w:rsidRPr="00045C95">
        <w:rPr>
          <w:rFonts w:asciiTheme="minorBidi" w:hAnsiTheme="minorBidi"/>
          <w:sz w:val="36"/>
          <w:szCs w:val="36"/>
          <w:rtl/>
        </w:rPr>
        <w:br/>
        <w:t>وانگهي آيات قرآن و روايات صريح است در عتاب و سرزنش و تهديد همسران پيامبرو اين با عصمت سازگاري ندارد.</w:t>
      </w:r>
      <w:r w:rsidRPr="00045C95">
        <w:rPr>
          <w:rFonts w:asciiTheme="minorBidi" w:hAnsiTheme="minorBidi"/>
          <w:sz w:val="36"/>
          <w:szCs w:val="36"/>
          <w:rtl/>
        </w:rPr>
        <w:br/>
        <w:t xml:space="preserve">ثالثاً: گاهي در کلام بليغ جمله اي معترضه واقع مي شود که از جمله قبل و بعدِ آن اجنبي است. آيه </w:t>
      </w:r>
      <w:r w:rsidRPr="00045C95">
        <w:rPr>
          <w:rFonts w:asciiTheme="minorBidi" w:hAnsiTheme="minorBidi"/>
          <w:sz w:val="36"/>
          <w:szCs w:val="36"/>
          <w:rtl/>
        </w:rPr>
        <w:lastRenderedPageBreak/>
        <w:t>تطهير نيز از اين قبيل است همان گونه که خداوند متعال مي فرمايد: " إِنَّهُ مِنْ کَيْدِکُنَّ إِنَّ کَيْدَکُنَّ عَظِيمٌ</w:t>
      </w:r>
      <w:r w:rsidR="00BF4E3D" w:rsidRPr="00045C95">
        <w:rPr>
          <w:rFonts w:asciiTheme="minorBidi" w:hAnsiTheme="minorBidi"/>
          <w:sz w:val="36"/>
          <w:szCs w:val="36"/>
          <w:rtl/>
        </w:rPr>
        <w:t xml:space="preserve">* </w:t>
      </w:r>
      <w:r w:rsidRPr="00045C95">
        <w:rPr>
          <w:rFonts w:asciiTheme="minorBidi" w:hAnsiTheme="minorBidi"/>
          <w:sz w:val="36"/>
          <w:szCs w:val="36"/>
          <w:u w:val="single"/>
          <w:rtl/>
        </w:rPr>
        <w:t>يُوسُفُ أَعْرِضْ عَنْ هذا</w:t>
      </w:r>
      <w:r w:rsidRPr="00045C95">
        <w:rPr>
          <w:rFonts w:asciiTheme="minorBidi" w:hAnsiTheme="minorBidi"/>
          <w:sz w:val="36"/>
          <w:szCs w:val="36"/>
          <w:rtl/>
        </w:rPr>
        <w:t xml:space="preserve"> وَاسْتَغْفِرِي لِذَنْبِکِ... " «همانا مکر زنان بسيار بزرگ</w:t>
      </w:r>
      <w:r w:rsidR="00BF4E3D" w:rsidRPr="00045C95">
        <w:rPr>
          <w:rFonts w:asciiTheme="minorBidi" w:hAnsiTheme="minorBidi"/>
          <w:sz w:val="36"/>
          <w:szCs w:val="36"/>
          <w:rtl/>
        </w:rPr>
        <w:t xml:space="preserve"> </w:t>
      </w:r>
      <w:r w:rsidRPr="00045C95">
        <w:rPr>
          <w:rFonts w:asciiTheme="minorBidi" w:hAnsiTheme="minorBidi"/>
          <w:sz w:val="36"/>
          <w:szCs w:val="36"/>
          <w:rtl/>
        </w:rPr>
        <w:t>است... اي يوسف! از اين ]پيشامد[ روي بگردان و تو ]اي زن[ براي گناه خود آمرزش</w:t>
      </w:r>
      <w:r w:rsidR="00BF4E3D" w:rsidRPr="00045C95">
        <w:rPr>
          <w:rFonts w:asciiTheme="minorBidi" w:hAnsiTheme="minorBidi"/>
          <w:sz w:val="36"/>
          <w:szCs w:val="36"/>
          <w:rtl/>
        </w:rPr>
        <w:t xml:space="preserve"> </w:t>
      </w:r>
      <w:r w:rsidRPr="00045C95">
        <w:rPr>
          <w:rFonts w:asciiTheme="minorBidi" w:hAnsiTheme="minorBidi"/>
          <w:sz w:val="36"/>
          <w:szCs w:val="36"/>
          <w:rtl/>
        </w:rPr>
        <w:t>خواه... ».</w:t>
      </w:r>
    </w:p>
    <w:p w:rsidR="00FA62FB" w:rsidRPr="00045C95" w:rsidRDefault="0031335B" w:rsidP="00FA62FB">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در اين آيات: " يُوسُفُ أَعْرِضْ عَنْ هذا </w:t>
      </w:r>
      <w:r w:rsidR="00D346EF" w:rsidRPr="00045C95">
        <w:rPr>
          <w:rFonts w:asciiTheme="minorBidi" w:hAnsiTheme="minorBidi"/>
          <w:sz w:val="36"/>
          <w:szCs w:val="36"/>
          <w:rtl/>
        </w:rPr>
        <w:t xml:space="preserve"> </w:t>
      </w:r>
      <w:r w:rsidRPr="00045C95">
        <w:rPr>
          <w:rFonts w:asciiTheme="minorBidi" w:hAnsiTheme="minorBidi"/>
          <w:sz w:val="36"/>
          <w:szCs w:val="36"/>
          <w:rtl/>
        </w:rPr>
        <w:t xml:space="preserve"> بين </w:t>
      </w:r>
      <w:r w:rsidR="00D346EF" w:rsidRPr="00045C95">
        <w:rPr>
          <w:rFonts w:asciiTheme="minorBidi" w:hAnsiTheme="minorBidi"/>
          <w:sz w:val="36"/>
          <w:szCs w:val="36"/>
          <w:rtl/>
        </w:rPr>
        <w:t xml:space="preserve"> دو قسمت</w:t>
      </w:r>
      <w:r w:rsidRPr="00045C95">
        <w:rPr>
          <w:rFonts w:asciiTheme="minorBidi" w:hAnsiTheme="minorBidi"/>
          <w:sz w:val="36"/>
          <w:szCs w:val="36"/>
          <w:rtl/>
        </w:rPr>
        <w:t xml:space="preserve"> وَاسْتَغْفِرِي لِذَنْبِکِ  و  إِنَّ کَيْدَکُنَّ عَظِيمٌ  فاصله شده است، ربطي به ماقبل و مابعد ندارد.</w:t>
      </w:r>
      <w:r w:rsidRPr="00045C95">
        <w:rPr>
          <w:rFonts w:asciiTheme="minorBidi" w:hAnsiTheme="minorBidi"/>
          <w:sz w:val="36"/>
          <w:szCs w:val="36"/>
          <w:rtl/>
        </w:rPr>
        <w:br/>
        <w:t xml:space="preserve">رابعاً: به اتفاق مفسّران، </w:t>
      </w:r>
      <w:r w:rsidRPr="00045C95">
        <w:rPr>
          <w:rFonts w:asciiTheme="minorBidi" w:hAnsiTheme="minorBidi"/>
          <w:sz w:val="36"/>
          <w:szCs w:val="36"/>
          <w:u w:val="single"/>
          <w:rtl/>
        </w:rPr>
        <w:t>قرآن برحسب ترتيب نزول جمع آوري نشده</w:t>
      </w:r>
      <w:r w:rsidRPr="00045C95">
        <w:rPr>
          <w:rFonts w:asciiTheme="minorBidi" w:hAnsiTheme="minorBidi"/>
          <w:sz w:val="36"/>
          <w:szCs w:val="36"/>
          <w:rtl/>
        </w:rPr>
        <w:t xml:space="preserve"> است. چه بسيار آيات مکّي که در بين آيات مدني قرار گرفته و چه بسيار که برعکس شده است.</w:t>
      </w:r>
      <w:r w:rsidRPr="00045C95">
        <w:rPr>
          <w:rFonts w:asciiTheme="minorBidi" w:hAnsiTheme="minorBidi"/>
          <w:sz w:val="36"/>
          <w:szCs w:val="36"/>
          <w:rtl/>
        </w:rPr>
        <w:br/>
        <w:t xml:space="preserve">خامساً: اطلاق لفظ </w:t>
      </w:r>
      <w:r w:rsidRPr="00045C95">
        <w:rPr>
          <w:rFonts w:asciiTheme="minorBidi" w:hAnsiTheme="minorBidi"/>
          <w:sz w:val="36"/>
          <w:szCs w:val="36"/>
          <w:u w:val="single"/>
          <w:rtl/>
        </w:rPr>
        <w:t xml:space="preserve">«اهل البيت» بر همسران مورد نزاع </w:t>
      </w:r>
      <w:r w:rsidRPr="00045C95">
        <w:rPr>
          <w:rFonts w:asciiTheme="minorBidi" w:hAnsiTheme="minorBidi"/>
          <w:sz w:val="36"/>
          <w:szCs w:val="36"/>
          <w:rtl/>
        </w:rPr>
        <w:t>است. برخي معتقدند که اهل بر همسر اطلاق نمي شود:</w:t>
      </w:r>
      <w:r w:rsidRPr="00045C95">
        <w:rPr>
          <w:rFonts w:asciiTheme="minorBidi" w:hAnsiTheme="minorBidi"/>
          <w:sz w:val="36"/>
          <w:szCs w:val="36"/>
          <w:rtl/>
        </w:rPr>
        <w:br/>
        <w:t>زبيدي مي گويد: مجاز است کلمه اهل را بر همسر اطلاق نماييم.(1) اين مطلب با تأمّل در ماده اهل صحيح است، زيرا اهل از آل است و «آلَ» در لغت به معناي رَجَعَ آمده و آل شخص بر کساني اطلاق مي شود که حقيقتاً به آن شخص رجوع دارند و اين تنها شامل اقوام نسبي مي شود نه سببي.</w:t>
      </w:r>
      <w:r w:rsidRPr="00045C95">
        <w:rPr>
          <w:rFonts w:asciiTheme="minorBidi" w:hAnsiTheme="minorBidi"/>
          <w:sz w:val="36"/>
          <w:szCs w:val="36"/>
          <w:rtl/>
        </w:rPr>
        <w:br/>
        <w:t>سيوطي در جامع الصغير از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نقل مي کند که خطاب به فاطمه فرمود: «اولين کسي که از اهلم به من ملحق مي شود، تويي و اولين کسي که از همسرانم به من ملحق مي گردد، زينب است.»</w:t>
      </w:r>
      <w:r w:rsidR="00FA62FB" w:rsidRPr="00045C95">
        <w:rPr>
          <w:rFonts w:asciiTheme="minorBidi" w:hAnsiTheme="minorBidi"/>
          <w:sz w:val="36"/>
          <w:szCs w:val="36"/>
          <w:rtl/>
        </w:rPr>
        <w:t xml:space="preserve"> </w:t>
      </w:r>
      <w:r w:rsidRPr="00045C95">
        <w:rPr>
          <w:rFonts w:asciiTheme="minorBidi" w:hAnsiTheme="minorBidi"/>
          <w:sz w:val="36"/>
          <w:szCs w:val="36"/>
          <w:rtl/>
        </w:rPr>
        <w:br/>
        <w:t>در اين جا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بين اهل و همسران فاصله و جدايي انداخته است و معلوم مي شود که ازواج داخل در همسران نيستند. از همين رو مي بينيم که برخي از همسران از قبيل ام سلمه، عايشه و زينب از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سؤال مي کنند که آيا ما جزء اهل بيت هستيم يا خير؟ اين سؤال خود دليل بر اين است که از حيث وضع لغوي، همسر داخل درلفظ اهل بيت يا اهل نيست. آنان حکماً مي خواستند خود را داخل در اهل بيت کنند.</w:t>
      </w:r>
      <w:r w:rsidRPr="00045C95">
        <w:rPr>
          <w:rFonts w:asciiTheme="minorBidi" w:hAnsiTheme="minorBidi"/>
          <w:sz w:val="36"/>
          <w:szCs w:val="36"/>
          <w:rtl/>
        </w:rPr>
        <w:br/>
        <w:t>مسلم در صحيح، باب فضايل علي</w:t>
      </w:r>
      <w:r w:rsidR="00E85623" w:rsidRPr="00045C95">
        <w:rPr>
          <w:rFonts w:asciiTheme="minorBidi" w:hAnsiTheme="minorBidi"/>
          <w:sz w:val="36"/>
          <w:szCs w:val="36"/>
          <w:rtl/>
        </w:rPr>
        <w:t xml:space="preserve"> </w:t>
      </w:r>
      <w:r w:rsidRPr="00045C95">
        <w:rPr>
          <w:rFonts w:asciiTheme="minorBidi" w:hAnsiTheme="minorBidi"/>
          <w:sz w:val="36"/>
          <w:szCs w:val="36"/>
          <w:rtl/>
        </w:rPr>
        <w:t>نقل مي کند: از زيد بن ارقم درباره اهل بيت سؤال شد که آيا شامل همسران نيز مي شود؟ او پاسخ داد: قسم به خدا! هرگز. زيرا ممکن است شوهر پس از مدتي زندگي با همسرش او را طلاق دهد و او به قوم و پدرش مراجعت کند</w:t>
      </w:r>
    </w:p>
    <w:p w:rsidR="00FA62FB" w:rsidRPr="00045C95" w:rsidRDefault="0031335B" w:rsidP="00FA62FB">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سادساً: برخي از </w:t>
      </w:r>
      <w:r w:rsidRPr="00045C95">
        <w:rPr>
          <w:rFonts w:asciiTheme="minorBidi" w:hAnsiTheme="minorBidi"/>
          <w:sz w:val="36"/>
          <w:szCs w:val="36"/>
          <w:u w:val="single"/>
          <w:rtl/>
        </w:rPr>
        <w:t>روايات به طور صريح اهل بيت را منحصر در پنج نفر نموده اند</w:t>
      </w:r>
      <w:r w:rsidR="00FA62FB" w:rsidRPr="00045C95">
        <w:rPr>
          <w:rFonts w:asciiTheme="minorBidi" w:hAnsiTheme="minorBidi"/>
          <w:sz w:val="36"/>
          <w:szCs w:val="36"/>
          <w:rtl/>
        </w:rPr>
        <w:t>.</w:t>
      </w:r>
    </w:p>
    <w:p w:rsidR="00FA62FB" w:rsidRPr="00045C95" w:rsidRDefault="0031335B" w:rsidP="00FA62FB">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سابعاً: در برخي از روايات، </w:t>
      </w:r>
      <w:r w:rsidRPr="00045C95">
        <w:rPr>
          <w:rFonts w:asciiTheme="minorBidi" w:hAnsiTheme="minorBidi"/>
          <w:sz w:val="36"/>
          <w:szCs w:val="36"/>
          <w:u w:val="single"/>
          <w:rtl/>
        </w:rPr>
        <w:t>پيامبر</w:t>
      </w:r>
      <w:r w:rsidR="00FA62FB" w:rsidRPr="00045C95">
        <w:rPr>
          <w:rFonts w:asciiTheme="minorBidi" w:hAnsiTheme="minorBidi"/>
          <w:sz w:val="36"/>
          <w:szCs w:val="36"/>
          <w:u w:val="single"/>
          <w:rtl/>
        </w:rPr>
        <w:t xml:space="preserve"> </w:t>
      </w:r>
      <w:r w:rsidRPr="00045C95">
        <w:rPr>
          <w:rFonts w:asciiTheme="minorBidi" w:hAnsiTheme="minorBidi"/>
          <w:sz w:val="36"/>
          <w:szCs w:val="36"/>
          <w:u w:val="single"/>
          <w:rtl/>
        </w:rPr>
        <w:t>به صراحت همسرانش را خارج نموده است</w:t>
      </w:r>
      <w:r w:rsidRPr="00045C95">
        <w:rPr>
          <w:rFonts w:asciiTheme="minorBidi" w:hAnsiTheme="minorBidi"/>
          <w:sz w:val="36"/>
          <w:szCs w:val="36"/>
          <w:rtl/>
        </w:rPr>
        <w:t xml:space="preserve"> </w:t>
      </w:r>
    </w:p>
    <w:p w:rsidR="00FA62FB" w:rsidRPr="00045C95" w:rsidRDefault="0031335B" w:rsidP="00FA62FB">
      <w:pPr>
        <w:spacing w:after="0" w:line="360" w:lineRule="auto"/>
        <w:ind w:left="-166"/>
        <w:rPr>
          <w:rFonts w:asciiTheme="minorBidi" w:hAnsiTheme="minorBidi"/>
          <w:sz w:val="36"/>
          <w:szCs w:val="36"/>
          <w:rtl/>
        </w:rPr>
      </w:pPr>
      <w:r w:rsidRPr="00045C95">
        <w:rPr>
          <w:rFonts w:asciiTheme="minorBidi" w:hAnsiTheme="minorBidi"/>
          <w:sz w:val="36"/>
          <w:szCs w:val="36"/>
          <w:rtl/>
        </w:rPr>
        <w:lastRenderedPageBreak/>
        <w:t>شبهه 2 ـ مقصود از بيت، محلّ سکونت است.</w:t>
      </w:r>
      <w:r w:rsidRPr="00045C95">
        <w:rPr>
          <w:rFonts w:asciiTheme="minorBidi" w:hAnsiTheme="minorBidi"/>
          <w:sz w:val="36"/>
          <w:szCs w:val="36"/>
          <w:rtl/>
        </w:rPr>
        <w:br/>
        <w:t>برخي نيز براي تعميم آيه بر زنان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مي گويند: مراد از بيت در آيه، مساکن همسران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است، پس مقصود از اهل بيت کسانی است که آنجا زندگی می کنند در نتیجه يا خصوص همسران است و يا همسران را نيز شامل مي گردد.</w:t>
      </w:r>
      <w:r w:rsidRPr="00045C95">
        <w:rPr>
          <w:rFonts w:asciiTheme="minorBidi" w:hAnsiTheme="minorBidi"/>
          <w:sz w:val="36"/>
          <w:szCs w:val="36"/>
          <w:rtl/>
        </w:rPr>
        <w:br/>
        <w:t>جواب:</w:t>
      </w:r>
      <w:r w:rsidRPr="00045C95">
        <w:rPr>
          <w:rFonts w:asciiTheme="minorBidi" w:hAnsiTheme="minorBidi"/>
          <w:sz w:val="36"/>
          <w:szCs w:val="36"/>
          <w:rtl/>
        </w:rPr>
        <w:br/>
        <w:t xml:space="preserve">اولا: مقصود از بيت، ممکن است </w:t>
      </w:r>
      <w:r w:rsidRPr="00045C95">
        <w:rPr>
          <w:rFonts w:asciiTheme="minorBidi" w:hAnsiTheme="minorBidi"/>
          <w:sz w:val="36"/>
          <w:szCs w:val="36"/>
          <w:u w:val="single"/>
          <w:rtl/>
        </w:rPr>
        <w:t>بيت نبوت</w:t>
      </w:r>
      <w:r w:rsidRPr="00045C95">
        <w:rPr>
          <w:rFonts w:asciiTheme="minorBidi" w:hAnsiTheme="minorBidi"/>
          <w:sz w:val="36"/>
          <w:szCs w:val="36"/>
          <w:rtl/>
        </w:rPr>
        <w:t xml:space="preserve"> باشد به قرينه قول خداوند: " فِي بُيُوت أَذِنَ اللهُ أَنْ تُرْفَعَ وَيُذْکَرَ فِيهَا اسْمُهُ... " «در خانه هايي که خداوند رخصت داده که ]قدر و منزلت[ آنها رفعت يابد و نامش در آنها ياد شود...» .</w:t>
      </w:r>
      <w:r w:rsidRPr="00045C95">
        <w:rPr>
          <w:rFonts w:asciiTheme="minorBidi" w:hAnsiTheme="minorBidi"/>
          <w:sz w:val="36"/>
          <w:szCs w:val="36"/>
          <w:rtl/>
        </w:rPr>
        <w:br/>
        <w:t>ابن مردويه نقل مي کند: بعد از آن که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آيه فوق را خواند، شخصي عرض کرد: اي رسول خدا! اين بيوت کدامين هستند؟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فرمود: بيوت انبيا... .</w:t>
      </w:r>
    </w:p>
    <w:p w:rsidR="0031335B" w:rsidRPr="00045C95" w:rsidRDefault="00FA62FB" w:rsidP="00FA62FB">
      <w:pPr>
        <w:spacing w:after="0" w:line="360" w:lineRule="auto"/>
        <w:ind w:left="-166"/>
        <w:rPr>
          <w:rFonts w:asciiTheme="minorBidi" w:hAnsiTheme="minorBidi"/>
          <w:sz w:val="36"/>
          <w:szCs w:val="36"/>
          <w:rtl/>
        </w:rPr>
      </w:pPr>
      <w:r w:rsidRPr="00045C95">
        <w:rPr>
          <w:rFonts w:asciiTheme="minorBidi" w:hAnsiTheme="minorBidi"/>
          <w:sz w:val="36"/>
          <w:szCs w:val="36"/>
          <w:rtl/>
        </w:rPr>
        <w:t>یا</w:t>
      </w:r>
      <w:r w:rsidR="0031335B" w:rsidRPr="00045C95">
        <w:rPr>
          <w:rFonts w:asciiTheme="minorBidi" w:hAnsiTheme="minorBidi"/>
          <w:sz w:val="36"/>
          <w:szCs w:val="36"/>
          <w:rtl/>
        </w:rPr>
        <w:t xml:space="preserve"> </w:t>
      </w:r>
      <w:r w:rsidR="0031335B" w:rsidRPr="00045C95">
        <w:rPr>
          <w:rFonts w:asciiTheme="minorBidi" w:hAnsiTheme="minorBidi"/>
          <w:sz w:val="36"/>
          <w:szCs w:val="36"/>
          <w:u w:val="single"/>
          <w:rtl/>
        </w:rPr>
        <w:t>بيت الله الحرام</w:t>
      </w:r>
      <w:r w:rsidR="0031335B" w:rsidRPr="00045C95">
        <w:rPr>
          <w:rFonts w:asciiTheme="minorBidi" w:hAnsiTheme="minorBidi"/>
          <w:sz w:val="36"/>
          <w:szCs w:val="36"/>
          <w:rtl/>
        </w:rPr>
        <w:t xml:space="preserve"> باشد; از همين رو در دعاي</w:t>
      </w:r>
      <w:r w:rsidRPr="00045C95">
        <w:rPr>
          <w:rFonts w:asciiTheme="minorBidi" w:hAnsiTheme="minorBidi"/>
          <w:sz w:val="36"/>
          <w:szCs w:val="36"/>
          <w:rtl/>
        </w:rPr>
        <w:t xml:space="preserve"> </w:t>
      </w:r>
      <w:r w:rsidR="0031335B" w:rsidRPr="00045C95">
        <w:rPr>
          <w:rFonts w:asciiTheme="minorBidi" w:hAnsiTheme="minorBidi"/>
          <w:sz w:val="36"/>
          <w:szCs w:val="36"/>
          <w:rtl/>
        </w:rPr>
        <w:t xml:space="preserve">ندبه ملاحظه مي کنيم که مي فرمايد: « " </w:t>
      </w:r>
      <w:r w:rsidR="0031335B" w:rsidRPr="00045C95">
        <w:rPr>
          <w:rFonts w:asciiTheme="minorBidi" w:hAnsiTheme="minorBidi"/>
          <w:sz w:val="36"/>
          <w:szCs w:val="36"/>
          <w:u w:val="single"/>
          <w:rtl/>
        </w:rPr>
        <w:t>أَوَّلَ بَيْت</w:t>
      </w:r>
      <w:r w:rsidR="0031335B" w:rsidRPr="00045C95">
        <w:rPr>
          <w:rFonts w:asciiTheme="minorBidi" w:hAnsiTheme="minorBidi"/>
          <w:sz w:val="36"/>
          <w:szCs w:val="36"/>
          <w:rtl/>
        </w:rPr>
        <w:t xml:space="preserve"> وُضِعَ لِلنّاسِ لَلَّذِي بِبَکَّةَ مُبارَکاً وَهُديً لِلْعالَمِينَ</w:t>
      </w:r>
      <w:r w:rsidRPr="00045C95">
        <w:rPr>
          <w:rFonts w:asciiTheme="minorBidi" w:hAnsiTheme="minorBidi"/>
          <w:sz w:val="36"/>
          <w:szCs w:val="36"/>
          <w:rtl/>
        </w:rPr>
        <w:t xml:space="preserve"> </w:t>
      </w:r>
      <w:r w:rsidR="0031335B" w:rsidRPr="00045C95">
        <w:rPr>
          <w:rFonts w:asciiTheme="minorBidi" w:hAnsiTheme="minorBidi"/>
          <w:sz w:val="36"/>
          <w:szCs w:val="36"/>
          <w:rtl/>
        </w:rPr>
        <w:t xml:space="preserve">فِيهِ آياتٌ بَيِّناتٌ مَقامُ إِبْراهِيمَ وَمَنْ دَخَلَهُ کانَ آمِناً " </w:t>
      </w:r>
      <w:r w:rsidRPr="00045C95">
        <w:rPr>
          <w:rFonts w:asciiTheme="minorBidi" w:hAnsiTheme="minorBidi"/>
          <w:sz w:val="36"/>
          <w:szCs w:val="36"/>
          <w:rtl/>
        </w:rPr>
        <w:t>(</w:t>
      </w:r>
      <w:r w:rsidR="0031335B" w:rsidRPr="00045C95">
        <w:rPr>
          <w:rFonts w:asciiTheme="minorBidi" w:hAnsiTheme="minorBidi"/>
          <w:sz w:val="36"/>
          <w:szCs w:val="36"/>
          <w:rtl/>
        </w:rPr>
        <w:t>و</w:t>
      </w:r>
      <w:r w:rsidRPr="00045C95">
        <w:rPr>
          <w:rFonts w:asciiTheme="minorBidi" w:hAnsiTheme="minorBidi"/>
          <w:sz w:val="36"/>
          <w:szCs w:val="36"/>
          <w:rtl/>
        </w:rPr>
        <w:t>بلافاصله می گوید:)</w:t>
      </w:r>
      <w:r w:rsidR="00996926" w:rsidRPr="00045C95">
        <w:rPr>
          <w:rFonts w:asciiTheme="minorBidi" w:hAnsiTheme="minorBidi"/>
          <w:sz w:val="36"/>
          <w:szCs w:val="36"/>
          <w:rtl/>
        </w:rPr>
        <w:t xml:space="preserve"> و </w:t>
      </w:r>
      <w:r w:rsidR="0031335B" w:rsidRPr="00045C95">
        <w:rPr>
          <w:rFonts w:asciiTheme="minorBidi" w:hAnsiTheme="minorBidi"/>
          <w:sz w:val="36"/>
          <w:szCs w:val="36"/>
          <w:rtl/>
        </w:rPr>
        <w:t xml:space="preserve">قلت: " إِنَّما يُرِيدُ اللهُ لِيُذْهِبَ عَنْکُمُ الرِّجْسَ أَهْلَ الْبَيْتِ وَيُطَهِّرَکُمْ تَطْهِيراً " » و </w:t>
      </w:r>
      <w:r w:rsidRPr="00045C95">
        <w:rPr>
          <w:rFonts w:asciiTheme="minorBidi" w:hAnsiTheme="minorBidi"/>
          <w:sz w:val="36"/>
          <w:szCs w:val="36"/>
          <w:rtl/>
        </w:rPr>
        <w:t>بدیهی است</w:t>
      </w:r>
      <w:r w:rsidR="0031335B" w:rsidRPr="00045C95">
        <w:rPr>
          <w:rFonts w:asciiTheme="minorBidi" w:hAnsiTheme="minorBidi"/>
          <w:sz w:val="36"/>
          <w:szCs w:val="36"/>
          <w:rtl/>
        </w:rPr>
        <w:t xml:space="preserve"> که هر کس</w:t>
      </w:r>
      <w:r w:rsidR="00996926" w:rsidRPr="00045C95">
        <w:rPr>
          <w:rFonts w:asciiTheme="minorBidi" w:hAnsiTheme="minorBidi"/>
          <w:sz w:val="36"/>
          <w:szCs w:val="36"/>
          <w:rtl/>
        </w:rPr>
        <w:t>ی</w:t>
      </w:r>
      <w:r w:rsidR="0031335B" w:rsidRPr="00045C95">
        <w:rPr>
          <w:rFonts w:asciiTheme="minorBidi" w:hAnsiTheme="minorBidi"/>
          <w:sz w:val="36"/>
          <w:szCs w:val="36"/>
          <w:rtl/>
        </w:rPr>
        <w:t xml:space="preserve"> صلاحيت ندارد اهل بيت نبوت يا بيت الله الحرام باشد.</w:t>
      </w:r>
      <w:r w:rsidR="0031335B" w:rsidRPr="00045C95">
        <w:rPr>
          <w:rFonts w:asciiTheme="minorBidi" w:hAnsiTheme="minorBidi"/>
          <w:sz w:val="36"/>
          <w:szCs w:val="36"/>
          <w:rtl/>
        </w:rPr>
        <w:br/>
        <w:t xml:space="preserve">ثانياً: </w:t>
      </w:r>
      <w:r w:rsidR="0031335B" w:rsidRPr="00045C95">
        <w:rPr>
          <w:rFonts w:asciiTheme="minorBidi" w:hAnsiTheme="minorBidi"/>
          <w:sz w:val="36"/>
          <w:szCs w:val="36"/>
          <w:u w:val="single"/>
          <w:rtl/>
        </w:rPr>
        <w:t xml:space="preserve">کلمه اهل بيت در آيه تطهير به صورت مفرد با «الف و لام» آمده است </w:t>
      </w:r>
      <w:r w:rsidR="0031335B" w:rsidRPr="00045C95">
        <w:rPr>
          <w:rFonts w:asciiTheme="minorBidi" w:hAnsiTheme="minorBidi"/>
          <w:sz w:val="36"/>
          <w:szCs w:val="36"/>
          <w:rtl/>
        </w:rPr>
        <w:t xml:space="preserve">و </w:t>
      </w:r>
      <w:r w:rsidR="0031335B" w:rsidRPr="00045C95">
        <w:rPr>
          <w:rFonts w:asciiTheme="minorBidi" w:hAnsiTheme="minorBidi"/>
          <w:sz w:val="36"/>
          <w:szCs w:val="36"/>
          <w:u w:val="single"/>
          <w:rtl/>
        </w:rPr>
        <w:t>اگر مراد بيت سکنا بود بايد به صورت جمع مي آمد</w:t>
      </w:r>
      <w:r w:rsidR="0031335B" w:rsidRPr="00045C95">
        <w:rPr>
          <w:rFonts w:asciiTheme="minorBidi" w:hAnsiTheme="minorBidi"/>
          <w:sz w:val="36"/>
          <w:szCs w:val="36"/>
          <w:rtl/>
        </w:rPr>
        <w:t>; همان گونه که در صدر آيه به صورت جمع آمده است: " وَقَرْنَ فِي بُيُوتِکُنَّ " .</w:t>
      </w:r>
    </w:p>
    <w:p w:rsidR="00996926" w:rsidRPr="00045C95" w:rsidRDefault="0031335B" w:rsidP="00996926">
      <w:pPr>
        <w:spacing w:after="0" w:line="360" w:lineRule="auto"/>
        <w:ind w:left="-166"/>
        <w:rPr>
          <w:rFonts w:asciiTheme="minorBidi" w:hAnsiTheme="minorBidi"/>
          <w:sz w:val="36"/>
          <w:szCs w:val="36"/>
          <w:rtl/>
        </w:rPr>
      </w:pPr>
      <w:r w:rsidRPr="00045C95">
        <w:rPr>
          <w:rFonts w:asciiTheme="minorBidi" w:hAnsiTheme="minorBidi"/>
          <w:sz w:val="36"/>
          <w:szCs w:val="36"/>
          <w:rtl/>
        </w:rPr>
        <w:t>محدوديت از حيث مصداق</w:t>
      </w:r>
      <w:r w:rsidR="00996926" w:rsidRPr="00045C95">
        <w:rPr>
          <w:rFonts w:asciiTheme="minorBidi" w:hAnsiTheme="minorBidi"/>
          <w:sz w:val="36"/>
          <w:szCs w:val="36"/>
          <w:rtl/>
        </w:rPr>
        <w:t xml:space="preserve"> اهل بیت</w:t>
      </w:r>
    </w:p>
    <w:p w:rsidR="000263A3" w:rsidRPr="00045C95" w:rsidRDefault="0031335B" w:rsidP="000263A3">
      <w:pPr>
        <w:spacing w:after="0" w:line="360" w:lineRule="auto"/>
        <w:ind w:left="-166"/>
        <w:rPr>
          <w:rFonts w:asciiTheme="minorBidi" w:hAnsiTheme="minorBidi"/>
          <w:sz w:val="36"/>
          <w:szCs w:val="36"/>
          <w:rtl/>
        </w:rPr>
      </w:pPr>
      <w:r w:rsidRPr="00045C95">
        <w:rPr>
          <w:rFonts w:asciiTheme="minorBidi" w:hAnsiTheme="minorBidi"/>
          <w:sz w:val="36"/>
          <w:szCs w:val="36"/>
          <w:rtl/>
        </w:rPr>
        <w:t>مقصود از اهل بيت در آيه تطهير، افراد مخصوصي است که همان پنج تن آل عبا و کسائند; قرائن عبارتند از:</w:t>
      </w:r>
      <w:r w:rsidRPr="00045C95">
        <w:rPr>
          <w:rFonts w:asciiTheme="minorBidi" w:hAnsiTheme="minorBidi"/>
          <w:sz w:val="36"/>
          <w:szCs w:val="36"/>
          <w:rtl/>
        </w:rPr>
        <w:br/>
        <w:t>الف) الف و لام عهد در «البيت» که مراد از آن کساني اند که وقت نزول آيه در حجره بودند.(ال عهد است. همون بی</w:t>
      </w:r>
      <w:r w:rsidR="000263A3" w:rsidRPr="00045C95">
        <w:rPr>
          <w:rFonts w:asciiTheme="minorBidi" w:hAnsiTheme="minorBidi"/>
          <w:sz w:val="36"/>
          <w:szCs w:val="36"/>
          <w:rtl/>
        </w:rPr>
        <w:t>ت</w:t>
      </w:r>
      <w:r w:rsidRPr="00045C95">
        <w:rPr>
          <w:rFonts w:asciiTheme="minorBidi" w:hAnsiTheme="minorBidi"/>
          <w:sz w:val="36"/>
          <w:szCs w:val="36"/>
          <w:rtl/>
        </w:rPr>
        <w:t xml:space="preserve"> معهودی که آیه در آن نازل شد پیامبر تا 80 روز وقتی رد می شد از منزل حضرت زهرا میگفت الصلاه...یرحمکم الله اهل البیت)</w:t>
      </w:r>
      <w:r w:rsidRPr="00045C95">
        <w:rPr>
          <w:rFonts w:asciiTheme="minorBidi" w:hAnsiTheme="minorBidi"/>
          <w:sz w:val="36"/>
          <w:szCs w:val="36"/>
          <w:rtl/>
        </w:rPr>
        <w:br/>
        <w:t>ب) اراده تکويني، نه تشريعي و اين نوع اراده، شامل همه افراد نمي شود، بلکه تنها برخي از افراد را به دليل خاصي در بر مي گيرد.</w:t>
      </w:r>
      <w:r w:rsidRPr="00045C95">
        <w:rPr>
          <w:rFonts w:asciiTheme="minorBidi" w:hAnsiTheme="minorBidi"/>
          <w:sz w:val="36"/>
          <w:szCs w:val="36"/>
          <w:rtl/>
        </w:rPr>
        <w:br/>
        <w:t>ج) اهل بيت در کلمات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بر همين پنج تن اطلاق شده است; همان گونه که در مورد آيه مباهله </w:t>
      </w:r>
      <w:r w:rsidRPr="00045C95">
        <w:rPr>
          <w:rFonts w:asciiTheme="minorBidi" w:hAnsiTheme="minorBidi"/>
          <w:sz w:val="36"/>
          <w:szCs w:val="36"/>
          <w:rtl/>
        </w:rPr>
        <w:lastRenderedPageBreak/>
        <w:t>فرمود: «اللّهم هؤلاء أهلي».علی و زهرا و حسنین بودند پیامبر فرمود اهلی...اونروز همسران نبودند.</w:t>
      </w:r>
      <w:r w:rsidRPr="00045C95">
        <w:rPr>
          <w:rFonts w:asciiTheme="minorBidi" w:hAnsiTheme="minorBidi"/>
          <w:sz w:val="36"/>
          <w:szCs w:val="36"/>
          <w:rtl/>
        </w:rPr>
        <w:br/>
        <w:t>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در عمل نيز مصداق آيه را به افراد خاص و معين</w:t>
      </w:r>
      <w:r w:rsidR="000263A3" w:rsidRPr="00045C95">
        <w:rPr>
          <w:rFonts w:asciiTheme="minorBidi" w:hAnsiTheme="minorBidi"/>
          <w:sz w:val="36"/>
          <w:szCs w:val="36"/>
          <w:rtl/>
        </w:rPr>
        <w:t>ی</w:t>
      </w:r>
      <w:r w:rsidRPr="00045C95">
        <w:rPr>
          <w:rFonts w:asciiTheme="minorBidi" w:hAnsiTheme="minorBidi"/>
          <w:sz w:val="36"/>
          <w:szCs w:val="36"/>
          <w:rtl/>
        </w:rPr>
        <w:t xml:space="preserve"> محدود مي کند، لذا تا مدّتي هنگام صبح که به مسجد مي رفت در گذر از خانه فاطمه(عليها السلام) آيه تطهير را بر آنان قرائت مي کرد. و دستش را بر دو طرف درب خانه</w:t>
      </w:r>
      <w:r w:rsidR="000263A3" w:rsidRPr="00045C95">
        <w:rPr>
          <w:rFonts w:asciiTheme="minorBidi" w:hAnsiTheme="minorBidi"/>
          <w:sz w:val="36"/>
          <w:szCs w:val="36"/>
          <w:rtl/>
        </w:rPr>
        <w:t xml:space="preserve"> </w:t>
      </w:r>
      <w:r w:rsidRPr="00045C95">
        <w:rPr>
          <w:rFonts w:asciiTheme="minorBidi" w:hAnsiTheme="minorBidi"/>
          <w:sz w:val="36"/>
          <w:szCs w:val="36"/>
          <w:rtl/>
        </w:rPr>
        <w:t>مي گذاشت و مي فرمود: نماز، نماز " إِنَّما يُرِيدُ اللهُ لِيُذْهِبَ عَنْکُمُ الرِّجْسَ أَهْلَ الْبَيْتِ وَيُطَهِّرَکُمْ تَطْهِيراً " .</w:t>
      </w:r>
    </w:p>
    <w:p w:rsidR="000263A3" w:rsidRPr="00045C95" w:rsidRDefault="000263A3" w:rsidP="000263A3">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هـ ) پيامبر</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پارچه اي را که بر تن داشتند، روي اهل بيت خود، که فاطمه و علي و حسن و حسين بود، انداختند و اين خود دلالت بر محدوديت مصداق در کلمه اهل بيت دارد.</w:t>
      </w:r>
      <w:r w:rsidR="0031335B" w:rsidRPr="00045C95">
        <w:rPr>
          <w:rFonts w:asciiTheme="minorBidi" w:hAnsiTheme="minorBidi"/>
          <w:sz w:val="36"/>
          <w:szCs w:val="36"/>
          <w:rtl/>
        </w:rPr>
        <w:br/>
        <w:t>و) در آيه شريفه تطهير، ضمير به صورت مذکّر آورده شده است تا کسي خيال نکند که آيه مربوط به همسران پيامبر</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است.</w:t>
      </w:r>
      <w:r w:rsidR="0031335B" w:rsidRPr="00045C95">
        <w:rPr>
          <w:rFonts w:asciiTheme="minorBidi" w:hAnsiTheme="minorBidi"/>
          <w:sz w:val="36"/>
          <w:szCs w:val="36"/>
          <w:rtl/>
        </w:rPr>
        <w:br/>
        <w:t>ز) به طور قطع همسران پيامبر</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معصوم نبودند در حالي که از آيه شريفه، عصمت اهل بيت استفاده مي شود، پس مقصود از اهل بيت در آيه، همسران پيامبر</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نيست.(خود اهل سنت همسران را معصوم نمی دانند)</w:t>
      </w:r>
      <w:r w:rsidR="0031335B" w:rsidRPr="00045C95">
        <w:rPr>
          <w:rFonts w:asciiTheme="minorBidi" w:hAnsiTheme="minorBidi"/>
          <w:sz w:val="36"/>
          <w:szCs w:val="36"/>
          <w:rtl/>
        </w:rPr>
        <w:br/>
        <w:t xml:space="preserve">3 ـ </w:t>
      </w:r>
      <w:r w:rsidRPr="00045C95">
        <w:rPr>
          <w:rFonts w:asciiTheme="minorBidi" w:hAnsiTheme="minorBidi"/>
          <w:sz w:val="36"/>
          <w:szCs w:val="36"/>
          <w:rtl/>
        </w:rPr>
        <w:t xml:space="preserve">شیهه </w:t>
      </w:r>
      <w:r w:rsidR="0031335B" w:rsidRPr="00045C95">
        <w:rPr>
          <w:rFonts w:asciiTheme="minorBidi" w:hAnsiTheme="minorBidi"/>
          <w:sz w:val="36"/>
          <w:szCs w:val="36"/>
          <w:rtl/>
        </w:rPr>
        <w:t>حديث امّ سلمه</w:t>
      </w:r>
      <w:r w:rsidRPr="00045C95">
        <w:rPr>
          <w:rFonts w:asciiTheme="minorBidi" w:hAnsiTheme="minorBidi"/>
          <w:sz w:val="36"/>
          <w:szCs w:val="36"/>
          <w:rtl/>
        </w:rPr>
        <w:t xml:space="preserve"> برای داخل کردن همسران پيامبر در آيه تطهير</w:t>
      </w:r>
    </w:p>
    <w:p w:rsidR="000263A3" w:rsidRPr="00045C95" w:rsidRDefault="0031335B" w:rsidP="000263A3">
      <w:pPr>
        <w:spacing w:after="0" w:line="360" w:lineRule="auto"/>
        <w:ind w:left="-166"/>
        <w:rPr>
          <w:rFonts w:asciiTheme="minorBidi" w:hAnsiTheme="minorBidi"/>
          <w:sz w:val="36"/>
          <w:szCs w:val="36"/>
          <w:rtl/>
        </w:rPr>
      </w:pPr>
      <w:r w:rsidRPr="00045C95">
        <w:rPr>
          <w:rFonts w:asciiTheme="minorBidi" w:hAnsiTheme="minorBidi"/>
          <w:sz w:val="36"/>
          <w:szCs w:val="36"/>
          <w:rtl/>
        </w:rPr>
        <w:t>حاکم به سند خود از امّ سلمه نقل مي کند که فرمود: آيه تطهير در خانه من نازل شد; آن گاه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به دنبال فاطمه و علي و حسن و حسين فرستاد و فرمود: اينان اهل بيت من هستند. ام سلمه مي گويد: عرض کردم: اي رسول خدا! آيا من نيز از اهل بيتم؟ فرمود: آري! اگر خدا بخواهد.</w:t>
      </w:r>
      <w:r w:rsidR="000263A3" w:rsidRPr="00045C95">
        <w:rPr>
          <w:rFonts w:asciiTheme="minorBidi" w:hAnsiTheme="minorBidi"/>
          <w:sz w:val="36"/>
          <w:szCs w:val="36"/>
          <w:rtl/>
        </w:rPr>
        <w:t xml:space="preserve">ام </w:t>
      </w:r>
      <w:r w:rsidRPr="00045C95">
        <w:rPr>
          <w:rFonts w:asciiTheme="minorBidi" w:hAnsiTheme="minorBidi"/>
          <w:sz w:val="36"/>
          <w:szCs w:val="36"/>
          <w:rtl/>
        </w:rPr>
        <w:t>سلمه: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علي و فاطمه و حسن و حسين را جمع نمود و آنها را زير پارچه اي قرار داد; آن گاه عرض کرد: پروردگارا! اينها اهل من هستند. عرض کردم: اي رسول خدا! مرا از آنان قرار ده. فرمود: تو از اهل مني.</w:t>
      </w:r>
    </w:p>
    <w:p w:rsidR="000263A3" w:rsidRPr="00045C95" w:rsidRDefault="0031335B" w:rsidP="000263A3">
      <w:pPr>
        <w:spacing w:after="0" w:line="360" w:lineRule="auto"/>
        <w:ind w:left="-166"/>
        <w:rPr>
          <w:rFonts w:asciiTheme="minorBidi" w:hAnsiTheme="minorBidi"/>
          <w:sz w:val="36"/>
          <w:szCs w:val="36"/>
          <w:rtl/>
        </w:rPr>
      </w:pPr>
      <w:r w:rsidRPr="00045C95">
        <w:rPr>
          <w:rFonts w:asciiTheme="minorBidi" w:hAnsiTheme="minorBidi"/>
          <w:sz w:val="36"/>
          <w:szCs w:val="36"/>
          <w:rtl/>
        </w:rPr>
        <w:t>جواب:</w:t>
      </w:r>
      <w:r w:rsidRPr="00045C95">
        <w:rPr>
          <w:rFonts w:asciiTheme="minorBidi" w:hAnsiTheme="minorBidi"/>
          <w:sz w:val="36"/>
          <w:szCs w:val="36"/>
          <w:rtl/>
        </w:rPr>
        <w:br/>
        <w:t xml:space="preserve">اولا: روايت از حيث </w:t>
      </w:r>
      <w:r w:rsidRPr="00045C95">
        <w:rPr>
          <w:rFonts w:asciiTheme="minorBidi" w:hAnsiTheme="minorBidi"/>
          <w:sz w:val="36"/>
          <w:szCs w:val="36"/>
          <w:u w:val="single"/>
          <w:rtl/>
        </w:rPr>
        <w:t>سند ضعيف</w:t>
      </w:r>
      <w:r w:rsidRPr="00045C95">
        <w:rPr>
          <w:rFonts w:asciiTheme="minorBidi" w:hAnsiTheme="minorBidi"/>
          <w:sz w:val="36"/>
          <w:szCs w:val="36"/>
          <w:rtl/>
        </w:rPr>
        <w:t xml:space="preserve"> است، زيرا اين مضمون از ام سلمه در دو سند وارد شده است: در طريق عبدالله بن عبدالله وجود دارد که عده زيادي او را تضعيف کرده و مورد طعن قرار داده اند. هم چنين در سندش شريک بن عبدالله وجود دارد که در حقّ او جرح و تعديل رسيده است، </w:t>
      </w:r>
      <w:r w:rsidR="000263A3" w:rsidRPr="00045C95">
        <w:rPr>
          <w:rFonts w:asciiTheme="minorBidi" w:hAnsiTheme="minorBidi"/>
          <w:sz w:val="36"/>
          <w:szCs w:val="36"/>
          <w:rtl/>
        </w:rPr>
        <w:t>و</w:t>
      </w:r>
      <w:r w:rsidRPr="00045C95">
        <w:rPr>
          <w:rFonts w:asciiTheme="minorBidi" w:hAnsiTheme="minorBidi"/>
          <w:sz w:val="36"/>
          <w:szCs w:val="36"/>
          <w:rtl/>
        </w:rPr>
        <w:t xml:space="preserve"> جرح به جهت حسد يا دشمني يا مخالفت در مذهب </w:t>
      </w:r>
      <w:r w:rsidR="000263A3" w:rsidRPr="00045C95">
        <w:rPr>
          <w:rFonts w:asciiTheme="minorBidi" w:hAnsiTheme="minorBidi"/>
          <w:sz w:val="36"/>
          <w:szCs w:val="36"/>
          <w:rtl/>
        </w:rPr>
        <w:t>نبوده</w:t>
      </w:r>
      <w:r w:rsidRPr="00045C95">
        <w:rPr>
          <w:rFonts w:asciiTheme="minorBidi" w:hAnsiTheme="minorBidi"/>
          <w:sz w:val="36"/>
          <w:szCs w:val="36"/>
          <w:rtl/>
        </w:rPr>
        <w:t xml:space="preserve">، </w:t>
      </w:r>
      <w:r w:rsidR="000263A3" w:rsidRPr="00045C95">
        <w:rPr>
          <w:rFonts w:asciiTheme="minorBidi" w:hAnsiTheme="minorBidi"/>
          <w:sz w:val="36"/>
          <w:szCs w:val="36"/>
          <w:rtl/>
        </w:rPr>
        <w:t xml:space="preserve">لذا </w:t>
      </w:r>
      <w:r w:rsidRPr="00045C95">
        <w:rPr>
          <w:rFonts w:asciiTheme="minorBidi" w:hAnsiTheme="minorBidi"/>
          <w:sz w:val="36"/>
          <w:szCs w:val="36"/>
          <w:rtl/>
        </w:rPr>
        <w:t xml:space="preserve">مقدم بر تعديل است. طريق دوم: معروف به طريق ابن المغازلي است و غير از شريک بن عبدالله، انس بن عياض ليثي نيز در </w:t>
      </w:r>
      <w:r w:rsidRPr="00045C95">
        <w:rPr>
          <w:rFonts w:asciiTheme="minorBidi" w:hAnsiTheme="minorBidi"/>
          <w:sz w:val="36"/>
          <w:szCs w:val="36"/>
          <w:rtl/>
        </w:rPr>
        <w:lastRenderedPageBreak/>
        <w:t>طريق آن قرار گرفته است که او نيز از جرح سالم نمانده است. اگرچه برخي او را تعديل نموده اند، ولذا وضعيت او همانند شريک بن عبدالله است.</w:t>
      </w:r>
      <w:r w:rsidRPr="00045C95">
        <w:rPr>
          <w:rFonts w:asciiTheme="minorBidi" w:hAnsiTheme="minorBidi"/>
          <w:sz w:val="36"/>
          <w:szCs w:val="36"/>
          <w:rtl/>
        </w:rPr>
        <w:br/>
        <w:t>ثانياً  (سلمنا سندش قبول)حديث امّ سلمه همانند گفتار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است که فرمود: «سلمان از ما اهل بيت است.» يعني سلمان به جهت ايمان به ما و متابعت از دستورات ما گويا از ما اهل بيت است.</w:t>
      </w:r>
      <w:r w:rsidRPr="00045C95">
        <w:rPr>
          <w:rFonts w:asciiTheme="minorBidi" w:hAnsiTheme="minorBidi"/>
          <w:sz w:val="36"/>
          <w:szCs w:val="36"/>
          <w:rtl/>
        </w:rPr>
        <w:br/>
        <w:t>ثالثاً: اين دو روايت، از خود ام سلمه و ديگر همسران پيامبر</w:t>
      </w:r>
      <w:r w:rsidR="00FA62FB" w:rsidRPr="00045C95">
        <w:rPr>
          <w:rFonts w:asciiTheme="minorBidi" w:hAnsiTheme="minorBidi"/>
          <w:sz w:val="36"/>
          <w:szCs w:val="36"/>
          <w:rtl/>
        </w:rPr>
        <w:t xml:space="preserve"> </w:t>
      </w:r>
      <w:r w:rsidRPr="00045C95">
        <w:rPr>
          <w:rFonts w:asciiTheme="minorBidi" w:hAnsiTheme="minorBidi"/>
          <w:sz w:val="36"/>
          <w:szCs w:val="36"/>
          <w:u w:val="single"/>
          <w:rtl/>
        </w:rPr>
        <w:t>معارض دارد</w:t>
      </w:r>
      <w:r w:rsidRPr="00045C95">
        <w:rPr>
          <w:rFonts w:asciiTheme="minorBidi" w:hAnsiTheme="minorBidi"/>
          <w:sz w:val="36"/>
          <w:szCs w:val="36"/>
          <w:rtl/>
        </w:rPr>
        <w:t xml:space="preserve"> (تساقط)</w:t>
      </w:r>
      <w:r w:rsidRPr="00045C95">
        <w:rPr>
          <w:rFonts w:asciiTheme="minorBidi" w:hAnsiTheme="minorBidi"/>
          <w:sz w:val="36"/>
          <w:szCs w:val="36"/>
          <w:rtl/>
        </w:rPr>
        <w:br/>
        <w:t>در روايتي ام سلمه مي گويد: «آيا من از اهل بيتم؟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در جواب مي فرمايد: راه تو به سوي خير است، تو از همسران پيامبري.»</w:t>
      </w:r>
      <w:r w:rsidR="000263A3" w:rsidRPr="00045C95">
        <w:rPr>
          <w:rFonts w:asciiTheme="minorBidi" w:hAnsiTheme="minorBidi"/>
          <w:sz w:val="36"/>
          <w:szCs w:val="36"/>
          <w:rtl/>
        </w:rPr>
        <w:t xml:space="preserve"> و یا </w:t>
      </w:r>
      <w:r w:rsidRPr="00045C95">
        <w:rPr>
          <w:rFonts w:asciiTheme="minorBidi" w:hAnsiTheme="minorBidi"/>
          <w:sz w:val="36"/>
          <w:szCs w:val="36"/>
          <w:rtl/>
        </w:rPr>
        <w:t xml:space="preserve"> تو بر خيري</w:t>
      </w:r>
    </w:p>
    <w:p w:rsidR="000263A3" w:rsidRPr="00045C95" w:rsidRDefault="0031335B" w:rsidP="000263A3">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حضرت در روايتي ديگر، همسرش زينب را از داخل شدن در کساء منع کرد و فرمود: تو در جاي خود مي باشي، تو بر خيري </w:t>
      </w:r>
    </w:p>
    <w:p w:rsidR="00C95D2F" w:rsidRPr="00045C95" w:rsidRDefault="0031335B" w:rsidP="00C95D2F">
      <w:pPr>
        <w:spacing w:after="0" w:line="360" w:lineRule="auto"/>
        <w:ind w:left="-166"/>
        <w:rPr>
          <w:rFonts w:asciiTheme="minorBidi" w:hAnsiTheme="minorBidi"/>
          <w:sz w:val="36"/>
          <w:szCs w:val="36"/>
          <w:rtl/>
        </w:rPr>
      </w:pPr>
      <w:r w:rsidRPr="00045C95">
        <w:rPr>
          <w:rFonts w:asciiTheme="minorBidi" w:hAnsiTheme="minorBidi"/>
          <w:sz w:val="36"/>
          <w:szCs w:val="36"/>
          <w:rtl/>
        </w:rPr>
        <w:t>در روايتي ديگر آمده است: عايشه خود را از مصداق اهل بيت خارج نموده است. مجمع مي گويد: با مادرم بر عايشه وارد شديم. مادرم از وي سؤال کرد: چرا در روز جمل بر علي</w:t>
      </w:r>
      <w:r w:rsidR="00E85623" w:rsidRPr="00045C95">
        <w:rPr>
          <w:rFonts w:asciiTheme="minorBidi" w:hAnsiTheme="minorBidi"/>
          <w:sz w:val="36"/>
          <w:szCs w:val="36"/>
          <w:rtl/>
        </w:rPr>
        <w:t xml:space="preserve"> </w:t>
      </w:r>
      <w:r w:rsidRPr="00045C95">
        <w:rPr>
          <w:rFonts w:asciiTheme="minorBidi" w:hAnsiTheme="minorBidi"/>
          <w:sz w:val="36"/>
          <w:szCs w:val="36"/>
          <w:rtl/>
        </w:rPr>
        <w:t>خروج کردي؟</w:t>
      </w:r>
      <w:r w:rsidRPr="00045C95">
        <w:rPr>
          <w:rFonts w:asciiTheme="minorBidi" w:hAnsiTheme="minorBidi"/>
          <w:sz w:val="36"/>
          <w:szCs w:val="36"/>
          <w:rtl/>
        </w:rPr>
        <w:br/>
        <w:t>عايشه گفت: اين تقدير الهي بود; آن گاه درباره علي</w:t>
      </w:r>
      <w:r w:rsidR="00E85623" w:rsidRPr="00045C95">
        <w:rPr>
          <w:rFonts w:asciiTheme="minorBidi" w:hAnsiTheme="minorBidi"/>
          <w:sz w:val="36"/>
          <w:szCs w:val="36"/>
          <w:rtl/>
        </w:rPr>
        <w:t xml:space="preserve"> </w:t>
      </w:r>
      <w:r w:rsidRPr="00045C95">
        <w:rPr>
          <w:rFonts w:asciiTheme="minorBidi" w:hAnsiTheme="minorBidi"/>
          <w:sz w:val="36"/>
          <w:szCs w:val="36"/>
          <w:rtl/>
        </w:rPr>
        <w:t>پرسيد: عايشه گفت: از من درباره محبوب ترين فرد نزد خدا و همسر بهترين افراد نزد رسول خدا سؤال مي کني؟ رسول خدا را ديدم که روي علي و فاطمه و حسن و حسين پارچه اي انداخته و آنان را در زير آن جمع کرده بود; آن گاه فرمود: بارخدايا! اينان اهل بيت من هستند، پس پليدي را از آنان دور کن و پاکشان گردان. سپس عرض کردم: اي رسول خدا! آيا من از اهل توام؟ فرمود: دور شو، تو بر خيري.</w:t>
      </w:r>
      <w:r w:rsidR="00B40F36" w:rsidRPr="00045C95">
        <w:rPr>
          <w:rFonts w:asciiTheme="minorBidi" w:hAnsiTheme="minorBidi"/>
          <w:sz w:val="36"/>
          <w:szCs w:val="36"/>
          <w:rtl/>
        </w:rPr>
        <w:t xml:space="preserve"> </w:t>
      </w:r>
      <w:r w:rsidRPr="00045C95">
        <w:rPr>
          <w:rFonts w:asciiTheme="minorBidi" w:hAnsiTheme="minorBidi"/>
          <w:sz w:val="36"/>
          <w:szCs w:val="36"/>
          <w:rtl/>
        </w:rPr>
        <w:br/>
        <w:t>به تعبير برخي از علماي اهل سنت در توجيه حديث ام سلمه: «اين دو روايت مخالف با روايات متواتر است که ام سلمه و ديگر همسران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را از شمول آيه تطهير خارج مي کند.»</w:t>
      </w:r>
      <w:r w:rsidR="00B40F36" w:rsidRPr="00045C95">
        <w:rPr>
          <w:rFonts w:asciiTheme="minorBidi" w:hAnsiTheme="minorBidi"/>
          <w:sz w:val="36"/>
          <w:szCs w:val="36"/>
          <w:rtl/>
        </w:rPr>
        <w:t xml:space="preserve"> </w:t>
      </w:r>
      <w:r w:rsidRPr="00045C95">
        <w:rPr>
          <w:rFonts w:asciiTheme="minorBidi" w:hAnsiTheme="minorBidi"/>
          <w:sz w:val="36"/>
          <w:szCs w:val="36"/>
          <w:rtl/>
        </w:rPr>
        <w:br/>
        <w:t xml:space="preserve">شبهه 4 ـ </w:t>
      </w:r>
      <w:r w:rsidR="00B40F36" w:rsidRPr="00045C95">
        <w:rPr>
          <w:rFonts w:asciiTheme="minorBidi" w:hAnsiTheme="minorBidi"/>
          <w:sz w:val="36"/>
          <w:szCs w:val="36"/>
          <w:rtl/>
        </w:rPr>
        <w:t xml:space="preserve">اختصاص دادن آيه به همسران پيامبر از </w:t>
      </w:r>
      <w:r w:rsidRPr="00045C95">
        <w:rPr>
          <w:rFonts w:asciiTheme="minorBidi" w:hAnsiTheme="minorBidi"/>
          <w:sz w:val="36"/>
          <w:szCs w:val="36"/>
          <w:rtl/>
        </w:rPr>
        <w:t>ديدگاه عکرمه، مقاتل و عروة بن زبير</w:t>
      </w:r>
      <w:r w:rsidRPr="00045C95">
        <w:rPr>
          <w:rFonts w:asciiTheme="minorBidi" w:hAnsiTheme="minorBidi"/>
          <w:sz w:val="36"/>
          <w:szCs w:val="36"/>
          <w:rtl/>
        </w:rPr>
        <w:br/>
        <w:t>عکرمه و مقاتل در اين ادعا مبالغه مي کردند به حدّي که حتي عکرمه در بازارها</w:t>
      </w:r>
      <w:r w:rsidR="00B40F36" w:rsidRPr="00045C95">
        <w:rPr>
          <w:rFonts w:asciiTheme="minorBidi" w:hAnsiTheme="minorBidi"/>
          <w:sz w:val="36"/>
          <w:szCs w:val="36"/>
          <w:rtl/>
        </w:rPr>
        <w:t xml:space="preserve"> </w:t>
      </w:r>
      <w:r w:rsidRPr="00045C95">
        <w:rPr>
          <w:rFonts w:asciiTheme="minorBidi" w:hAnsiTheme="minorBidi"/>
          <w:sz w:val="36"/>
          <w:szCs w:val="36"/>
          <w:rtl/>
        </w:rPr>
        <w:t xml:space="preserve">فرياد مي زد: من حاضرم در ادعاي خود مباهله کنم(که ایه در مورد همسران پیامبر بوده). از اين تعبير استفاده مي شود </w:t>
      </w:r>
      <w:r w:rsidRPr="00045C95">
        <w:rPr>
          <w:rFonts w:asciiTheme="minorBidi" w:hAnsiTheme="minorBidi"/>
          <w:sz w:val="36"/>
          <w:szCs w:val="36"/>
          <w:u w:val="single"/>
          <w:rtl/>
        </w:rPr>
        <w:t>رأي عموم مردم در عصر عکرمه اين بوده که مصداق اهل بيت فقط پنج تن است</w:t>
      </w:r>
      <w:r w:rsidRPr="00045C95">
        <w:rPr>
          <w:rFonts w:asciiTheme="minorBidi" w:hAnsiTheme="minorBidi"/>
          <w:sz w:val="36"/>
          <w:szCs w:val="36"/>
          <w:rtl/>
        </w:rPr>
        <w:t>.</w:t>
      </w:r>
      <w:r w:rsidRPr="00045C95">
        <w:rPr>
          <w:rFonts w:asciiTheme="minorBidi" w:hAnsiTheme="minorBidi"/>
          <w:sz w:val="36"/>
          <w:szCs w:val="36"/>
          <w:rtl/>
        </w:rPr>
        <w:br/>
        <w:t>جواب:</w:t>
      </w:r>
      <w:r w:rsidRPr="00045C95">
        <w:rPr>
          <w:rFonts w:asciiTheme="minorBidi" w:hAnsiTheme="minorBidi"/>
          <w:sz w:val="36"/>
          <w:szCs w:val="36"/>
          <w:rtl/>
        </w:rPr>
        <w:br/>
      </w:r>
      <w:r w:rsidR="00C95D2F" w:rsidRPr="00045C95">
        <w:rPr>
          <w:rFonts w:asciiTheme="minorBidi" w:hAnsiTheme="minorBidi"/>
          <w:sz w:val="36"/>
          <w:szCs w:val="36"/>
          <w:rtl/>
        </w:rPr>
        <w:t xml:space="preserve">- </w:t>
      </w:r>
      <w:r w:rsidRPr="00045C95">
        <w:rPr>
          <w:rFonts w:asciiTheme="minorBidi" w:hAnsiTheme="minorBidi"/>
          <w:sz w:val="36"/>
          <w:szCs w:val="36"/>
          <w:rtl/>
        </w:rPr>
        <w:t xml:space="preserve">در مخالفت اين سه نفر با نظر عموم مردم، هيچ جاي تعجب نيست، زيرا </w:t>
      </w:r>
      <w:r w:rsidRPr="00045C95">
        <w:rPr>
          <w:rFonts w:asciiTheme="minorBidi" w:hAnsiTheme="minorBidi"/>
          <w:sz w:val="36"/>
          <w:szCs w:val="36"/>
          <w:u w:val="single"/>
          <w:rtl/>
        </w:rPr>
        <w:t>اين سه نفر از سردمداران دعوت مردم به دشمني با اميرالمؤمنين اند.</w:t>
      </w:r>
      <w:r w:rsidR="00C95D2F" w:rsidRPr="00045C95">
        <w:rPr>
          <w:rFonts w:asciiTheme="minorBidi" w:hAnsiTheme="minorBidi"/>
          <w:sz w:val="36"/>
          <w:szCs w:val="36"/>
          <w:u w:val="single"/>
          <w:rtl/>
        </w:rPr>
        <w:t xml:space="preserve"> </w:t>
      </w:r>
      <w:r w:rsidR="00C95D2F" w:rsidRPr="00045C95">
        <w:rPr>
          <w:rFonts w:asciiTheme="minorBidi" w:hAnsiTheme="minorBidi"/>
          <w:sz w:val="36"/>
          <w:szCs w:val="36"/>
          <w:rtl/>
        </w:rPr>
        <w:t xml:space="preserve"> </w:t>
      </w:r>
      <w:r w:rsidRPr="00045C95">
        <w:rPr>
          <w:rFonts w:asciiTheme="minorBidi" w:hAnsiTheme="minorBidi"/>
          <w:sz w:val="36"/>
          <w:szCs w:val="36"/>
          <w:rtl/>
        </w:rPr>
        <w:t>عکرمه کسي است که ذهبي او را از خوارج شمرده است. وي حتّي به استاد خود ابن عباس دروغ مي بست</w:t>
      </w:r>
      <w:r w:rsidR="00C95D2F" w:rsidRPr="00045C95">
        <w:rPr>
          <w:rFonts w:asciiTheme="minorBidi" w:hAnsiTheme="minorBidi"/>
          <w:sz w:val="36"/>
          <w:szCs w:val="36"/>
          <w:rtl/>
        </w:rPr>
        <w:t>.مالک</w:t>
      </w:r>
      <w:r w:rsidRPr="00045C95">
        <w:rPr>
          <w:rFonts w:asciiTheme="minorBidi" w:hAnsiTheme="minorBidi"/>
          <w:sz w:val="36"/>
          <w:szCs w:val="36"/>
          <w:rtl/>
        </w:rPr>
        <w:t xml:space="preserve"> او را کذّاب </w:t>
      </w:r>
      <w:r w:rsidR="00C95D2F" w:rsidRPr="00045C95">
        <w:rPr>
          <w:rFonts w:asciiTheme="minorBidi" w:hAnsiTheme="minorBidi"/>
          <w:sz w:val="36"/>
          <w:szCs w:val="36"/>
          <w:rtl/>
        </w:rPr>
        <w:t>و</w:t>
      </w:r>
      <w:r w:rsidRPr="00045C95">
        <w:rPr>
          <w:rFonts w:asciiTheme="minorBidi" w:hAnsiTheme="minorBidi"/>
          <w:sz w:val="36"/>
          <w:szCs w:val="36"/>
          <w:rtl/>
        </w:rPr>
        <w:t xml:space="preserve"> غيرثقه </w:t>
      </w:r>
      <w:r w:rsidRPr="00045C95">
        <w:rPr>
          <w:rFonts w:asciiTheme="minorBidi" w:hAnsiTheme="minorBidi"/>
          <w:sz w:val="36"/>
          <w:szCs w:val="36"/>
          <w:rtl/>
        </w:rPr>
        <w:lastRenderedPageBreak/>
        <w:t>معرفي کرده و نقلِ روايت از او را حرام کرده.</w:t>
      </w:r>
      <w:r w:rsidRPr="00045C95">
        <w:rPr>
          <w:rFonts w:asciiTheme="minorBidi" w:hAnsiTheme="minorBidi"/>
          <w:sz w:val="36"/>
          <w:szCs w:val="36"/>
          <w:rtl/>
        </w:rPr>
        <w:br/>
        <w:t xml:space="preserve">مقاتل </w:t>
      </w:r>
      <w:r w:rsidR="00C95D2F" w:rsidRPr="00045C95">
        <w:rPr>
          <w:rFonts w:asciiTheme="minorBidi" w:hAnsiTheme="minorBidi"/>
          <w:sz w:val="36"/>
          <w:szCs w:val="36"/>
          <w:rtl/>
        </w:rPr>
        <w:t xml:space="preserve">را </w:t>
      </w:r>
      <w:r w:rsidRPr="00045C95">
        <w:rPr>
          <w:rFonts w:asciiTheme="minorBidi" w:hAnsiTheme="minorBidi"/>
          <w:sz w:val="36"/>
          <w:szCs w:val="36"/>
          <w:rtl/>
        </w:rPr>
        <w:t xml:space="preserve">نيز </w:t>
      </w:r>
      <w:r w:rsidRPr="00045C95">
        <w:rPr>
          <w:rFonts w:asciiTheme="minorBidi" w:hAnsiTheme="minorBidi"/>
          <w:sz w:val="36"/>
          <w:szCs w:val="36"/>
          <w:u w:val="single"/>
          <w:rtl/>
        </w:rPr>
        <w:t>از ضعفا به حساب آورده</w:t>
      </w:r>
      <w:r w:rsidRPr="00045C95">
        <w:rPr>
          <w:rFonts w:asciiTheme="minorBidi" w:hAnsiTheme="minorBidi"/>
          <w:sz w:val="36"/>
          <w:szCs w:val="36"/>
          <w:rtl/>
        </w:rPr>
        <w:t xml:space="preserve"> اند. </w:t>
      </w:r>
    </w:p>
    <w:p w:rsidR="00C95D2F" w:rsidRPr="00045C95" w:rsidRDefault="0031335B" w:rsidP="00C95D2F">
      <w:pPr>
        <w:spacing w:after="0" w:line="360" w:lineRule="auto"/>
        <w:ind w:left="-166"/>
        <w:rPr>
          <w:rFonts w:asciiTheme="minorBidi" w:hAnsiTheme="minorBidi"/>
          <w:sz w:val="36"/>
          <w:szCs w:val="36"/>
          <w:rtl/>
        </w:rPr>
      </w:pPr>
      <w:r w:rsidRPr="00045C95">
        <w:rPr>
          <w:rFonts w:asciiTheme="minorBidi" w:hAnsiTheme="minorBidi"/>
          <w:sz w:val="36"/>
          <w:szCs w:val="36"/>
          <w:rtl/>
        </w:rPr>
        <w:t>سرّ جعل اين روايت از عکرمه و مقاتل روشن است، زيرا اين دو از خوارج بودند; کساني که به صراحت و به صورت آشکار با علي</w:t>
      </w:r>
      <w:r w:rsidR="00E85623" w:rsidRPr="00045C95">
        <w:rPr>
          <w:rFonts w:asciiTheme="minorBidi" w:hAnsiTheme="minorBidi"/>
          <w:sz w:val="36"/>
          <w:szCs w:val="36"/>
          <w:rtl/>
        </w:rPr>
        <w:t xml:space="preserve"> </w:t>
      </w:r>
      <w:r w:rsidRPr="00045C95">
        <w:rPr>
          <w:rFonts w:asciiTheme="minorBidi" w:hAnsiTheme="minorBidi"/>
          <w:sz w:val="36"/>
          <w:szCs w:val="36"/>
          <w:rtl/>
        </w:rPr>
        <w:t>جنگيدند. ازهمين رو</w:t>
      </w:r>
      <w:r w:rsidR="00C95D2F" w:rsidRPr="00045C95">
        <w:rPr>
          <w:rFonts w:asciiTheme="minorBidi" w:hAnsiTheme="minorBidi"/>
          <w:sz w:val="36"/>
          <w:szCs w:val="36"/>
          <w:rtl/>
        </w:rPr>
        <w:t xml:space="preserve"> </w:t>
      </w:r>
      <w:r w:rsidRPr="00045C95">
        <w:rPr>
          <w:rFonts w:asciiTheme="minorBidi" w:hAnsiTheme="minorBidi"/>
          <w:sz w:val="36"/>
          <w:szCs w:val="36"/>
          <w:rtl/>
        </w:rPr>
        <w:t>در</w:t>
      </w:r>
      <w:r w:rsidR="00C95D2F" w:rsidRPr="00045C95">
        <w:rPr>
          <w:rFonts w:asciiTheme="minorBidi" w:hAnsiTheme="minorBidi"/>
          <w:sz w:val="36"/>
          <w:szCs w:val="36"/>
          <w:rtl/>
        </w:rPr>
        <w:t xml:space="preserve"> </w:t>
      </w:r>
      <w:r w:rsidRPr="00045C95">
        <w:rPr>
          <w:rFonts w:asciiTheme="minorBidi" w:hAnsiTheme="minorBidi"/>
          <w:sz w:val="36"/>
          <w:szCs w:val="36"/>
          <w:rtl/>
        </w:rPr>
        <w:t>صدد برآمدند آيه تطهير را که دلالت بر عصمت دارد از امام علي</w:t>
      </w:r>
      <w:r w:rsidR="00C95D2F" w:rsidRPr="00045C95">
        <w:rPr>
          <w:rFonts w:asciiTheme="minorBidi" w:hAnsiTheme="minorBidi"/>
          <w:sz w:val="36"/>
          <w:szCs w:val="36"/>
          <w:rtl/>
        </w:rPr>
        <w:t xml:space="preserve"> </w:t>
      </w:r>
      <w:r w:rsidRPr="00045C95">
        <w:rPr>
          <w:rFonts w:asciiTheme="minorBidi" w:hAnsiTheme="minorBidi"/>
          <w:sz w:val="36"/>
          <w:szCs w:val="36"/>
          <w:rtl/>
        </w:rPr>
        <w:t>منصرف سازند.</w:t>
      </w:r>
    </w:p>
    <w:p w:rsidR="00C95D2F" w:rsidRPr="00045C95" w:rsidRDefault="0031335B" w:rsidP="00C95D2F">
      <w:pPr>
        <w:spacing w:after="0" w:line="360" w:lineRule="auto"/>
        <w:ind w:left="-166"/>
        <w:rPr>
          <w:rFonts w:asciiTheme="minorBidi" w:hAnsiTheme="minorBidi"/>
          <w:sz w:val="36"/>
          <w:szCs w:val="36"/>
          <w:rtl/>
        </w:rPr>
      </w:pPr>
      <w:r w:rsidRPr="00045C95">
        <w:rPr>
          <w:rFonts w:asciiTheme="minorBidi" w:hAnsiTheme="minorBidi"/>
          <w:sz w:val="36"/>
          <w:szCs w:val="36"/>
          <w:rtl/>
        </w:rPr>
        <w:t>وجه ديگر اين که: خوارج در مذهبشان جعل حديث را براي تأييد مذهب جايز مي دانند و اين مورد از همين قبيل است.</w:t>
      </w:r>
      <w:r w:rsidRPr="00045C95">
        <w:rPr>
          <w:rFonts w:asciiTheme="minorBidi" w:hAnsiTheme="minorBidi"/>
          <w:sz w:val="36"/>
          <w:szCs w:val="36"/>
          <w:rtl/>
        </w:rPr>
        <w:br/>
        <w:t>عروة بن زبير کسي است که درصدد جعل فضايل در شأن خاله اش عايشه است. او کسي بود که بغض شديدي نسبت به علي</w:t>
      </w:r>
      <w:r w:rsidR="00E85623" w:rsidRPr="00045C95">
        <w:rPr>
          <w:rFonts w:asciiTheme="minorBidi" w:hAnsiTheme="minorBidi"/>
          <w:sz w:val="36"/>
          <w:szCs w:val="36"/>
          <w:rtl/>
        </w:rPr>
        <w:t xml:space="preserve"> </w:t>
      </w:r>
      <w:r w:rsidRPr="00045C95">
        <w:rPr>
          <w:rFonts w:asciiTheme="minorBidi" w:hAnsiTheme="minorBidi"/>
          <w:sz w:val="36"/>
          <w:szCs w:val="36"/>
          <w:rtl/>
        </w:rPr>
        <w:t>داشت، به حدّي که هرگاه نام آن حضرت نزد او برده مي شد، او را سبّ مي کرد. اسکافي او را از جمله تابعيني مي داند که اخبار قبيحي در مذمّت علي</w:t>
      </w:r>
      <w:r w:rsidR="00E85623" w:rsidRPr="00045C95">
        <w:rPr>
          <w:rFonts w:asciiTheme="minorBidi" w:hAnsiTheme="minorBidi"/>
          <w:sz w:val="36"/>
          <w:szCs w:val="36"/>
          <w:rtl/>
        </w:rPr>
        <w:t xml:space="preserve"> </w:t>
      </w:r>
      <w:r w:rsidRPr="00045C95">
        <w:rPr>
          <w:rFonts w:asciiTheme="minorBidi" w:hAnsiTheme="minorBidi"/>
          <w:sz w:val="36"/>
          <w:szCs w:val="36"/>
          <w:rtl/>
        </w:rPr>
        <w:t>وضع کرده است.</w:t>
      </w:r>
      <w:r w:rsidR="00C95D2F" w:rsidRPr="00045C95">
        <w:rPr>
          <w:rFonts w:asciiTheme="minorBidi" w:hAnsiTheme="minorBidi"/>
          <w:sz w:val="36"/>
          <w:szCs w:val="36"/>
          <w:rtl/>
        </w:rPr>
        <w:t xml:space="preserve"> </w:t>
      </w:r>
      <w:r w:rsidRPr="00045C95">
        <w:rPr>
          <w:rFonts w:asciiTheme="minorBidi" w:hAnsiTheme="minorBidi"/>
          <w:sz w:val="36"/>
          <w:szCs w:val="36"/>
          <w:rtl/>
        </w:rPr>
        <w:br/>
        <w:t>شبهه 5 ـ تهمت به ابن عباس</w:t>
      </w:r>
      <w:r w:rsidR="00C95D2F" w:rsidRPr="00045C95">
        <w:rPr>
          <w:rFonts w:asciiTheme="minorBidi" w:hAnsiTheme="minorBidi"/>
          <w:sz w:val="36"/>
          <w:szCs w:val="36"/>
          <w:rtl/>
        </w:rPr>
        <w:t xml:space="preserve">: </w:t>
      </w:r>
      <w:r w:rsidRPr="00045C95">
        <w:rPr>
          <w:rFonts w:asciiTheme="minorBidi" w:hAnsiTheme="minorBidi"/>
          <w:sz w:val="36"/>
          <w:szCs w:val="36"/>
          <w:rtl/>
        </w:rPr>
        <w:t>واحدي از ابن عباس نقل مي کند که آيه تطهير در شأن همسران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نازل شده است.</w:t>
      </w:r>
    </w:p>
    <w:p w:rsidR="00AE1E85" w:rsidRPr="00045C95" w:rsidRDefault="00C95D2F" w:rsidP="00AE1E85">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جواب:</w:t>
      </w:r>
      <w:r w:rsidR="0031335B" w:rsidRPr="00045C95">
        <w:rPr>
          <w:rFonts w:asciiTheme="minorBidi" w:hAnsiTheme="minorBidi"/>
          <w:sz w:val="36"/>
          <w:szCs w:val="36"/>
          <w:rtl/>
        </w:rPr>
        <w:br/>
        <w:t xml:space="preserve">اولا: در </w:t>
      </w:r>
      <w:r w:rsidR="0031335B" w:rsidRPr="00045C95">
        <w:rPr>
          <w:rFonts w:asciiTheme="minorBidi" w:hAnsiTheme="minorBidi"/>
          <w:sz w:val="36"/>
          <w:szCs w:val="36"/>
          <w:u w:val="single"/>
          <w:rtl/>
        </w:rPr>
        <w:t>رجالِ اين حديث(راویان)، افرادي مجهول و ضعيف وجود دارد</w:t>
      </w:r>
      <w:r w:rsidR="0031335B" w:rsidRPr="00045C95">
        <w:rPr>
          <w:rFonts w:asciiTheme="minorBidi" w:hAnsiTheme="minorBidi"/>
          <w:sz w:val="36"/>
          <w:szCs w:val="36"/>
          <w:rtl/>
        </w:rPr>
        <w:t xml:space="preserve"> </w:t>
      </w:r>
      <w:r w:rsidR="00AE1E85" w:rsidRPr="00045C95">
        <w:rPr>
          <w:rFonts w:asciiTheme="minorBidi" w:hAnsiTheme="minorBidi"/>
          <w:sz w:val="36"/>
          <w:szCs w:val="36"/>
          <w:rtl/>
        </w:rPr>
        <w:t>.مانند</w:t>
      </w:r>
      <w:r w:rsidR="0031335B" w:rsidRPr="00045C95">
        <w:rPr>
          <w:rFonts w:asciiTheme="minorBidi" w:hAnsiTheme="minorBidi"/>
          <w:sz w:val="36"/>
          <w:szCs w:val="36"/>
          <w:rtl/>
        </w:rPr>
        <w:t>: ابويحيي عبدالحميد بن عبدالرحمن که متّهم به خطا در روايت است</w:t>
      </w:r>
      <w:r w:rsidR="00AE1E85" w:rsidRPr="00045C95">
        <w:rPr>
          <w:rFonts w:asciiTheme="minorBidi" w:hAnsiTheme="minorBidi"/>
          <w:sz w:val="36"/>
          <w:szCs w:val="36"/>
          <w:rtl/>
        </w:rPr>
        <w:t>.</w:t>
      </w:r>
      <w:r w:rsidR="0031335B" w:rsidRPr="00045C95">
        <w:rPr>
          <w:rFonts w:asciiTheme="minorBidi" w:hAnsiTheme="minorBidi"/>
          <w:sz w:val="36"/>
          <w:szCs w:val="36"/>
          <w:rtl/>
        </w:rPr>
        <w:t>نسائي او را قوي ندانسته و ابن سعد و احمد بن حنبل او را تضعيف کرده است.</w:t>
      </w:r>
    </w:p>
    <w:p w:rsidR="00AE1E85" w:rsidRPr="00045C95" w:rsidRDefault="00AE1E85" w:rsidP="00AE1E85">
      <w:pPr>
        <w:spacing w:after="0" w:line="360" w:lineRule="auto"/>
        <w:ind w:left="-166"/>
        <w:rPr>
          <w:rFonts w:asciiTheme="minorBidi" w:hAnsiTheme="minorBidi"/>
          <w:sz w:val="36"/>
          <w:szCs w:val="36"/>
          <w:rtl/>
        </w:rPr>
      </w:pPr>
      <w:r w:rsidRPr="00045C95">
        <w:rPr>
          <w:rFonts w:asciiTheme="minorBidi" w:hAnsiTheme="minorBidi"/>
          <w:sz w:val="36"/>
          <w:szCs w:val="36"/>
          <w:rtl/>
        </w:rPr>
        <w:t>مانند</w:t>
      </w:r>
      <w:r w:rsidR="0031335B" w:rsidRPr="00045C95">
        <w:rPr>
          <w:rFonts w:asciiTheme="minorBidi" w:hAnsiTheme="minorBidi"/>
          <w:sz w:val="36"/>
          <w:szCs w:val="36"/>
          <w:rtl/>
        </w:rPr>
        <w:t xml:space="preserve"> خصيف</w:t>
      </w:r>
      <w:r w:rsidRPr="00045C95">
        <w:rPr>
          <w:rFonts w:asciiTheme="minorBidi" w:hAnsiTheme="minorBidi"/>
          <w:sz w:val="36"/>
          <w:szCs w:val="36"/>
          <w:rtl/>
        </w:rPr>
        <w:t>،</w:t>
      </w:r>
      <w:r w:rsidR="0031335B" w:rsidRPr="00045C95">
        <w:rPr>
          <w:rFonts w:asciiTheme="minorBidi" w:hAnsiTheme="minorBidi"/>
          <w:sz w:val="36"/>
          <w:szCs w:val="36"/>
          <w:rtl/>
        </w:rPr>
        <w:t xml:space="preserve"> که احمد بن حنبل و يحيي بن سعيد او را تضعيف کرده و روايتش را حجت نمي دانند</w:t>
      </w:r>
    </w:p>
    <w:p w:rsidR="0031335B" w:rsidRPr="00045C95" w:rsidRDefault="0031335B" w:rsidP="00AE1E85">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ثانياً: </w:t>
      </w:r>
      <w:r w:rsidRPr="00045C95">
        <w:rPr>
          <w:rFonts w:asciiTheme="minorBidi" w:hAnsiTheme="minorBidi"/>
          <w:sz w:val="36"/>
          <w:szCs w:val="36"/>
          <w:u w:val="single"/>
          <w:rtl/>
        </w:rPr>
        <w:t>رواياتي صحيح السند از ابن عباس نقل شده که مي گويد: آيه تطهير در شأن اصحاب کسا است</w:t>
      </w:r>
      <w:r w:rsidRPr="00045C95">
        <w:rPr>
          <w:rFonts w:asciiTheme="minorBidi" w:hAnsiTheme="minorBidi"/>
          <w:sz w:val="36"/>
          <w:szCs w:val="36"/>
          <w:rtl/>
        </w:rPr>
        <w:t>.</w:t>
      </w:r>
      <w:r w:rsidRPr="00045C95">
        <w:rPr>
          <w:rFonts w:asciiTheme="minorBidi" w:hAnsiTheme="minorBidi"/>
          <w:sz w:val="36"/>
          <w:szCs w:val="36"/>
          <w:rtl/>
        </w:rPr>
        <w:br/>
        <w:t>شبهه6 ـ قياس به نظاير</w:t>
      </w:r>
      <w:r w:rsidRPr="00045C95">
        <w:rPr>
          <w:rFonts w:asciiTheme="minorBidi" w:hAnsiTheme="minorBidi"/>
          <w:sz w:val="36"/>
          <w:szCs w:val="36"/>
          <w:rtl/>
        </w:rPr>
        <w:br/>
        <w:t>ابن تيميه مي گويد: تعبير «</w:t>
      </w:r>
      <w:r w:rsidRPr="00045C95">
        <w:rPr>
          <w:rFonts w:asciiTheme="minorBidi" w:hAnsiTheme="minorBidi"/>
          <w:sz w:val="36"/>
          <w:szCs w:val="36"/>
          <w:u w:val="single"/>
          <w:rtl/>
        </w:rPr>
        <w:t>اهل بيت» در قرآن کنايه از زوجه است</w:t>
      </w:r>
      <w:r w:rsidRPr="00045C95">
        <w:rPr>
          <w:rFonts w:asciiTheme="minorBidi" w:hAnsiTheme="minorBidi"/>
          <w:sz w:val="36"/>
          <w:szCs w:val="36"/>
          <w:rtl/>
        </w:rPr>
        <w:t>، لذا در خطاب ملائکه به همسر ابراهيم</w:t>
      </w:r>
      <w:r w:rsidR="00E85623" w:rsidRPr="00045C95">
        <w:rPr>
          <w:rFonts w:asciiTheme="minorBidi" w:hAnsiTheme="minorBidi"/>
          <w:sz w:val="36"/>
          <w:szCs w:val="36"/>
          <w:rtl/>
        </w:rPr>
        <w:t xml:space="preserve"> </w:t>
      </w:r>
      <w:r w:rsidRPr="00045C95">
        <w:rPr>
          <w:rFonts w:asciiTheme="minorBidi" w:hAnsiTheme="minorBidi"/>
          <w:sz w:val="36"/>
          <w:szCs w:val="36"/>
          <w:rtl/>
        </w:rPr>
        <w:t>مي خوانيم: " أَتَعْجَبِينَ مِنْ أَمْرِ اللهِ رَحْمَتُ اللهِ وَبَرَکاتُهُ عَلَيْکُمْ (جمع مذکر)أَهْلَ الْبَيْتِ " . (مراد از اهل بیت همسر ابراهیم است)هم چنين خداوند در مورد حضرت موسي</w:t>
      </w:r>
      <w:r w:rsidR="00E85623" w:rsidRPr="00045C95">
        <w:rPr>
          <w:rFonts w:asciiTheme="minorBidi" w:hAnsiTheme="minorBidi"/>
          <w:sz w:val="36"/>
          <w:szCs w:val="36"/>
          <w:rtl/>
        </w:rPr>
        <w:t xml:space="preserve"> </w:t>
      </w:r>
      <w:r w:rsidR="00AE1E85" w:rsidRPr="00045C95">
        <w:rPr>
          <w:rFonts w:asciiTheme="minorBidi" w:hAnsiTheme="minorBidi"/>
          <w:sz w:val="36"/>
          <w:szCs w:val="36"/>
          <w:rtl/>
        </w:rPr>
        <w:t>مي فرمايد: " فَقالَ لاِ</w:t>
      </w:r>
      <w:r w:rsidRPr="00045C95">
        <w:rPr>
          <w:rFonts w:asciiTheme="minorBidi" w:hAnsiTheme="minorBidi"/>
          <w:sz w:val="36"/>
          <w:szCs w:val="36"/>
          <w:rtl/>
        </w:rPr>
        <w:t>هْلِهِ امْکُثُوا(جمع مذکر) إِنِّي آنَسْتُ ناراً " اگر همسر ابراهيم و موسي از جمله اهل پيامبر</w:t>
      </w:r>
      <w:r w:rsidR="00AE1E85" w:rsidRPr="00045C95">
        <w:rPr>
          <w:rFonts w:asciiTheme="minorBidi" w:hAnsiTheme="minorBidi"/>
          <w:sz w:val="36"/>
          <w:szCs w:val="36"/>
          <w:rtl/>
        </w:rPr>
        <w:t>ند</w:t>
      </w:r>
      <w:r w:rsidRPr="00045C95">
        <w:rPr>
          <w:rFonts w:asciiTheme="minorBidi" w:hAnsiTheme="minorBidi"/>
          <w:sz w:val="36"/>
          <w:szCs w:val="36"/>
          <w:rtl/>
        </w:rPr>
        <w:t xml:space="preserve">، </w:t>
      </w:r>
      <w:r w:rsidRPr="00045C95">
        <w:rPr>
          <w:rFonts w:asciiTheme="minorBidi" w:hAnsiTheme="minorBidi"/>
          <w:sz w:val="36"/>
          <w:szCs w:val="36"/>
          <w:rtl/>
        </w:rPr>
        <w:lastRenderedPageBreak/>
        <w:t>چگونه همسران پيامبر از اهل بيت او نباشند؟</w:t>
      </w:r>
      <w:r w:rsidRPr="00045C95">
        <w:rPr>
          <w:rFonts w:asciiTheme="minorBidi" w:hAnsiTheme="minorBidi"/>
          <w:sz w:val="36"/>
          <w:szCs w:val="36"/>
          <w:rtl/>
        </w:rPr>
        <w:br/>
        <w:t>جواب:</w:t>
      </w:r>
      <w:r w:rsidRPr="00045C95">
        <w:rPr>
          <w:rFonts w:asciiTheme="minorBidi" w:hAnsiTheme="minorBidi"/>
          <w:sz w:val="36"/>
          <w:szCs w:val="36"/>
          <w:rtl/>
        </w:rPr>
        <w:br/>
        <w:t>اولا: در آيه اوّل و دوّم مقصود همسر ابراهيم و موسي نيست، لذا در هر دو مورد به صيغه جمع مذکر آمده است. در آيه اوّل آمده است: " عَلَيْکُمْ أَهْلَ الْبَيْتِ "</w:t>
      </w:r>
      <w:r w:rsidR="00AE1E85" w:rsidRPr="00045C95">
        <w:rPr>
          <w:rFonts w:asciiTheme="minorBidi" w:hAnsiTheme="minorBidi"/>
          <w:sz w:val="36"/>
          <w:szCs w:val="36"/>
          <w:rtl/>
        </w:rPr>
        <w:t xml:space="preserve"> و در آيه دوّم مي فرمايد: " لاِ</w:t>
      </w:r>
      <w:r w:rsidRPr="00045C95">
        <w:rPr>
          <w:rFonts w:asciiTheme="minorBidi" w:hAnsiTheme="minorBidi"/>
          <w:sz w:val="36"/>
          <w:szCs w:val="36"/>
          <w:rtl/>
        </w:rPr>
        <w:t>هْلِهِ امْکُثُوا " . پس قطعاً، آنگونه که ابن تيميه ادعا مي کند، خصوص همسران نيستند.</w:t>
      </w:r>
    </w:p>
    <w:p w:rsidR="00AE1E85" w:rsidRPr="00045C95" w:rsidRDefault="0031335B" w:rsidP="007E5C1F">
      <w:pPr>
        <w:spacing w:after="0" w:line="360" w:lineRule="auto"/>
        <w:ind w:left="-166"/>
        <w:rPr>
          <w:rFonts w:asciiTheme="minorBidi" w:hAnsiTheme="minorBidi"/>
          <w:sz w:val="36"/>
          <w:szCs w:val="36"/>
          <w:rtl/>
        </w:rPr>
      </w:pPr>
      <w:r w:rsidRPr="00045C95">
        <w:rPr>
          <w:rFonts w:asciiTheme="minorBidi" w:hAnsiTheme="minorBidi"/>
          <w:sz w:val="36"/>
          <w:szCs w:val="36"/>
          <w:rtl/>
        </w:rPr>
        <w:t>ثانياً: از کلمات لغويين وفهم همسران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و روايات ديگر استفاده شد که اهل يا اهل بيت حقيقتاً شامل همسران نمي شود، مگر با مجازيّت، و در مورد آيه که شامل همسران است، از همين قبيل است.</w:t>
      </w:r>
      <w:r w:rsidRPr="00045C95">
        <w:rPr>
          <w:rFonts w:asciiTheme="minorBidi" w:hAnsiTheme="minorBidi"/>
          <w:sz w:val="36"/>
          <w:szCs w:val="36"/>
          <w:rtl/>
        </w:rPr>
        <w:br/>
        <w:t>ثالثاً: (فرض کنیم این دو آیه شامل همسران شود ولی) آيه تطهير با اين دو آيه فرق مي کند، زيرا رواياتي به حدّ تواتر</w:t>
      </w:r>
      <w:r w:rsidR="00AE1E85" w:rsidRPr="00045C95">
        <w:rPr>
          <w:rFonts w:asciiTheme="minorBidi" w:hAnsiTheme="minorBidi"/>
          <w:sz w:val="36"/>
          <w:szCs w:val="36"/>
          <w:rtl/>
        </w:rPr>
        <w:t xml:space="preserve"> </w:t>
      </w:r>
      <w:r w:rsidRPr="00045C95">
        <w:rPr>
          <w:rFonts w:asciiTheme="minorBidi" w:hAnsiTheme="minorBidi"/>
          <w:sz w:val="36"/>
          <w:szCs w:val="36"/>
          <w:rtl/>
        </w:rPr>
        <w:t>از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وارد شده که مقصود از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در آيه تطهير تنها اصحاب کسا</w:t>
      </w:r>
      <w:r w:rsidR="00AE1E85" w:rsidRPr="00045C95">
        <w:rPr>
          <w:rFonts w:asciiTheme="minorBidi" w:hAnsiTheme="minorBidi"/>
          <w:sz w:val="36"/>
          <w:szCs w:val="36"/>
          <w:rtl/>
        </w:rPr>
        <w:t xml:space="preserve"> </w:t>
      </w:r>
      <w:r w:rsidRPr="00045C95">
        <w:rPr>
          <w:rFonts w:asciiTheme="minorBidi" w:hAnsiTheme="minorBidi"/>
          <w:sz w:val="36"/>
          <w:szCs w:val="36"/>
          <w:rtl/>
        </w:rPr>
        <w:t>هستند.</w:t>
      </w:r>
      <w:r w:rsidRPr="00045C95">
        <w:rPr>
          <w:rFonts w:asciiTheme="minorBidi" w:hAnsiTheme="minorBidi"/>
          <w:sz w:val="36"/>
          <w:szCs w:val="36"/>
          <w:rtl/>
        </w:rPr>
        <w:br/>
        <w:t>شبهه دوم: دلالت آيه بر عصمت هنگام نزول (شبهه اول: همسران را شامل می شود.همسران معصوم نیستند در نتیجه عصمت از آیه فهمیده نمی شود)</w:t>
      </w:r>
      <w:r w:rsidRPr="00045C95">
        <w:rPr>
          <w:rFonts w:asciiTheme="minorBidi" w:hAnsiTheme="minorBidi"/>
          <w:sz w:val="36"/>
          <w:szCs w:val="36"/>
          <w:rtl/>
        </w:rPr>
        <w:br/>
        <w:t xml:space="preserve">برخي مي گويند: </w:t>
      </w:r>
      <w:r w:rsidRPr="00045C95">
        <w:rPr>
          <w:rFonts w:asciiTheme="minorBidi" w:hAnsiTheme="minorBidi"/>
          <w:sz w:val="36"/>
          <w:szCs w:val="36"/>
          <w:u w:val="single"/>
          <w:rtl/>
        </w:rPr>
        <w:t>آيه دلالت بر عصمت اهل بيت هنگام نزولِ آيه دارد</w:t>
      </w:r>
      <w:r w:rsidRPr="00045C95">
        <w:rPr>
          <w:rFonts w:asciiTheme="minorBidi" w:hAnsiTheme="minorBidi"/>
          <w:sz w:val="36"/>
          <w:szCs w:val="36"/>
          <w:rtl/>
        </w:rPr>
        <w:t xml:space="preserve">، زيرا خداوند خبر از اراده اش در زمان حال مي دهد; از همين رو به صيغه مضارع تعبير کرده است و در نتيجه، </w:t>
      </w:r>
      <w:r w:rsidRPr="00045C95">
        <w:rPr>
          <w:rFonts w:asciiTheme="minorBidi" w:hAnsiTheme="minorBidi"/>
          <w:sz w:val="36"/>
          <w:szCs w:val="36"/>
          <w:u w:val="single"/>
          <w:rtl/>
        </w:rPr>
        <w:t>دلالت بر عصمت قبل از نزول آيه ندارد</w:t>
      </w:r>
      <w:r w:rsidRPr="00045C95">
        <w:rPr>
          <w:rFonts w:asciiTheme="minorBidi" w:hAnsiTheme="minorBidi"/>
          <w:sz w:val="36"/>
          <w:szCs w:val="36"/>
          <w:rtl/>
        </w:rPr>
        <w:t>، درحالي که اماميه معتقد به</w:t>
      </w:r>
      <w:r w:rsidR="007E5C1F" w:rsidRPr="00045C95">
        <w:rPr>
          <w:rFonts w:asciiTheme="minorBidi" w:hAnsiTheme="minorBidi"/>
          <w:sz w:val="36"/>
          <w:szCs w:val="36"/>
          <w:rtl/>
        </w:rPr>
        <w:t xml:space="preserve"> </w:t>
      </w:r>
      <w:r w:rsidRPr="00045C95">
        <w:rPr>
          <w:rFonts w:asciiTheme="minorBidi" w:hAnsiTheme="minorBidi"/>
          <w:sz w:val="36"/>
          <w:szCs w:val="36"/>
          <w:rtl/>
        </w:rPr>
        <w:t>عصمت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از هنگام ولادت هستند.</w:t>
      </w:r>
    </w:p>
    <w:p w:rsidR="007E5C1F" w:rsidRPr="00045C95" w:rsidRDefault="00AE1E85" w:rsidP="007E5C1F">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جواب:</w:t>
      </w:r>
      <w:r w:rsidR="0031335B" w:rsidRPr="00045C95">
        <w:rPr>
          <w:rFonts w:asciiTheme="minorBidi" w:hAnsiTheme="minorBidi"/>
          <w:sz w:val="36"/>
          <w:szCs w:val="36"/>
          <w:rtl/>
        </w:rPr>
        <w:br/>
        <w:t>اوّلا</w:t>
      </w:r>
      <w:r w:rsidR="0031335B" w:rsidRPr="00045C95">
        <w:rPr>
          <w:rFonts w:asciiTheme="minorBidi" w:hAnsiTheme="minorBidi"/>
          <w:sz w:val="36"/>
          <w:szCs w:val="36"/>
        </w:rPr>
        <w:t xml:space="preserve"> </w:t>
      </w:r>
      <w:r w:rsidR="0031335B" w:rsidRPr="00045C95">
        <w:rPr>
          <w:rFonts w:asciiTheme="minorBidi" w:hAnsiTheme="minorBidi"/>
          <w:sz w:val="36"/>
          <w:szCs w:val="36"/>
          <w:rtl/>
        </w:rPr>
        <w:t xml:space="preserve"> (کدوم حال؟ حال تنزیل یا جمع</w:t>
      </w:r>
      <w:r w:rsidR="007E5C1F" w:rsidRPr="00045C95">
        <w:rPr>
          <w:rFonts w:asciiTheme="minorBidi" w:hAnsiTheme="minorBidi"/>
          <w:sz w:val="36"/>
          <w:szCs w:val="36"/>
          <w:rtl/>
        </w:rPr>
        <w:t xml:space="preserve"> قرآن؟</w:t>
      </w:r>
      <w:r w:rsidR="0031335B" w:rsidRPr="00045C95">
        <w:rPr>
          <w:rFonts w:asciiTheme="minorBidi" w:hAnsiTheme="minorBidi"/>
          <w:sz w:val="36"/>
          <w:szCs w:val="36"/>
          <w:rtl/>
        </w:rPr>
        <w:t xml:space="preserve"> یرید فعل مضارع است هنگام نزول بوده...ما : کدوم نزول؟ هنگام جمع بوده؟) جمع و تأليف قرآن مجيد سابق بر نزول آن بر پيامبر</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بوده است و اگر آيه تطهير دلالت بر زمان حال داشته باشد، مقصود حال تأليف و جمع قرآن است، نه حال تنزيل و مي دانيم که جمع و تأليف، سابق بر ولادت آنان بوده است; همان گونه که از برخي روايات استفاده مي شود.</w:t>
      </w:r>
      <w:r w:rsidR="007E5C1F" w:rsidRPr="00045C95">
        <w:rPr>
          <w:rFonts w:asciiTheme="minorBidi" w:hAnsiTheme="minorBidi"/>
          <w:sz w:val="36"/>
          <w:szCs w:val="36"/>
          <w:rtl/>
        </w:rPr>
        <w:t>؟؟؟؟؟؟؟؟</w:t>
      </w:r>
    </w:p>
    <w:p w:rsidR="0031335B" w:rsidRPr="00045C95" w:rsidRDefault="0031335B" w:rsidP="00F123CB">
      <w:pPr>
        <w:spacing w:after="0" w:line="360" w:lineRule="auto"/>
        <w:ind w:left="-166"/>
        <w:rPr>
          <w:rFonts w:asciiTheme="minorBidi" w:hAnsiTheme="minorBidi"/>
          <w:sz w:val="36"/>
          <w:szCs w:val="36"/>
          <w:rtl/>
        </w:rPr>
      </w:pPr>
      <w:r w:rsidRPr="00045C95">
        <w:rPr>
          <w:rFonts w:asciiTheme="minorBidi" w:hAnsiTheme="minorBidi"/>
          <w:sz w:val="36"/>
          <w:szCs w:val="36"/>
          <w:rtl/>
        </w:rPr>
        <w:t>ثانياً: قرآن يکپارچه در شب قدر بر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نازل شد(نزول دفعی)، همان گونه که خداوند متعال مي فرمايد: " إِنّا أَنْزَلْناهُ فِي لَيْلَةِ الْقَدْرِ " ما قرآن را در شب قدر نازل کرديم(دفعی). و بعد از آن، به طور تدريجي بر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نازل شد: " وَنَزَّلْناهُ تَنْزِيلاً " </w:t>
      </w:r>
      <w:r w:rsidRPr="00045C95">
        <w:rPr>
          <w:rFonts w:asciiTheme="minorBidi" w:hAnsiTheme="minorBidi"/>
          <w:sz w:val="36"/>
          <w:szCs w:val="36"/>
          <w:rtl/>
        </w:rPr>
        <w:br/>
      </w:r>
      <w:r w:rsidRPr="00045C95">
        <w:rPr>
          <w:rFonts w:asciiTheme="minorBidi" w:hAnsiTheme="minorBidi"/>
          <w:sz w:val="36"/>
          <w:szCs w:val="36"/>
          <w:rtl/>
        </w:rPr>
        <w:lastRenderedPageBreak/>
        <w:t>ثالثاً: خداوند متعال حکم اذهاب رجس را بر عنوان اهل بيت آورده است و اين عنوان، در هر زمان براي اين پنج تن اصحاب کسا صادق بوده است، چه در گذشته، چه حال يا آينده.(ما یک اهل بیت داریم که قبل از نزول ایه هم بوده اند مضارع فقط حال نیست سه زمان را شامل میشود...همیشه معصوم بوده اند)</w:t>
      </w:r>
    </w:p>
    <w:p w:rsidR="006C11D4" w:rsidRPr="00045C95" w:rsidRDefault="0031335B" w:rsidP="002A6E28">
      <w:pPr>
        <w:spacing w:after="0" w:line="360" w:lineRule="auto"/>
        <w:ind w:left="-166"/>
        <w:rPr>
          <w:rFonts w:asciiTheme="minorBidi" w:hAnsiTheme="minorBidi"/>
          <w:sz w:val="36"/>
          <w:szCs w:val="36"/>
          <w:rtl/>
        </w:rPr>
      </w:pPr>
      <w:r w:rsidRPr="00045C95">
        <w:rPr>
          <w:rFonts w:asciiTheme="minorBidi" w:hAnsiTheme="minorBidi"/>
          <w:sz w:val="36"/>
          <w:szCs w:val="36"/>
          <w:rtl/>
        </w:rPr>
        <w:t>شبهه سوم: عصمت و تبعيض</w:t>
      </w:r>
      <w:r w:rsidRPr="00045C95">
        <w:rPr>
          <w:rFonts w:asciiTheme="minorBidi" w:hAnsiTheme="minorBidi"/>
          <w:sz w:val="36"/>
          <w:szCs w:val="36"/>
          <w:rtl/>
        </w:rPr>
        <w:br/>
        <w:t>برخي مي گويند: چرا خداوند متعال به اهل بيت، عصمت عنايت فرمود، ولي به ما نداد؟ آيا اين ظلم در حقّ بقيّه نيست؟</w:t>
      </w:r>
      <w:r w:rsidRPr="00045C95">
        <w:rPr>
          <w:rFonts w:asciiTheme="minorBidi" w:hAnsiTheme="minorBidi"/>
          <w:sz w:val="36"/>
          <w:szCs w:val="36"/>
          <w:rtl/>
        </w:rPr>
        <w:br/>
        <w:t>جواب:</w:t>
      </w:r>
      <w:r w:rsidRPr="00045C95">
        <w:rPr>
          <w:rFonts w:asciiTheme="minorBidi" w:hAnsiTheme="minorBidi"/>
          <w:sz w:val="36"/>
          <w:szCs w:val="36"/>
          <w:rtl/>
        </w:rPr>
        <w:br/>
        <w:t xml:space="preserve">اولا: ظلم </w:t>
      </w:r>
      <w:r w:rsidR="002A6E28" w:rsidRPr="00045C95">
        <w:rPr>
          <w:rFonts w:asciiTheme="minorBidi" w:hAnsiTheme="minorBidi"/>
          <w:sz w:val="36"/>
          <w:szCs w:val="36"/>
          <w:rtl/>
        </w:rPr>
        <w:t>یعنی</w:t>
      </w:r>
      <w:r w:rsidRPr="00045C95">
        <w:rPr>
          <w:rFonts w:asciiTheme="minorBidi" w:hAnsiTheme="minorBidi"/>
          <w:sz w:val="36"/>
          <w:szCs w:val="36"/>
          <w:rtl/>
        </w:rPr>
        <w:t xml:space="preserve"> تجاوز از حدّ، </w:t>
      </w:r>
      <w:r w:rsidR="002A6E28" w:rsidRPr="00045C95">
        <w:rPr>
          <w:rFonts w:asciiTheme="minorBidi" w:hAnsiTheme="minorBidi"/>
          <w:sz w:val="36"/>
          <w:szCs w:val="36"/>
          <w:rtl/>
        </w:rPr>
        <w:t xml:space="preserve">در مورد بندگان </w:t>
      </w:r>
      <w:r w:rsidRPr="00045C95">
        <w:rPr>
          <w:rFonts w:asciiTheme="minorBidi" w:hAnsiTheme="minorBidi"/>
          <w:sz w:val="36"/>
          <w:szCs w:val="36"/>
          <w:rtl/>
        </w:rPr>
        <w:t>هنگامي است که تکليفي زايد از حدّ استطاعت</w:t>
      </w:r>
      <w:r w:rsidR="002A6E28" w:rsidRPr="00045C95">
        <w:rPr>
          <w:rFonts w:asciiTheme="minorBidi" w:hAnsiTheme="minorBidi"/>
          <w:sz w:val="36"/>
          <w:szCs w:val="36"/>
          <w:rtl/>
        </w:rPr>
        <w:t>، از آنها خواسته شود.</w:t>
      </w:r>
      <w:r w:rsidRPr="00045C95">
        <w:rPr>
          <w:rFonts w:asciiTheme="minorBidi" w:hAnsiTheme="minorBidi"/>
          <w:sz w:val="36"/>
          <w:szCs w:val="36"/>
          <w:rtl/>
        </w:rPr>
        <w:t xml:space="preserve"> </w:t>
      </w:r>
      <w:r w:rsidR="002A6E28" w:rsidRPr="00045C95">
        <w:rPr>
          <w:rFonts w:asciiTheme="minorBidi" w:hAnsiTheme="minorBidi"/>
          <w:sz w:val="36"/>
          <w:szCs w:val="36"/>
          <w:rtl/>
        </w:rPr>
        <w:t>ولی</w:t>
      </w:r>
      <w:r w:rsidRPr="00045C95">
        <w:rPr>
          <w:rFonts w:asciiTheme="minorBidi" w:hAnsiTheme="minorBidi"/>
          <w:sz w:val="36"/>
          <w:szCs w:val="36"/>
          <w:rtl/>
        </w:rPr>
        <w:t xml:space="preserve"> هرکس مطابق قابليّت</w:t>
      </w:r>
      <w:r w:rsidR="002A6E28" w:rsidRPr="00045C95">
        <w:rPr>
          <w:rFonts w:asciiTheme="minorBidi" w:hAnsiTheme="minorBidi"/>
          <w:sz w:val="36"/>
          <w:szCs w:val="36"/>
          <w:rtl/>
        </w:rPr>
        <w:t>ش</w:t>
      </w:r>
      <w:r w:rsidRPr="00045C95">
        <w:rPr>
          <w:rFonts w:asciiTheme="minorBidi" w:hAnsiTheme="minorBidi"/>
          <w:sz w:val="36"/>
          <w:szCs w:val="36"/>
          <w:rtl/>
        </w:rPr>
        <w:t xml:space="preserve"> تکليف دارد.</w:t>
      </w:r>
    </w:p>
    <w:p w:rsidR="005A21CD" w:rsidRPr="00045C95" w:rsidRDefault="0031335B" w:rsidP="005A21CD">
      <w:pPr>
        <w:spacing w:after="0" w:line="360" w:lineRule="auto"/>
        <w:ind w:left="-166"/>
        <w:rPr>
          <w:rFonts w:asciiTheme="minorBidi" w:hAnsiTheme="minorBidi"/>
          <w:sz w:val="36"/>
          <w:szCs w:val="36"/>
          <w:rtl/>
        </w:rPr>
      </w:pPr>
      <w:r w:rsidRPr="00045C95">
        <w:rPr>
          <w:rFonts w:asciiTheme="minorBidi" w:hAnsiTheme="minorBidi"/>
          <w:sz w:val="36"/>
          <w:szCs w:val="36"/>
          <w:rtl/>
        </w:rPr>
        <w:t>ثانياً: خداوند نعمت هايش را بر اساس استحقاق نمي دهد</w:t>
      </w:r>
      <w:r w:rsidR="002A6E28" w:rsidRPr="00045C95">
        <w:rPr>
          <w:rFonts w:asciiTheme="minorBidi" w:hAnsiTheme="minorBidi"/>
          <w:sz w:val="36"/>
          <w:szCs w:val="36"/>
          <w:rtl/>
        </w:rPr>
        <w:t xml:space="preserve">، </w:t>
      </w:r>
      <w:r w:rsidRPr="00045C95">
        <w:rPr>
          <w:rFonts w:asciiTheme="minorBidi" w:hAnsiTheme="minorBidi"/>
          <w:sz w:val="36"/>
          <w:szCs w:val="36"/>
          <w:rtl/>
        </w:rPr>
        <w:t xml:space="preserve">بلکه بر اساس تفضّل و حکمت بالغه </w:t>
      </w:r>
      <w:r w:rsidR="002A6E28" w:rsidRPr="00045C95">
        <w:rPr>
          <w:rFonts w:asciiTheme="minorBidi" w:hAnsiTheme="minorBidi"/>
          <w:sz w:val="36"/>
          <w:szCs w:val="36"/>
          <w:rtl/>
        </w:rPr>
        <w:t>(</w:t>
      </w:r>
      <w:r w:rsidRPr="00045C95">
        <w:rPr>
          <w:rFonts w:asciiTheme="minorBidi" w:hAnsiTheme="minorBidi"/>
          <w:sz w:val="36"/>
          <w:szCs w:val="36"/>
          <w:rtl/>
        </w:rPr>
        <w:t>که اقتضاي اختلاف به جهت نقص و کمال دارد</w:t>
      </w:r>
      <w:r w:rsidR="002A6E28" w:rsidRPr="00045C95">
        <w:rPr>
          <w:rFonts w:asciiTheme="minorBidi" w:hAnsiTheme="minorBidi"/>
          <w:sz w:val="36"/>
          <w:szCs w:val="36"/>
          <w:rtl/>
        </w:rPr>
        <w:t>) می دهد</w:t>
      </w:r>
      <w:r w:rsidRPr="00045C95">
        <w:rPr>
          <w:rFonts w:asciiTheme="minorBidi" w:hAnsiTheme="minorBidi"/>
          <w:sz w:val="36"/>
          <w:szCs w:val="36"/>
          <w:rtl/>
        </w:rPr>
        <w:t>.</w:t>
      </w:r>
      <w:r w:rsidRPr="00045C95">
        <w:rPr>
          <w:rFonts w:asciiTheme="minorBidi" w:hAnsiTheme="minorBidi"/>
          <w:sz w:val="36"/>
          <w:szCs w:val="36"/>
          <w:rtl/>
        </w:rPr>
        <w:br/>
        <w:t>نظام عالم، نظام احسن است و اقتضا دارد که هر چيز</w:t>
      </w:r>
      <w:r w:rsidR="002A6E28" w:rsidRPr="00045C95">
        <w:rPr>
          <w:rFonts w:asciiTheme="minorBidi" w:hAnsiTheme="minorBidi"/>
          <w:sz w:val="36"/>
          <w:szCs w:val="36"/>
          <w:rtl/>
        </w:rPr>
        <w:t>ی</w:t>
      </w:r>
      <w:r w:rsidRPr="00045C95">
        <w:rPr>
          <w:rFonts w:asciiTheme="minorBidi" w:hAnsiTheme="minorBidi"/>
          <w:sz w:val="36"/>
          <w:szCs w:val="36"/>
          <w:rtl/>
        </w:rPr>
        <w:t xml:space="preserve"> در جاي خود و به مقدار ضرورتش باشد. </w:t>
      </w:r>
      <w:r w:rsidR="002A6E28" w:rsidRPr="00045C95">
        <w:rPr>
          <w:rFonts w:asciiTheme="minorBidi" w:hAnsiTheme="minorBidi"/>
          <w:sz w:val="36"/>
          <w:szCs w:val="36"/>
          <w:rtl/>
        </w:rPr>
        <w:t>چون</w:t>
      </w:r>
      <w:r w:rsidRPr="00045C95">
        <w:rPr>
          <w:rFonts w:asciiTheme="minorBidi" w:hAnsiTheme="minorBidi"/>
          <w:sz w:val="36"/>
          <w:szCs w:val="36"/>
          <w:rtl/>
        </w:rPr>
        <w:t xml:space="preserve"> </w:t>
      </w:r>
      <w:r w:rsidR="002A6E28" w:rsidRPr="00045C95">
        <w:rPr>
          <w:rFonts w:asciiTheme="minorBidi" w:hAnsiTheme="minorBidi"/>
          <w:sz w:val="36"/>
          <w:szCs w:val="36"/>
          <w:rtl/>
        </w:rPr>
        <w:t>همیشه</w:t>
      </w:r>
      <w:r w:rsidRPr="00045C95">
        <w:rPr>
          <w:rFonts w:asciiTheme="minorBidi" w:hAnsiTheme="minorBidi"/>
          <w:sz w:val="36"/>
          <w:szCs w:val="36"/>
          <w:rtl/>
        </w:rPr>
        <w:t xml:space="preserve"> احتياج به فرد معصوم است تا حجت خدا روي زمين ب</w:t>
      </w:r>
      <w:r w:rsidR="002A6E28" w:rsidRPr="00045C95">
        <w:rPr>
          <w:rFonts w:asciiTheme="minorBidi" w:hAnsiTheme="minorBidi"/>
          <w:sz w:val="36"/>
          <w:szCs w:val="36"/>
          <w:rtl/>
        </w:rPr>
        <w:t xml:space="preserve">اشد </w:t>
      </w:r>
      <w:r w:rsidRPr="00045C95">
        <w:rPr>
          <w:rFonts w:asciiTheme="minorBidi" w:hAnsiTheme="minorBidi"/>
          <w:sz w:val="36"/>
          <w:szCs w:val="36"/>
          <w:rtl/>
        </w:rPr>
        <w:t>، خداوند متعال آنان را در عالم «ذر» امتحان کرده و در اصلاب طيّب و طاهر قرار مي دهد و پس از ولادت نيز مشغول رياضت نفساني مي شوند تا بتوانند قابليت هاي لازم را براي دريافت وحي و هدايت بشر کسب نمايند، آن گاه خداوند متعال آنان را کمک کرده و به مقام عالي</w:t>
      </w:r>
      <w:r w:rsidR="006C11D4" w:rsidRPr="00045C95">
        <w:rPr>
          <w:rFonts w:asciiTheme="minorBidi" w:hAnsiTheme="minorBidi"/>
          <w:sz w:val="36"/>
          <w:szCs w:val="36"/>
          <w:rtl/>
        </w:rPr>
        <w:t xml:space="preserve"> </w:t>
      </w:r>
      <w:r w:rsidRPr="00045C95">
        <w:rPr>
          <w:rFonts w:asciiTheme="minorBidi" w:hAnsiTheme="minorBidi"/>
          <w:sz w:val="36"/>
          <w:szCs w:val="36"/>
          <w:rtl/>
        </w:rPr>
        <w:t>عصمت مي رساند.</w:t>
      </w:r>
      <w:r w:rsidRPr="00045C95">
        <w:rPr>
          <w:rFonts w:asciiTheme="minorBidi" w:hAnsiTheme="minorBidi"/>
          <w:sz w:val="36"/>
          <w:szCs w:val="36"/>
          <w:rtl/>
        </w:rPr>
        <w:br/>
        <w:t>شبهه چهارم: اذهاب به معناي رفع است</w:t>
      </w:r>
      <w:r w:rsidRPr="00045C95">
        <w:rPr>
          <w:rFonts w:asciiTheme="minorBidi" w:hAnsiTheme="minorBidi"/>
          <w:sz w:val="36"/>
          <w:szCs w:val="36"/>
          <w:rtl/>
        </w:rPr>
        <w:br/>
        <w:t xml:space="preserve">دهلوي مي گويد: آيه دلالت بر عدم عصمت اهل بيت دارد، زيرا </w:t>
      </w:r>
      <w:r w:rsidR="005A21CD" w:rsidRPr="00045C95">
        <w:rPr>
          <w:rFonts w:asciiTheme="minorBidi" w:hAnsiTheme="minorBidi"/>
          <w:sz w:val="36"/>
          <w:szCs w:val="36"/>
          <w:rtl/>
        </w:rPr>
        <w:t>"</w:t>
      </w:r>
      <w:r w:rsidRPr="00045C95">
        <w:rPr>
          <w:rFonts w:asciiTheme="minorBidi" w:hAnsiTheme="minorBidi"/>
          <w:sz w:val="36"/>
          <w:szCs w:val="36"/>
          <w:rtl/>
        </w:rPr>
        <w:t>اذهاب رجس</w:t>
      </w:r>
      <w:r w:rsidR="005A21CD" w:rsidRPr="00045C95">
        <w:rPr>
          <w:rFonts w:asciiTheme="minorBidi" w:hAnsiTheme="minorBidi"/>
          <w:sz w:val="36"/>
          <w:szCs w:val="36"/>
          <w:rtl/>
        </w:rPr>
        <w:t>"</w:t>
      </w:r>
      <w:r w:rsidRPr="00045C95">
        <w:rPr>
          <w:rFonts w:asciiTheme="minorBidi" w:hAnsiTheme="minorBidi"/>
          <w:sz w:val="36"/>
          <w:szCs w:val="36"/>
          <w:rtl/>
        </w:rPr>
        <w:t xml:space="preserve"> </w:t>
      </w:r>
      <w:r w:rsidR="005A21CD" w:rsidRPr="00045C95">
        <w:rPr>
          <w:rFonts w:asciiTheme="minorBidi" w:hAnsiTheme="minorBidi"/>
          <w:sz w:val="36"/>
          <w:szCs w:val="36"/>
          <w:rtl/>
        </w:rPr>
        <w:t>یعنی باید رجسی بوده باشد و</w:t>
      </w:r>
      <w:r w:rsidRPr="00045C95">
        <w:rPr>
          <w:rFonts w:asciiTheme="minorBidi" w:hAnsiTheme="minorBidi"/>
          <w:sz w:val="36"/>
          <w:szCs w:val="36"/>
          <w:rtl/>
        </w:rPr>
        <w:t xml:space="preserve"> خداوند آن را از بين ببرد و اين با اعتقاد اماميه به عصمت اهل بيت از ابتداي عمر سازگاري ندارد و تنها دلالت بر عصمت از هنگام تعلق اراداه خداوند دارد.</w:t>
      </w:r>
      <w:r w:rsidR="005A21CD" w:rsidRPr="00045C95">
        <w:rPr>
          <w:rFonts w:asciiTheme="minorBidi" w:hAnsiTheme="minorBidi"/>
          <w:sz w:val="36"/>
          <w:szCs w:val="36"/>
          <w:rtl/>
        </w:rPr>
        <w:t xml:space="preserve"> </w:t>
      </w:r>
      <w:r w:rsidRPr="00045C95">
        <w:rPr>
          <w:rFonts w:asciiTheme="minorBidi" w:hAnsiTheme="minorBidi"/>
          <w:sz w:val="36"/>
          <w:szCs w:val="36"/>
          <w:rtl/>
        </w:rPr>
        <w:br/>
        <w:t>جواب:</w:t>
      </w:r>
      <w:r w:rsidRPr="00045C95">
        <w:rPr>
          <w:rFonts w:asciiTheme="minorBidi" w:hAnsiTheme="minorBidi"/>
          <w:sz w:val="36"/>
          <w:szCs w:val="36"/>
          <w:rtl/>
        </w:rPr>
        <w:br/>
        <w:t xml:space="preserve">اولا: اگر اين اشکال وارد باشد، </w:t>
      </w:r>
      <w:r w:rsidR="005A21CD" w:rsidRPr="00045C95">
        <w:rPr>
          <w:rFonts w:asciiTheme="minorBidi" w:hAnsiTheme="minorBidi"/>
          <w:sz w:val="36"/>
          <w:szCs w:val="36"/>
          <w:rtl/>
        </w:rPr>
        <w:t>پس باید</w:t>
      </w:r>
      <w:r w:rsidRPr="00045C95">
        <w:rPr>
          <w:rFonts w:asciiTheme="minorBidi" w:hAnsiTheme="minorBidi"/>
          <w:sz w:val="36"/>
          <w:szCs w:val="36"/>
          <w:rtl/>
        </w:rPr>
        <w:t xml:space="preserve"> در مورد " اهْدِنَا الصِّراطَ الْمُسْتَقِيمَ " نيز وارد شود، </w:t>
      </w:r>
      <w:r w:rsidR="005A21CD" w:rsidRPr="00045C95">
        <w:rPr>
          <w:rFonts w:asciiTheme="minorBidi" w:hAnsiTheme="minorBidi"/>
          <w:sz w:val="36"/>
          <w:szCs w:val="36"/>
          <w:rtl/>
        </w:rPr>
        <w:t>یعنی</w:t>
      </w:r>
      <w:r w:rsidRPr="00045C95">
        <w:rPr>
          <w:rFonts w:asciiTheme="minorBidi" w:hAnsiTheme="minorBidi"/>
          <w:sz w:val="36"/>
          <w:szCs w:val="36"/>
          <w:rtl/>
        </w:rPr>
        <w:t xml:space="preserve"> هرکسي که اين آيه را تلاوت مي کند </w:t>
      </w:r>
      <w:r w:rsidR="005A21CD" w:rsidRPr="00045C95">
        <w:rPr>
          <w:rFonts w:asciiTheme="minorBidi" w:hAnsiTheme="minorBidi"/>
          <w:sz w:val="36"/>
          <w:szCs w:val="36"/>
          <w:rtl/>
        </w:rPr>
        <w:t>ابتدا</w:t>
      </w:r>
      <w:r w:rsidRPr="00045C95">
        <w:rPr>
          <w:rFonts w:asciiTheme="minorBidi" w:hAnsiTheme="minorBidi"/>
          <w:sz w:val="36"/>
          <w:szCs w:val="36"/>
          <w:rtl/>
        </w:rPr>
        <w:t xml:space="preserve"> گمراه باشد و از خدا طلب هدايت کند و در غير اين صورت تحصيل حاصل است. درحالي که قطعاً اين طور</w:t>
      </w:r>
      <w:r w:rsidR="005A21CD" w:rsidRPr="00045C95">
        <w:rPr>
          <w:rFonts w:asciiTheme="minorBidi" w:hAnsiTheme="minorBidi"/>
          <w:sz w:val="36"/>
          <w:szCs w:val="36"/>
          <w:rtl/>
        </w:rPr>
        <w:t xml:space="preserve"> </w:t>
      </w:r>
      <w:r w:rsidRPr="00045C95">
        <w:rPr>
          <w:rFonts w:asciiTheme="minorBidi" w:hAnsiTheme="minorBidi"/>
          <w:sz w:val="36"/>
          <w:szCs w:val="36"/>
          <w:rtl/>
        </w:rPr>
        <w:t>نيست</w:t>
      </w:r>
      <w:r w:rsidR="005A21CD" w:rsidRPr="00045C95">
        <w:rPr>
          <w:rFonts w:asciiTheme="minorBidi" w:hAnsiTheme="minorBidi"/>
          <w:sz w:val="36"/>
          <w:szCs w:val="36"/>
          <w:rtl/>
        </w:rPr>
        <w:t>.</w:t>
      </w:r>
      <w:r w:rsidRPr="00045C95">
        <w:rPr>
          <w:rFonts w:asciiTheme="minorBidi" w:hAnsiTheme="minorBidi"/>
          <w:sz w:val="36"/>
          <w:szCs w:val="36"/>
          <w:rtl/>
        </w:rPr>
        <w:t xml:space="preserve"> معناي آيه طلب استمرار </w:t>
      </w:r>
      <w:r w:rsidR="005A21CD" w:rsidRPr="00045C95">
        <w:rPr>
          <w:rFonts w:asciiTheme="minorBidi" w:hAnsiTheme="minorBidi"/>
          <w:sz w:val="36"/>
          <w:szCs w:val="36"/>
          <w:rtl/>
        </w:rPr>
        <w:t>هدایت</w:t>
      </w:r>
      <w:r w:rsidRPr="00045C95">
        <w:rPr>
          <w:rFonts w:asciiTheme="minorBidi" w:hAnsiTheme="minorBidi"/>
          <w:sz w:val="36"/>
          <w:szCs w:val="36"/>
          <w:rtl/>
        </w:rPr>
        <w:t xml:space="preserve"> موجود و يا طلب زيادتي هدايت و تعميق آن در دل انسان است. در مورد آيه تطهير نيز</w:t>
      </w:r>
      <w:r w:rsidR="005A21CD" w:rsidRPr="00045C95">
        <w:rPr>
          <w:rFonts w:asciiTheme="minorBidi" w:hAnsiTheme="minorBidi"/>
          <w:sz w:val="36"/>
          <w:szCs w:val="36"/>
          <w:rtl/>
        </w:rPr>
        <w:t xml:space="preserve"> همینطور.</w:t>
      </w:r>
    </w:p>
    <w:p w:rsidR="005A21CD" w:rsidRPr="00045C95" w:rsidRDefault="0031335B" w:rsidP="005A21CD">
      <w:pPr>
        <w:spacing w:after="0" w:line="360" w:lineRule="auto"/>
        <w:ind w:left="-166"/>
        <w:rPr>
          <w:rFonts w:asciiTheme="minorBidi" w:hAnsiTheme="minorBidi"/>
          <w:sz w:val="36"/>
          <w:szCs w:val="36"/>
          <w:rtl/>
        </w:rPr>
      </w:pPr>
      <w:r w:rsidRPr="00045C95">
        <w:rPr>
          <w:rFonts w:asciiTheme="minorBidi" w:hAnsiTheme="minorBidi"/>
          <w:sz w:val="36"/>
          <w:szCs w:val="36"/>
          <w:rtl/>
        </w:rPr>
        <w:lastRenderedPageBreak/>
        <w:t xml:space="preserve">ثانياً: اذهاب بر دو نوع است: يکي از بين بردن بعد از ثبوت شيء، </w:t>
      </w:r>
      <w:r w:rsidR="005A21CD" w:rsidRPr="00045C95">
        <w:rPr>
          <w:rFonts w:asciiTheme="minorBidi" w:hAnsiTheme="minorBidi"/>
          <w:sz w:val="36"/>
          <w:szCs w:val="36"/>
          <w:rtl/>
        </w:rPr>
        <w:t>یعنی</w:t>
      </w:r>
      <w:r w:rsidRPr="00045C95">
        <w:rPr>
          <w:rFonts w:asciiTheme="minorBidi" w:hAnsiTheme="minorBidi"/>
          <w:sz w:val="36"/>
          <w:szCs w:val="36"/>
          <w:rtl/>
        </w:rPr>
        <w:t xml:space="preserve"> چيزي آورده شود تا شيء را زائل کند.</w:t>
      </w:r>
      <w:r w:rsidR="005A21CD" w:rsidRPr="00045C95">
        <w:rPr>
          <w:rFonts w:asciiTheme="minorBidi" w:hAnsiTheme="minorBidi"/>
          <w:sz w:val="36"/>
          <w:szCs w:val="36"/>
          <w:rtl/>
        </w:rPr>
        <w:t>(رفع)</w:t>
      </w:r>
    </w:p>
    <w:p w:rsidR="005A21CD" w:rsidRPr="00045C95" w:rsidRDefault="0031335B" w:rsidP="005A21CD">
      <w:pPr>
        <w:spacing w:after="0" w:line="360" w:lineRule="auto"/>
        <w:ind w:left="-166" w:firstLine="886"/>
        <w:rPr>
          <w:rFonts w:asciiTheme="minorBidi" w:hAnsiTheme="minorBidi"/>
          <w:sz w:val="36"/>
          <w:szCs w:val="36"/>
          <w:rtl/>
        </w:rPr>
      </w:pPr>
      <w:r w:rsidRPr="00045C95">
        <w:rPr>
          <w:rFonts w:asciiTheme="minorBidi" w:hAnsiTheme="minorBidi"/>
          <w:sz w:val="36"/>
          <w:szCs w:val="36"/>
          <w:rtl/>
        </w:rPr>
        <w:t xml:space="preserve"> </w:t>
      </w:r>
      <w:r w:rsidR="005A21CD" w:rsidRPr="00045C95">
        <w:rPr>
          <w:rFonts w:asciiTheme="minorBidi" w:hAnsiTheme="minorBidi"/>
          <w:sz w:val="36"/>
          <w:szCs w:val="36"/>
          <w:rtl/>
        </w:rPr>
        <w:tab/>
      </w:r>
      <w:r w:rsidRPr="00045C95">
        <w:rPr>
          <w:rFonts w:asciiTheme="minorBidi" w:hAnsiTheme="minorBidi"/>
          <w:sz w:val="36"/>
          <w:szCs w:val="36"/>
          <w:rtl/>
        </w:rPr>
        <w:t xml:space="preserve">ديگري، از بين بردن قبل از ثبوت شيء، </w:t>
      </w:r>
      <w:r w:rsidR="005A21CD" w:rsidRPr="00045C95">
        <w:rPr>
          <w:rFonts w:asciiTheme="minorBidi" w:hAnsiTheme="minorBidi"/>
          <w:sz w:val="36"/>
          <w:szCs w:val="36"/>
          <w:rtl/>
        </w:rPr>
        <w:t>یعنی</w:t>
      </w:r>
      <w:r w:rsidRPr="00045C95">
        <w:rPr>
          <w:rFonts w:asciiTheme="minorBidi" w:hAnsiTheme="minorBidi"/>
          <w:sz w:val="36"/>
          <w:szCs w:val="36"/>
          <w:rtl/>
        </w:rPr>
        <w:t xml:space="preserve"> چيزي آورده شود تا از ابتدا جلوي شيء گرفته شود</w:t>
      </w:r>
      <w:r w:rsidR="005A21CD" w:rsidRPr="00045C95">
        <w:rPr>
          <w:rFonts w:asciiTheme="minorBidi" w:hAnsiTheme="minorBidi"/>
          <w:sz w:val="36"/>
          <w:szCs w:val="36"/>
          <w:rtl/>
        </w:rPr>
        <w:t>(دفع)</w:t>
      </w:r>
    </w:p>
    <w:p w:rsidR="00CE1AC2" w:rsidRPr="00045C95" w:rsidRDefault="0031335B" w:rsidP="00CE1AC2">
      <w:pPr>
        <w:spacing w:after="0" w:line="360" w:lineRule="auto"/>
        <w:ind w:left="-166"/>
        <w:rPr>
          <w:rFonts w:asciiTheme="minorBidi" w:hAnsiTheme="minorBidi"/>
          <w:sz w:val="36"/>
          <w:szCs w:val="36"/>
          <w:rtl/>
        </w:rPr>
      </w:pPr>
      <w:r w:rsidRPr="00045C95">
        <w:rPr>
          <w:rFonts w:asciiTheme="minorBidi" w:hAnsiTheme="minorBidi"/>
          <w:sz w:val="36"/>
          <w:szCs w:val="36"/>
          <w:rtl/>
        </w:rPr>
        <w:t>مقصود از اذهاب در آيه، دفع است نه رفع</w:t>
      </w:r>
      <w:r w:rsidR="005A21CD" w:rsidRPr="00045C95">
        <w:rPr>
          <w:rFonts w:asciiTheme="minorBidi" w:hAnsiTheme="minorBidi"/>
          <w:sz w:val="36"/>
          <w:szCs w:val="36"/>
          <w:rtl/>
        </w:rPr>
        <w:t xml:space="preserve">؛ </w:t>
      </w:r>
      <w:r w:rsidRPr="00045C95">
        <w:rPr>
          <w:rFonts w:asciiTheme="minorBidi" w:hAnsiTheme="minorBidi"/>
          <w:sz w:val="36"/>
          <w:szCs w:val="36"/>
          <w:rtl/>
        </w:rPr>
        <w:t xml:space="preserve">يعني خداوند متعال به آنان قوّه اي ملکوتي مي دهد </w:t>
      </w:r>
      <w:r w:rsidR="005A21CD" w:rsidRPr="00045C95">
        <w:rPr>
          <w:rFonts w:asciiTheme="minorBidi" w:hAnsiTheme="minorBidi"/>
          <w:sz w:val="36"/>
          <w:szCs w:val="36"/>
          <w:rtl/>
        </w:rPr>
        <w:t>که</w:t>
      </w:r>
      <w:r w:rsidRPr="00045C95">
        <w:rPr>
          <w:rFonts w:asciiTheme="minorBidi" w:hAnsiTheme="minorBidi"/>
          <w:sz w:val="36"/>
          <w:szCs w:val="36"/>
          <w:rtl/>
        </w:rPr>
        <w:t xml:space="preserve"> هيچ تمايلي به گناه ندارند، </w:t>
      </w:r>
      <w:r w:rsidR="005A21CD" w:rsidRPr="00045C95">
        <w:rPr>
          <w:rFonts w:asciiTheme="minorBidi" w:hAnsiTheme="minorBidi"/>
          <w:sz w:val="36"/>
          <w:szCs w:val="36"/>
          <w:rtl/>
        </w:rPr>
        <w:t>(</w:t>
      </w:r>
      <w:r w:rsidRPr="00045C95">
        <w:rPr>
          <w:rFonts w:asciiTheme="minorBidi" w:hAnsiTheme="minorBidi"/>
          <w:sz w:val="36"/>
          <w:szCs w:val="36"/>
          <w:rtl/>
        </w:rPr>
        <w:t xml:space="preserve">مقام يقين و عصمت </w:t>
      </w:r>
      <w:r w:rsidR="005A21CD" w:rsidRPr="00045C95">
        <w:rPr>
          <w:rFonts w:asciiTheme="minorBidi" w:hAnsiTheme="minorBidi"/>
          <w:sz w:val="36"/>
          <w:szCs w:val="36"/>
          <w:rtl/>
        </w:rPr>
        <w:t>) چون</w:t>
      </w:r>
      <w:r w:rsidRPr="00045C95">
        <w:rPr>
          <w:rFonts w:asciiTheme="minorBidi" w:hAnsiTheme="minorBidi"/>
          <w:sz w:val="36"/>
          <w:szCs w:val="36"/>
          <w:rtl/>
        </w:rPr>
        <w:t>:</w:t>
      </w:r>
      <w:r w:rsidR="005A21CD" w:rsidRPr="00045C95">
        <w:rPr>
          <w:rFonts w:asciiTheme="minorBidi" w:hAnsiTheme="minorBidi"/>
          <w:sz w:val="36"/>
          <w:szCs w:val="36"/>
          <w:rtl/>
        </w:rPr>
        <w:t xml:space="preserve"> الف)</w:t>
      </w:r>
      <w:r w:rsidRPr="00045C95">
        <w:rPr>
          <w:rFonts w:asciiTheme="minorBidi" w:hAnsiTheme="minorBidi"/>
          <w:sz w:val="36"/>
          <w:szCs w:val="36"/>
          <w:rtl/>
        </w:rPr>
        <w:t xml:space="preserve"> امام حسن و امام حسين</w:t>
      </w:r>
      <w:r w:rsidR="00E85623" w:rsidRPr="00045C95">
        <w:rPr>
          <w:rFonts w:asciiTheme="minorBidi" w:hAnsiTheme="minorBidi"/>
          <w:sz w:val="36"/>
          <w:szCs w:val="36"/>
          <w:rtl/>
        </w:rPr>
        <w:t xml:space="preserve">  </w:t>
      </w:r>
      <w:r w:rsidRPr="00045C95">
        <w:rPr>
          <w:rFonts w:asciiTheme="minorBidi" w:hAnsiTheme="minorBidi"/>
          <w:sz w:val="36"/>
          <w:szCs w:val="36"/>
          <w:rtl/>
        </w:rPr>
        <w:t>هنگام نزول آيه طفل بوده اند، لذا تصور هيچ گونه رجسي در آنها نمي رود تا خداوند اراده رفع آن را نموده باشد.</w:t>
      </w:r>
      <w:r w:rsidRPr="00045C95">
        <w:rPr>
          <w:rFonts w:asciiTheme="minorBidi" w:hAnsiTheme="minorBidi"/>
          <w:sz w:val="36"/>
          <w:szCs w:val="36"/>
          <w:rtl/>
        </w:rPr>
        <w:br/>
      </w:r>
      <w:r w:rsidR="005A21CD" w:rsidRPr="00045C95">
        <w:rPr>
          <w:rFonts w:asciiTheme="minorBidi" w:hAnsiTheme="minorBidi"/>
          <w:sz w:val="36"/>
          <w:szCs w:val="36"/>
          <w:rtl/>
        </w:rPr>
        <w:t xml:space="preserve">                                 ب)</w:t>
      </w:r>
      <w:r w:rsidRPr="00045C95">
        <w:rPr>
          <w:rFonts w:asciiTheme="minorBidi" w:hAnsiTheme="minorBidi"/>
          <w:sz w:val="36"/>
          <w:szCs w:val="36"/>
          <w:rtl/>
        </w:rPr>
        <w:t xml:space="preserve"> اگر مراد از اذهاب، رفع باشد</w:t>
      </w:r>
      <w:r w:rsidR="00ED3020" w:rsidRPr="00045C95">
        <w:rPr>
          <w:rFonts w:asciiTheme="minorBidi" w:hAnsiTheme="minorBidi"/>
          <w:sz w:val="36"/>
          <w:szCs w:val="36"/>
          <w:rtl/>
        </w:rPr>
        <w:t>،</w:t>
      </w:r>
      <w:r w:rsidRPr="00045C95">
        <w:rPr>
          <w:rFonts w:asciiTheme="minorBidi" w:hAnsiTheme="minorBidi"/>
          <w:sz w:val="36"/>
          <w:szCs w:val="36"/>
          <w:rtl/>
        </w:rPr>
        <w:t xml:space="preserve"> بايد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را از اهل بيت خارج کرد، زيرا به طور اجماع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قبل از نزول آيه هيچ گونه رجس و پليدي نداشته است. درحالي که به طور قطع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داخل در آيه تطهير است.</w:t>
      </w:r>
      <w:r w:rsidRPr="00045C95">
        <w:rPr>
          <w:rFonts w:asciiTheme="minorBidi" w:hAnsiTheme="minorBidi"/>
          <w:sz w:val="36"/>
          <w:szCs w:val="36"/>
          <w:rtl/>
        </w:rPr>
        <w:br/>
      </w:r>
      <w:r w:rsidR="00CE1AC2" w:rsidRPr="00045C95">
        <w:rPr>
          <w:rFonts w:asciiTheme="minorBidi" w:hAnsiTheme="minorBidi"/>
          <w:sz w:val="36"/>
          <w:szCs w:val="36"/>
          <w:rtl/>
        </w:rPr>
        <w:t xml:space="preserve">ثالثا: </w:t>
      </w:r>
      <w:r w:rsidRPr="00045C95">
        <w:rPr>
          <w:rFonts w:asciiTheme="minorBidi" w:hAnsiTheme="minorBidi"/>
          <w:sz w:val="36"/>
          <w:szCs w:val="36"/>
          <w:rtl/>
        </w:rPr>
        <w:t xml:space="preserve">اين گونه تعبير در قرآن و حديث به کار برده شده است. </w:t>
      </w:r>
      <w:r w:rsidR="00CE1AC2" w:rsidRPr="00045C95">
        <w:rPr>
          <w:rFonts w:asciiTheme="minorBidi" w:hAnsiTheme="minorBidi"/>
          <w:sz w:val="36"/>
          <w:szCs w:val="36"/>
          <w:rtl/>
        </w:rPr>
        <w:t xml:space="preserve">برای مثال </w:t>
      </w:r>
      <w:r w:rsidRPr="00045C95">
        <w:rPr>
          <w:rFonts w:asciiTheme="minorBidi" w:hAnsiTheme="minorBidi"/>
          <w:sz w:val="36"/>
          <w:szCs w:val="36"/>
          <w:rtl/>
        </w:rPr>
        <w:t>خداوند در مورد حضرت يوسف</w:t>
      </w:r>
      <w:r w:rsidR="00CE1AC2" w:rsidRPr="00045C95">
        <w:rPr>
          <w:rFonts w:asciiTheme="minorBidi" w:hAnsiTheme="minorBidi"/>
          <w:sz w:val="36"/>
          <w:szCs w:val="36"/>
          <w:rtl/>
        </w:rPr>
        <w:t xml:space="preserve"> </w:t>
      </w:r>
      <w:r w:rsidRPr="00045C95">
        <w:rPr>
          <w:rFonts w:asciiTheme="minorBidi" w:hAnsiTheme="minorBidi"/>
          <w:sz w:val="36"/>
          <w:szCs w:val="36"/>
          <w:rtl/>
        </w:rPr>
        <w:t>مي فرمايد:</w:t>
      </w:r>
    </w:p>
    <w:p w:rsidR="00CE1AC2" w:rsidRPr="00045C95" w:rsidRDefault="0031335B" w:rsidP="00CE1AC2">
      <w:pPr>
        <w:spacing w:after="0" w:line="360" w:lineRule="auto"/>
        <w:ind w:left="-166"/>
        <w:rPr>
          <w:rFonts w:asciiTheme="minorBidi" w:hAnsiTheme="minorBidi"/>
          <w:sz w:val="36"/>
          <w:szCs w:val="36"/>
          <w:rtl/>
        </w:rPr>
      </w:pPr>
      <w:r w:rsidRPr="00045C95">
        <w:rPr>
          <w:rFonts w:asciiTheme="minorBidi" w:hAnsiTheme="minorBidi"/>
          <w:sz w:val="36"/>
          <w:szCs w:val="36"/>
          <w:rtl/>
        </w:rPr>
        <w:t>" کَذلِکَ لِنَصْرِفَ عَنْهُ السُّوءَ وَالْفَحْشاءَ " «اين چنين ما ميل او را از عمل زشت و بد برگردانديم». درحالي که مي دانيم که حضرت يوسف</w:t>
      </w:r>
      <w:r w:rsidR="00CE1AC2" w:rsidRPr="00045C95">
        <w:rPr>
          <w:rFonts w:asciiTheme="minorBidi" w:hAnsiTheme="minorBidi"/>
          <w:sz w:val="36"/>
          <w:szCs w:val="36"/>
          <w:rtl/>
        </w:rPr>
        <w:t xml:space="preserve"> </w:t>
      </w:r>
      <w:r w:rsidRPr="00045C95">
        <w:rPr>
          <w:rFonts w:asciiTheme="minorBidi" w:hAnsiTheme="minorBidi"/>
          <w:sz w:val="36"/>
          <w:szCs w:val="36"/>
          <w:rtl/>
        </w:rPr>
        <w:t>هرگز اهل فحشا و عمل بد نبوده است.</w:t>
      </w:r>
      <w:r w:rsidRPr="00045C95">
        <w:rPr>
          <w:rFonts w:asciiTheme="minorBidi" w:hAnsiTheme="minorBidi"/>
          <w:sz w:val="36"/>
          <w:szCs w:val="36"/>
          <w:rtl/>
        </w:rPr>
        <w:br/>
        <w:t>شبهه پنجم: عصمت و سقوط تکليف</w:t>
      </w:r>
      <w:r w:rsidRPr="00045C95">
        <w:rPr>
          <w:rFonts w:asciiTheme="minorBidi" w:hAnsiTheme="minorBidi"/>
          <w:sz w:val="36"/>
          <w:szCs w:val="36"/>
          <w:rtl/>
        </w:rPr>
        <w:br/>
        <w:t>برخي مي گويند: مقام عصمت با تکليف سازگاري ندارد، درحالي که مي دانيم دنيا دارِ تکليف است و هيچ کس از اين قاعده مستثنا نيست.</w:t>
      </w:r>
    </w:p>
    <w:p w:rsidR="00CE1AC2" w:rsidRPr="00045C95" w:rsidRDefault="00CE1AC2" w:rsidP="00CE1AC2">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جواب:</w:t>
      </w:r>
    </w:p>
    <w:p w:rsidR="00CE1AC2" w:rsidRPr="00045C95" w:rsidRDefault="0031335B" w:rsidP="00CE1AC2">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 </w:t>
      </w:r>
      <w:r w:rsidR="00CE1AC2" w:rsidRPr="00045C95">
        <w:rPr>
          <w:rFonts w:asciiTheme="minorBidi" w:hAnsiTheme="minorBidi"/>
          <w:sz w:val="36"/>
          <w:szCs w:val="36"/>
          <w:rtl/>
        </w:rPr>
        <w:t xml:space="preserve">عصمت نتيجه علم قطعي به حقايق امور است و هرگز از انسان معصوم سلبِ اختيار نمي کند، </w:t>
      </w:r>
      <w:r w:rsidRPr="00045C95">
        <w:rPr>
          <w:rFonts w:asciiTheme="minorBidi" w:hAnsiTheme="minorBidi"/>
          <w:sz w:val="36"/>
          <w:szCs w:val="36"/>
          <w:rtl/>
        </w:rPr>
        <w:t xml:space="preserve">علم از شرايط ثبوت تکليف است نه عدم تکليف. </w:t>
      </w:r>
    </w:p>
    <w:p w:rsidR="00CE1AC2" w:rsidRPr="00045C95" w:rsidRDefault="0031335B" w:rsidP="00CE1AC2">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جبر و عدم قدرت است که از انسان تکليف را سلب مي کند. </w:t>
      </w:r>
    </w:p>
    <w:p w:rsidR="00D10CFE" w:rsidRPr="00045C95" w:rsidRDefault="0031335B" w:rsidP="00D10CFE">
      <w:pPr>
        <w:spacing w:after="0" w:line="360" w:lineRule="auto"/>
        <w:ind w:left="-166"/>
        <w:rPr>
          <w:rFonts w:asciiTheme="minorBidi" w:hAnsiTheme="minorBidi"/>
          <w:sz w:val="36"/>
          <w:szCs w:val="36"/>
          <w:rtl/>
        </w:rPr>
      </w:pPr>
      <w:r w:rsidRPr="00045C95">
        <w:rPr>
          <w:rFonts w:asciiTheme="minorBidi" w:hAnsiTheme="minorBidi"/>
          <w:sz w:val="36"/>
          <w:szCs w:val="36"/>
          <w:rtl/>
        </w:rPr>
        <w:t>شبهه ششم: عصمت ساير ائمه</w:t>
      </w:r>
      <w:r w:rsidRPr="00045C95">
        <w:rPr>
          <w:rFonts w:asciiTheme="minorBidi" w:hAnsiTheme="minorBidi"/>
          <w:sz w:val="36"/>
          <w:szCs w:val="36"/>
          <w:rtl/>
        </w:rPr>
        <w:br/>
        <w:t>گاهي اشکال مي شود که آيه تطهير تنها دلالت بر عصمت پنج تن دارد و نمي تواند عصمت ساير ائمه را اثبات کند.</w:t>
      </w:r>
      <w:r w:rsidRPr="00045C95">
        <w:rPr>
          <w:rFonts w:asciiTheme="minorBidi" w:hAnsiTheme="minorBidi"/>
          <w:sz w:val="36"/>
          <w:szCs w:val="36"/>
          <w:rtl/>
        </w:rPr>
        <w:br/>
        <w:t>جواب:</w:t>
      </w:r>
      <w:r w:rsidRPr="00045C95">
        <w:rPr>
          <w:rFonts w:asciiTheme="minorBidi" w:hAnsiTheme="minorBidi"/>
          <w:sz w:val="36"/>
          <w:szCs w:val="36"/>
          <w:rtl/>
        </w:rPr>
        <w:br/>
      </w:r>
      <w:r w:rsidRPr="00045C95">
        <w:rPr>
          <w:rFonts w:asciiTheme="minorBidi" w:hAnsiTheme="minorBidi"/>
          <w:sz w:val="36"/>
          <w:szCs w:val="36"/>
          <w:rtl/>
        </w:rPr>
        <w:lastRenderedPageBreak/>
        <w:t>اولا: حصر در آيه اضافي است</w:t>
      </w:r>
      <w:r w:rsidR="00CE1AC2" w:rsidRPr="00045C95">
        <w:rPr>
          <w:rFonts w:asciiTheme="minorBidi" w:hAnsiTheme="minorBidi"/>
          <w:sz w:val="36"/>
          <w:szCs w:val="36"/>
          <w:rtl/>
        </w:rPr>
        <w:t>(کسانی با این شرایط)</w:t>
      </w:r>
      <w:r w:rsidRPr="00045C95">
        <w:rPr>
          <w:rFonts w:asciiTheme="minorBidi" w:hAnsiTheme="minorBidi"/>
          <w:sz w:val="36"/>
          <w:szCs w:val="36"/>
          <w:rtl/>
        </w:rPr>
        <w:t xml:space="preserve"> نه حقيقي</w:t>
      </w:r>
      <w:r w:rsidR="00CE1AC2" w:rsidRPr="00045C95">
        <w:rPr>
          <w:rFonts w:asciiTheme="minorBidi" w:hAnsiTheme="minorBidi"/>
          <w:sz w:val="36"/>
          <w:szCs w:val="36"/>
          <w:rtl/>
        </w:rPr>
        <w:t>(فقط 5 تن)</w:t>
      </w:r>
      <w:r w:rsidRPr="00045C95">
        <w:rPr>
          <w:rFonts w:asciiTheme="minorBidi" w:hAnsiTheme="minorBidi"/>
          <w:sz w:val="36"/>
          <w:szCs w:val="36"/>
          <w:rtl/>
        </w:rPr>
        <w:t>. حصر اضافي نسبت به عده اي خاص است و حصر مطلق نمي باشد. در مورد آيه تطهير، حصر به لحاظ همسران و</w:t>
      </w:r>
      <w:r w:rsidR="00CE1AC2" w:rsidRPr="00045C95">
        <w:rPr>
          <w:rFonts w:asciiTheme="minorBidi" w:hAnsiTheme="minorBidi"/>
          <w:sz w:val="36"/>
          <w:szCs w:val="36"/>
          <w:rtl/>
        </w:rPr>
        <w:t xml:space="preserve"> </w:t>
      </w:r>
      <w:r w:rsidRPr="00045C95">
        <w:rPr>
          <w:rFonts w:asciiTheme="minorBidi" w:hAnsiTheme="minorBidi"/>
          <w:sz w:val="36"/>
          <w:szCs w:val="36"/>
          <w:rtl/>
        </w:rPr>
        <w:t>ديگران است; يعني اين پنج تن ـ نه همسران ـ مشمول آيه تطهيرند و اين منافات</w:t>
      </w:r>
      <w:r w:rsidR="00CE1AC2" w:rsidRPr="00045C95">
        <w:rPr>
          <w:rFonts w:asciiTheme="minorBidi" w:hAnsiTheme="minorBidi"/>
          <w:sz w:val="36"/>
          <w:szCs w:val="36"/>
          <w:rtl/>
        </w:rPr>
        <w:t xml:space="preserve"> </w:t>
      </w:r>
      <w:r w:rsidRPr="00045C95">
        <w:rPr>
          <w:rFonts w:asciiTheme="minorBidi" w:hAnsiTheme="minorBidi"/>
          <w:sz w:val="36"/>
          <w:szCs w:val="36"/>
          <w:rtl/>
        </w:rPr>
        <w:t>ندارد با اين که افرادي از قبيل همين پنج تن مشمول آيه تطهير باشند; همان گونه که</w:t>
      </w:r>
      <w:r w:rsidR="00CE1AC2" w:rsidRPr="00045C95">
        <w:rPr>
          <w:rFonts w:asciiTheme="minorBidi" w:hAnsiTheme="minorBidi"/>
          <w:sz w:val="36"/>
          <w:szCs w:val="36"/>
          <w:rtl/>
        </w:rPr>
        <w:t xml:space="preserve"> </w:t>
      </w:r>
      <w:r w:rsidRPr="00045C95">
        <w:rPr>
          <w:rFonts w:asciiTheme="minorBidi" w:hAnsiTheme="minorBidi"/>
          <w:sz w:val="36"/>
          <w:szCs w:val="36"/>
          <w:rtl/>
        </w:rPr>
        <w:t>پيامبر</w:t>
      </w:r>
      <w:r w:rsidR="00FA62FB" w:rsidRPr="00045C95">
        <w:rPr>
          <w:rFonts w:asciiTheme="minorBidi" w:hAnsiTheme="minorBidi"/>
          <w:sz w:val="36"/>
          <w:szCs w:val="36"/>
          <w:rtl/>
        </w:rPr>
        <w:t xml:space="preserve"> </w:t>
      </w:r>
      <w:r w:rsidRPr="00045C95">
        <w:rPr>
          <w:rFonts w:asciiTheme="minorBidi" w:hAnsiTheme="minorBidi"/>
          <w:sz w:val="36"/>
          <w:szCs w:val="36"/>
          <w:rtl/>
        </w:rPr>
        <w:t>کلمه اهل بيت را در حيث ثقلين به طور عموم به کار برده است.</w:t>
      </w:r>
      <w:r w:rsidRPr="00045C95">
        <w:rPr>
          <w:rFonts w:asciiTheme="minorBidi" w:hAnsiTheme="minorBidi"/>
          <w:sz w:val="36"/>
          <w:szCs w:val="36"/>
          <w:rtl/>
        </w:rPr>
        <w:br/>
        <w:t>ثانياً: در زمان نزول آيه، از چهارده معصوم</w:t>
      </w:r>
      <w:r w:rsidR="00D10CFE" w:rsidRPr="00045C95">
        <w:rPr>
          <w:rFonts w:asciiTheme="minorBidi" w:hAnsiTheme="minorBidi"/>
          <w:sz w:val="36"/>
          <w:szCs w:val="36"/>
          <w:rtl/>
        </w:rPr>
        <w:t>،</w:t>
      </w:r>
      <w:r w:rsidRPr="00045C95">
        <w:rPr>
          <w:rFonts w:asciiTheme="minorBidi" w:hAnsiTheme="minorBidi"/>
          <w:sz w:val="36"/>
          <w:szCs w:val="36"/>
          <w:rtl/>
        </w:rPr>
        <w:t xml:space="preserve"> پنج تن </w:t>
      </w:r>
      <w:r w:rsidR="00D10CFE" w:rsidRPr="00045C95">
        <w:rPr>
          <w:rFonts w:asciiTheme="minorBidi" w:hAnsiTheme="minorBidi"/>
          <w:sz w:val="36"/>
          <w:szCs w:val="36"/>
          <w:rtl/>
        </w:rPr>
        <w:t>موجود بودند</w:t>
      </w:r>
      <w:r w:rsidRPr="00045C95">
        <w:rPr>
          <w:rFonts w:asciiTheme="minorBidi" w:hAnsiTheme="minorBidi"/>
          <w:sz w:val="36"/>
          <w:szCs w:val="36"/>
          <w:rtl/>
        </w:rPr>
        <w:t xml:space="preserve"> و پيامبر</w:t>
      </w:r>
      <w:r w:rsidR="00D10CFE" w:rsidRPr="00045C95">
        <w:rPr>
          <w:rFonts w:asciiTheme="minorBidi" w:hAnsiTheme="minorBidi"/>
          <w:sz w:val="36"/>
          <w:szCs w:val="36"/>
          <w:rtl/>
        </w:rPr>
        <w:t xml:space="preserve"> </w:t>
      </w:r>
      <w:r w:rsidRPr="00045C95">
        <w:rPr>
          <w:rFonts w:asciiTheme="minorBidi" w:hAnsiTheme="minorBidi"/>
          <w:sz w:val="36"/>
          <w:szCs w:val="36"/>
          <w:rtl/>
        </w:rPr>
        <w:t>کسا را روي خود و آنان انداخته</w:t>
      </w:r>
      <w:r w:rsidR="00D10CFE" w:rsidRPr="00045C95">
        <w:rPr>
          <w:rFonts w:asciiTheme="minorBidi" w:hAnsiTheme="minorBidi"/>
          <w:sz w:val="36"/>
          <w:szCs w:val="36"/>
          <w:rtl/>
        </w:rPr>
        <w:t>،</w:t>
      </w:r>
      <w:r w:rsidRPr="00045C95">
        <w:rPr>
          <w:rFonts w:asciiTheme="minorBidi" w:hAnsiTheme="minorBidi"/>
          <w:sz w:val="36"/>
          <w:szCs w:val="36"/>
          <w:rtl/>
        </w:rPr>
        <w:t xml:space="preserve"> آيه نازل شد که طبيعتاً خطاب به آنان بود، </w:t>
      </w:r>
      <w:r w:rsidR="00D10CFE" w:rsidRPr="00045C95">
        <w:rPr>
          <w:rFonts w:asciiTheme="minorBidi" w:hAnsiTheme="minorBidi"/>
          <w:sz w:val="36"/>
          <w:szCs w:val="36"/>
          <w:rtl/>
        </w:rPr>
        <w:t>و این</w:t>
      </w:r>
      <w:r w:rsidRPr="00045C95">
        <w:rPr>
          <w:rFonts w:asciiTheme="minorBidi" w:hAnsiTheme="minorBidi"/>
          <w:sz w:val="36"/>
          <w:szCs w:val="36"/>
          <w:rtl/>
        </w:rPr>
        <w:t xml:space="preserve"> منافاتي ندارد</w:t>
      </w:r>
      <w:r w:rsidR="00D10CFE" w:rsidRPr="00045C95">
        <w:rPr>
          <w:rFonts w:asciiTheme="minorBidi" w:hAnsiTheme="minorBidi"/>
          <w:sz w:val="36"/>
          <w:szCs w:val="36"/>
          <w:rtl/>
        </w:rPr>
        <w:t xml:space="preserve"> که آیه </w:t>
      </w:r>
      <w:r w:rsidRPr="00045C95">
        <w:rPr>
          <w:rFonts w:asciiTheme="minorBidi" w:hAnsiTheme="minorBidi"/>
          <w:sz w:val="36"/>
          <w:szCs w:val="36"/>
          <w:rtl/>
        </w:rPr>
        <w:t xml:space="preserve">شامل </w:t>
      </w:r>
      <w:r w:rsidR="00D10CFE" w:rsidRPr="00045C95">
        <w:rPr>
          <w:rFonts w:asciiTheme="minorBidi" w:hAnsiTheme="minorBidi"/>
          <w:sz w:val="36"/>
          <w:szCs w:val="36"/>
          <w:rtl/>
        </w:rPr>
        <w:t xml:space="preserve">تمام </w:t>
      </w:r>
      <w:r w:rsidRPr="00045C95">
        <w:rPr>
          <w:rFonts w:asciiTheme="minorBidi" w:hAnsiTheme="minorBidi"/>
          <w:sz w:val="36"/>
          <w:szCs w:val="36"/>
          <w:rtl/>
        </w:rPr>
        <w:t>افراد</w:t>
      </w:r>
      <w:r w:rsidR="00D10CFE" w:rsidRPr="00045C95">
        <w:rPr>
          <w:rFonts w:asciiTheme="minorBidi" w:hAnsiTheme="minorBidi"/>
          <w:sz w:val="36"/>
          <w:szCs w:val="36"/>
          <w:rtl/>
        </w:rPr>
        <w:t xml:space="preserve"> </w:t>
      </w:r>
      <w:r w:rsidRPr="00045C95">
        <w:rPr>
          <w:rFonts w:asciiTheme="minorBidi" w:hAnsiTheme="minorBidi"/>
          <w:sz w:val="36"/>
          <w:szCs w:val="36"/>
          <w:rtl/>
        </w:rPr>
        <w:t>مثل آنان نيز بشود</w:t>
      </w:r>
      <w:r w:rsidR="00D10CFE" w:rsidRPr="00045C95">
        <w:rPr>
          <w:rFonts w:asciiTheme="minorBidi" w:hAnsiTheme="minorBidi"/>
          <w:sz w:val="36"/>
          <w:szCs w:val="36"/>
          <w:rtl/>
        </w:rPr>
        <w:t>؛</w:t>
      </w:r>
      <w:r w:rsidRPr="00045C95">
        <w:rPr>
          <w:rFonts w:asciiTheme="minorBidi" w:hAnsiTheme="minorBidi"/>
          <w:sz w:val="36"/>
          <w:szCs w:val="36"/>
          <w:rtl/>
        </w:rPr>
        <w:t xml:space="preserve"> خصوصاً آنکه حکم در آيه بر عنوان اهل بيت آمده است. </w:t>
      </w:r>
      <w:r w:rsidR="00D10CFE" w:rsidRPr="00045C95">
        <w:rPr>
          <w:rFonts w:asciiTheme="minorBidi" w:hAnsiTheme="minorBidi"/>
          <w:sz w:val="36"/>
          <w:szCs w:val="36"/>
          <w:rtl/>
        </w:rPr>
        <w:t>بعلاوه</w:t>
      </w:r>
      <w:r w:rsidRPr="00045C95">
        <w:rPr>
          <w:rFonts w:asciiTheme="minorBidi" w:hAnsiTheme="minorBidi"/>
          <w:sz w:val="36"/>
          <w:szCs w:val="36"/>
          <w:rtl/>
        </w:rPr>
        <w:t xml:space="preserve"> در هر زمان احتياج به امام معصوم است، لذا </w:t>
      </w:r>
      <w:r w:rsidR="00D10CFE" w:rsidRPr="00045C95">
        <w:rPr>
          <w:rFonts w:asciiTheme="minorBidi" w:hAnsiTheme="minorBidi"/>
          <w:sz w:val="36"/>
          <w:szCs w:val="36"/>
          <w:rtl/>
        </w:rPr>
        <w:t>آنان</w:t>
      </w:r>
      <w:r w:rsidRPr="00045C95">
        <w:rPr>
          <w:rFonts w:asciiTheme="minorBidi" w:hAnsiTheme="minorBidi"/>
          <w:sz w:val="36"/>
          <w:szCs w:val="36"/>
          <w:rtl/>
        </w:rPr>
        <w:t xml:space="preserve"> نيز مشمول آيه تطهيرند </w:t>
      </w:r>
      <w:r w:rsidR="00D10CFE" w:rsidRPr="00045C95">
        <w:rPr>
          <w:rFonts w:asciiTheme="minorBidi" w:hAnsiTheme="minorBidi"/>
          <w:sz w:val="36"/>
          <w:szCs w:val="36"/>
          <w:rtl/>
        </w:rPr>
        <w:t>.</w:t>
      </w:r>
    </w:p>
    <w:p w:rsidR="00D10CFE" w:rsidRPr="00045C95" w:rsidRDefault="0031335B" w:rsidP="00D10CFE">
      <w:pPr>
        <w:spacing w:after="0" w:line="360" w:lineRule="auto"/>
        <w:ind w:left="-166"/>
        <w:rPr>
          <w:rFonts w:asciiTheme="minorBidi" w:hAnsiTheme="minorBidi"/>
          <w:sz w:val="36"/>
          <w:szCs w:val="36"/>
          <w:rtl/>
        </w:rPr>
      </w:pPr>
      <w:r w:rsidRPr="00045C95">
        <w:rPr>
          <w:rFonts w:asciiTheme="minorBidi" w:hAnsiTheme="minorBidi"/>
          <w:sz w:val="36"/>
          <w:szCs w:val="36"/>
          <w:rtl/>
        </w:rPr>
        <w:t>ثالثاً: روايات فراواني از طرق شيعه و سني از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وارد شده که امامان بعد از من، دوازده نفرند و چون امام بايد معصوم باشد پس بايد ساير امامان نيز معصوم باشند.</w:t>
      </w:r>
    </w:p>
    <w:p w:rsidR="00022A3E" w:rsidRPr="00045C95" w:rsidRDefault="0031335B" w:rsidP="00022A3E">
      <w:pPr>
        <w:spacing w:after="0" w:line="360" w:lineRule="auto"/>
        <w:ind w:left="-166"/>
        <w:rPr>
          <w:rFonts w:asciiTheme="minorBidi" w:hAnsiTheme="minorBidi"/>
          <w:sz w:val="36"/>
          <w:szCs w:val="36"/>
          <w:rtl/>
        </w:rPr>
      </w:pPr>
      <w:r w:rsidRPr="00045C95">
        <w:rPr>
          <w:rFonts w:asciiTheme="minorBidi" w:hAnsiTheme="minorBidi"/>
          <w:sz w:val="36"/>
          <w:szCs w:val="36"/>
          <w:rtl/>
        </w:rPr>
        <w:t>رابعاً: براي اثبات عصمت ساير امامان، اثبات عصمت يکي از آنان کافي است، زيرا به طور قطع هريک از امامان بر امام بعد خود وصيت کرده و او را امام معصوم بعد از خود معرفي کرده است.</w:t>
      </w:r>
      <w:r w:rsidRPr="00045C95">
        <w:rPr>
          <w:rFonts w:asciiTheme="minorBidi" w:hAnsiTheme="minorBidi"/>
          <w:sz w:val="36"/>
          <w:szCs w:val="36"/>
          <w:rtl/>
        </w:rPr>
        <w:br/>
        <w:t>شبهه هفتم: دعا براي تطهير</w:t>
      </w:r>
      <w:r w:rsidRPr="00045C95">
        <w:rPr>
          <w:rFonts w:asciiTheme="minorBidi" w:hAnsiTheme="minorBidi"/>
          <w:sz w:val="36"/>
          <w:szCs w:val="36"/>
          <w:rtl/>
        </w:rPr>
        <w:br/>
        <w:t>ابن تيميه مي گويد: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دعا کرد تا خداوند رجس و پليدي را از آنان دورساخته و پاکشان گرداند و اين دلالت بر عصمت ندارد..</w:t>
      </w:r>
      <w:r w:rsidR="00D10CFE" w:rsidRPr="00045C95">
        <w:rPr>
          <w:rFonts w:asciiTheme="minorBidi" w:hAnsiTheme="minorBidi"/>
          <w:sz w:val="36"/>
          <w:szCs w:val="36"/>
          <w:rtl/>
        </w:rPr>
        <w:t xml:space="preserve"> </w:t>
      </w:r>
      <w:r w:rsidRPr="00045C95">
        <w:rPr>
          <w:rFonts w:asciiTheme="minorBidi" w:hAnsiTheme="minorBidi"/>
          <w:sz w:val="36"/>
          <w:szCs w:val="36"/>
          <w:rtl/>
        </w:rPr>
        <w:br/>
        <w:t>جواب:</w:t>
      </w:r>
      <w:r w:rsidRPr="00045C95">
        <w:rPr>
          <w:rFonts w:asciiTheme="minorBidi" w:hAnsiTheme="minorBidi"/>
          <w:sz w:val="36"/>
          <w:szCs w:val="36"/>
          <w:rtl/>
        </w:rPr>
        <w:br/>
        <w:t>اوّلا: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مستجاب الدعوه است و اگر دعا کرده به طور قطع اجابت شده است.</w:t>
      </w:r>
      <w:r w:rsidRPr="00045C95">
        <w:rPr>
          <w:rFonts w:asciiTheme="minorBidi" w:hAnsiTheme="minorBidi"/>
          <w:sz w:val="36"/>
          <w:szCs w:val="36"/>
          <w:rtl/>
        </w:rPr>
        <w:br/>
        <w:t>ثانياً: فايده دعا استمرار تطهير و اذهاب رجس در آينده است; همان گونه که در تفسير: " اهْدِنَا الصِّراطَ الْمُسْتَقِيمَ " گفتيم.</w:t>
      </w:r>
      <w:r w:rsidRPr="00045C95">
        <w:rPr>
          <w:rFonts w:asciiTheme="minorBidi" w:hAnsiTheme="minorBidi"/>
          <w:sz w:val="36"/>
          <w:szCs w:val="36"/>
          <w:rtl/>
        </w:rPr>
        <w:br/>
        <w:t>ثالثاً: ممکن است که دعا، بالارفتن مرتبه و درجات خلوص و عمق گرفتن و رسوخ کردن اذهاب رجس و در نتيجه، تطهير اهل بيت را در بر داشته باشد.</w:t>
      </w:r>
      <w:r w:rsidRPr="00045C95">
        <w:rPr>
          <w:rFonts w:asciiTheme="minorBidi" w:hAnsiTheme="minorBidi"/>
          <w:sz w:val="36"/>
          <w:szCs w:val="36"/>
          <w:rtl/>
        </w:rPr>
        <w:br/>
        <w:t>رابعاً: مطابق برخي از رواياتي، که ذکر شد، دعاي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بعد از نزول آيه تطهير بوده است.(2)</w:t>
      </w:r>
      <w:r w:rsidRPr="00045C95">
        <w:rPr>
          <w:rFonts w:asciiTheme="minorBidi" w:hAnsiTheme="minorBidi"/>
          <w:sz w:val="36"/>
          <w:szCs w:val="36"/>
          <w:rtl/>
        </w:rPr>
        <w:br/>
        <w:t>شبهه هشتم: عصمت براي تمام صحابه</w:t>
      </w:r>
      <w:r w:rsidRPr="00045C95">
        <w:rPr>
          <w:rFonts w:asciiTheme="minorBidi" w:hAnsiTheme="minorBidi"/>
          <w:sz w:val="36"/>
          <w:szCs w:val="36"/>
          <w:rtl/>
        </w:rPr>
        <w:br/>
        <w:t xml:space="preserve">دهلوي مي گويد: اگر آيه تطهير دلالت بر عصمت داشته باشد بايد تمام صحابه معصوم باشند، زيرا </w:t>
      </w:r>
      <w:r w:rsidRPr="00045C95">
        <w:rPr>
          <w:rFonts w:asciiTheme="minorBidi" w:hAnsiTheme="minorBidi"/>
          <w:sz w:val="36"/>
          <w:szCs w:val="36"/>
          <w:rtl/>
        </w:rPr>
        <w:lastRenderedPageBreak/>
        <w:t>همين تعبير در حقّ آنان نيز رسيده است; خداوند متعال مي فرمايد:</w:t>
      </w:r>
      <w:r w:rsidRPr="00045C95">
        <w:rPr>
          <w:rFonts w:asciiTheme="minorBidi" w:hAnsiTheme="minorBidi"/>
          <w:sz w:val="36"/>
          <w:szCs w:val="36"/>
          <w:rtl/>
        </w:rPr>
        <w:br/>
        <w:t>" وَلکِنْ يُرِيدُ لِيُطَهِّرَکُمْ وَلِيُتِمَّ نِعْمَتَهُ عَلَيْکُمْ لَعَلَّکُمْ تَشْکُرُونَ " (3) و نيز مي فرمايد: " لِيُطَهِّرَکُمْ بِهِ وَيُذْهِبَ عَنْکُمْ رِجْزَ الشَّيْطانِ " جواب:</w:t>
      </w:r>
      <w:r w:rsidRPr="00045C95">
        <w:rPr>
          <w:rFonts w:asciiTheme="minorBidi" w:hAnsiTheme="minorBidi"/>
          <w:sz w:val="36"/>
          <w:szCs w:val="36"/>
          <w:rtl/>
        </w:rPr>
        <w:br/>
        <w:t xml:space="preserve">قياس در اين مورد مع الفارق است و در نتيجه، استدلال مغالطه اي است، زيرا </w:t>
      </w:r>
      <w:r w:rsidRPr="00045C95">
        <w:rPr>
          <w:rFonts w:asciiTheme="minorBidi" w:hAnsiTheme="minorBidi"/>
          <w:sz w:val="36"/>
          <w:szCs w:val="36"/>
          <w:u w:val="single"/>
          <w:rtl/>
        </w:rPr>
        <w:t>اراده در اين دو آيه تشريعي است نه تکويني</w:t>
      </w:r>
      <w:r w:rsidRPr="00045C95">
        <w:rPr>
          <w:rFonts w:asciiTheme="minorBidi" w:hAnsiTheme="minorBidi"/>
          <w:sz w:val="36"/>
          <w:szCs w:val="36"/>
          <w:rtl/>
        </w:rPr>
        <w:t>. ازهمين رو، اجماع است بر اين که آيه به صيغه جمع مخاطب آمده است، ولي نه تنها مختص به مشافهين زمان خطاب و صحابه نيست، بلکه شامل همه مسلمانان تا روز قيامت مي شود; برخلاف اراده در آيه تطهير که تکويني است و دلالت بر عصمت دارد.</w:t>
      </w:r>
      <w:r w:rsidRPr="00045C95">
        <w:rPr>
          <w:rFonts w:asciiTheme="minorBidi" w:hAnsiTheme="minorBidi"/>
          <w:sz w:val="36"/>
          <w:szCs w:val="36"/>
          <w:rtl/>
        </w:rPr>
        <w:br/>
        <w:t xml:space="preserve">شاهد اين مطلب; آيه اوّل در مورد سبب تشريع وضو و تيمّم است; خداوند متعال مي فرمايد: " يا أَيُّهَا الَّذِينَ آمَنُوا إِذا قُمْتُمْ إِلَي الصَّلاةِ فَاغْسِلُوا وُجُوهَکُمْ وَأَيْدِيَکُمْ إِلَي الْمَرافِقِ وَامْسَحُوا بِرُؤُسِکُمْ وَأَرْجُلَکُمْ إِلَي الْکَعْبَيْنِ وَإِنْ کُنْتُمْ جُنُباً فَاطَّهَّرُوا وَإِنْ کُنْتُمْ مَرْضي أَوْ عَلي سَفَر أَوْ جاءَ أَحَدٌ مِنْکُمْ مِنَ الْغائِطِ أَوْ لامَسْتُمُ النِّساءَ فَلَمْ تَجِدُوا ماءً فَتَيَمَّمُوا صَعِيداً طَيِّباً فَامْسَحُوا بِوُجُوهِکُمْ وَأَيْدِيکُمْ مِنْهُ ما يُرِيدُ اللهُ لِيَجْعَلَ عَلَيْکُمْ مِنْ حَرَج </w:t>
      </w:r>
      <w:r w:rsidRPr="00045C95">
        <w:rPr>
          <w:rFonts w:asciiTheme="minorBidi" w:hAnsiTheme="minorBidi"/>
          <w:sz w:val="36"/>
          <w:szCs w:val="36"/>
          <w:u w:val="single"/>
          <w:rtl/>
        </w:rPr>
        <w:t>وَلکِنْ يُرِيدُ لِيُطَهِّرَکُمْ وَلِيُتِمَّ نِعْمَتَهُ عَلَيْکُمْ لَعَلَّکُمْ تَشْکُرُونَ</w:t>
      </w:r>
      <w:r w:rsidRPr="00045C95">
        <w:rPr>
          <w:rFonts w:asciiTheme="minorBidi" w:hAnsiTheme="minorBidi"/>
          <w:sz w:val="36"/>
          <w:szCs w:val="36"/>
          <w:rtl/>
        </w:rPr>
        <w:t xml:space="preserve"> "  «اي اهل ايمان! چون خواهيد براي نماز برخيزيد صورت و دست ها تا مرفق بشوييد و پاها را تا برآمدگي پا مسح کنيد و اگر جنب هستيد پاکيزه شويد ]غسل کنيد[ و اگر بيمار يا مسافر هستيد يا يکي از شما را قضاي حاجتي دست داده باشد يا با زنان مباشرت کرده ايد و آب نيابيد دراين صورت به خاک پاک و پاکيزه تيمّم کنيد به آن خاک صورت و دست ها را مسح کنيد. خدا هيچ گونه سختي براي شما قرار نخواهد داد ولکن مي خواهد تا شما را پاکيزه کند و نعمت را بر شما تمام گرداند، باشد که شکر او به جاي آريد».</w:t>
      </w:r>
      <w:r w:rsidRPr="00045C95">
        <w:rPr>
          <w:rFonts w:asciiTheme="minorBidi" w:hAnsiTheme="minorBidi"/>
          <w:sz w:val="36"/>
          <w:szCs w:val="36"/>
          <w:rtl/>
        </w:rPr>
        <w:br/>
        <w:t xml:space="preserve">در مورد آيه دوّم که در خصوص جنگ بدر وارد شده، سخن از فرستادن باران هنگام احتياج به آن است; خداوند متعال مي فرمايد: " إِذْ يُغَشِّيکُمُ النُّعاسَ أَمَنَةً مِنْهُ وَيُنَزِّلُ عَلَيْکُمْ مِنَ السَّماءِ ماءً </w:t>
      </w:r>
      <w:r w:rsidRPr="00045C95">
        <w:rPr>
          <w:rFonts w:asciiTheme="minorBidi" w:hAnsiTheme="minorBidi"/>
          <w:sz w:val="36"/>
          <w:szCs w:val="36"/>
          <w:u w:val="single"/>
          <w:rtl/>
        </w:rPr>
        <w:t>لِيُطَهِّرَکُمْ بِهِ وَيُذْهِبَ عَنْکُمْ رِجْزَ الشَّيْطانِ</w:t>
      </w:r>
      <w:r w:rsidRPr="00045C95">
        <w:rPr>
          <w:rFonts w:asciiTheme="minorBidi" w:hAnsiTheme="minorBidi"/>
          <w:sz w:val="36"/>
          <w:szCs w:val="36"/>
          <w:rtl/>
        </w:rPr>
        <w:t xml:space="preserve"> " «يادآريد هنگامي را که خواب راحت شما را فراگرفت براي اين که از جانب خدا ايمني يافتيد و ازآسمان رحمت خود آبي فرستاد که شما را به آن پاک گرداند و وسوسه و کيد شيطان را از شما دور سازد».</w:t>
      </w:r>
      <w:r w:rsidRPr="00045C95">
        <w:rPr>
          <w:rFonts w:asciiTheme="minorBidi" w:hAnsiTheme="minorBidi"/>
          <w:sz w:val="36"/>
          <w:szCs w:val="36"/>
          <w:rtl/>
        </w:rPr>
        <w:br/>
        <w:t>پس " لِيُطَهِّرَکُمْ " يعني تطهير از جنابت و هيچ يک از دو آيه، مربوط به تطهير از گناهان و نقايص نيست.</w:t>
      </w:r>
      <w:r w:rsidRPr="00045C95">
        <w:rPr>
          <w:rFonts w:asciiTheme="minorBidi" w:hAnsiTheme="minorBidi"/>
          <w:sz w:val="36"/>
          <w:szCs w:val="36"/>
          <w:rtl/>
        </w:rPr>
        <w:br/>
        <w:t>شبهه نهم: رجس به معناي شرک</w:t>
      </w:r>
      <w:r w:rsidRPr="00045C95">
        <w:rPr>
          <w:rFonts w:asciiTheme="minorBidi" w:hAnsiTheme="minorBidi"/>
          <w:sz w:val="36"/>
          <w:szCs w:val="36"/>
          <w:rtl/>
        </w:rPr>
        <w:br/>
      </w:r>
      <w:r w:rsidRPr="00045C95">
        <w:rPr>
          <w:rFonts w:asciiTheme="minorBidi" w:hAnsiTheme="minorBidi"/>
          <w:sz w:val="36"/>
          <w:szCs w:val="36"/>
          <w:rtl/>
        </w:rPr>
        <w:lastRenderedPageBreak/>
        <w:t>ابن تيميه مي گويد: اراده خداوند در آيه تطهير، متضمّن تحقّق مراد نيست، بلکه گاهي اراده مي کند چيزي را که تحقق نمي يابد; خداوند متعال مي فرمايد: " وَاللهُ يُرِيدُ أَنْ يَتُوبَ عَلَيْکُمْ "  درحالي که برخي توبه مي کنند و برخي نمي کنند. خداوند اراده کرده که مردم را از شرک پاک کند، ولي بعضي مي خواهند که بر شرک باقي بمانند. آن گاه مي گويد: مقصود از «رجس» در آيه، شرک است، همانند قول خداوند: " فَاجْتَنِبُوا الرِّجْسَ مِنَ اْلأَوْثانِ " و ما مي دانيم که خداوند از اهل بيت پيامبر</w:t>
      </w:r>
      <w:r w:rsidR="0077600E" w:rsidRPr="00045C95">
        <w:rPr>
          <w:rFonts w:asciiTheme="minorBidi" w:hAnsiTheme="minorBidi"/>
          <w:sz w:val="36"/>
          <w:szCs w:val="36"/>
          <w:rtl/>
        </w:rPr>
        <w:t xml:space="preserve"> </w:t>
      </w:r>
      <w:r w:rsidRPr="00045C95">
        <w:rPr>
          <w:rFonts w:asciiTheme="minorBidi" w:hAnsiTheme="minorBidi"/>
          <w:sz w:val="36"/>
          <w:szCs w:val="36"/>
          <w:rtl/>
        </w:rPr>
        <w:t>شرک و خباثت را دور کرده است، ولي اين دلالت بر عصمت آنان ندارد.(3)</w:t>
      </w:r>
      <w:r w:rsidRPr="00045C95">
        <w:rPr>
          <w:rFonts w:asciiTheme="minorBidi" w:hAnsiTheme="minorBidi"/>
          <w:sz w:val="36"/>
          <w:szCs w:val="36"/>
          <w:rtl/>
        </w:rPr>
        <w:br/>
        <w:t>جواب:</w:t>
      </w:r>
      <w:r w:rsidRPr="00045C95">
        <w:rPr>
          <w:rFonts w:asciiTheme="minorBidi" w:hAnsiTheme="minorBidi"/>
          <w:sz w:val="36"/>
          <w:szCs w:val="36"/>
          <w:rtl/>
        </w:rPr>
        <w:br/>
        <w:t>اراده در آيه " وَاللهُ يُرِيدُ أَنْ يَتُوبَ عَلَيْکُمْ " تشريعي است نه تکويني. از همين رو به عموم مردم توجه دارد; برخلاف اراده در مورد آيه تطهير که به قرائني ـ که ذکر شد ـ خصوصاً رواياتي که نص در نزول آيه در پنج تن بود، اراده تکويني است نه تشريعي وگرنه شامل افرادي خاص نمي شد.</w:t>
      </w:r>
      <w:r w:rsidR="00022A3E" w:rsidRPr="00045C95">
        <w:rPr>
          <w:rFonts w:asciiTheme="minorBidi" w:hAnsiTheme="minorBidi"/>
          <w:sz w:val="36"/>
          <w:szCs w:val="36"/>
          <w:rtl/>
        </w:rPr>
        <w:t xml:space="preserve"> </w:t>
      </w:r>
    </w:p>
    <w:p w:rsidR="00EA2F0C" w:rsidRPr="00045C95" w:rsidRDefault="0031335B" w:rsidP="00EA2F0C">
      <w:pPr>
        <w:spacing w:after="0" w:line="360" w:lineRule="auto"/>
        <w:ind w:left="-166"/>
        <w:rPr>
          <w:rFonts w:asciiTheme="minorBidi" w:hAnsiTheme="minorBidi"/>
          <w:sz w:val="36"/>
          <w:szCs w:val="36"/>
          <w:rtl/>
        </w:rPr>
      </w:pPr>
      <w:r w:rsidRPr="00045C95">
        <w:rPr>
          <w:rFonts w:asciiTheme="minorBidi" w:hAnsiTheme="minorBidi"/>
          <w:sz w:val="36"/>
          <w:szCs w:val="36"/>
          <w:rtl/>
        </w:rPr>
        <w:t>اهل بيت در حديث ثقلين</w:t>
      </w:r>
      <w:r w:rsidRPr="00045C95">
        <w:rPr>
          <w:rFonts w:asciiTheme="minorBidi" w:hAnsiTheme="minorBidi"/>
          <w:sz w:val="36"/>
          <w:szCs w:val="36"/>
          <w:rtl/>
        </w:rPr>
        <w:br/>
        <w:t>از جمله احاديثي که بر مرجعيت ديني اهل بيت و حجّيت سنت آنان دلالت دارد حديث «ثقلين» است. حديثي که مورد اتفاق همه مذاهب اسلامي ـ اعم از شيعي و سني است و هريک از آنها به گونه اي به اين حديث تمسک مي کنند. اين حديث به طريق متواتر از عصر صحابه به بعد نقل شده و به لحاظ مضمون نيز از دلالت و معناي بالايي برخوردار است و حکايت از وصيّت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و سفارش او به امّتش تا روز قيامت دارد که با عمل به آن دستور و وصيّت، امّتش هرگز بي راهه نرفته و گمراه نخواهند شد.</w:t>
      </w:r>
      <w:r w:rsidRPr="00045C95">
        <w:rPr>
          <w:rFonts w:asciiTheme="minorBidi" w:hAnsiTheme="minorBidi"/>
          <w:sz w:val="36"/>
          <w:szCs w:val="36"/>
          <w:rtl/>
        </w:rPr>
        <w:br/>
        <w:t>متن حديث</w:t>
      </w:r>
      <w:r w:rsidRPr="00045C95">
        <w:rPr>
          <w:rFonts w:asciiTheme="minorBidi" w:hAnsiTheme="minorBidi"/>
          <w:sz w:val="36"/>
          <w:szCs w:val="36"/>
          <w:rtl/>
        </w:rPr>
        <w:br/>
        <w:t>حديث ثقلين با مضامين مختلف در صحيح ترين کتاب هاي حديثي اهل سنت وارد شده است. اينک به نقل برخي از آنها مي پردازيم:</w:t>
      </w:r>
      <w:r w:rsidRPr="00045C95">
        <w:rPr>
          <w:rFonts w:asciiTheme="minorBidi" w:hAnsiTheme="minorBidi"/>
          <w:sz w:val="36"/>
          <w:szCs w:val="36"/>
          <w:rtl/>
        </w:rPr>
        <w:br/>
        <w:t>1 ـ مسلم به سند خود از زيد بن ارقم نقل مي کند: «...روزي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کنار برکه آبي به نام خمّ، بين مکه و مدينه، ايستاد و براي جمعيّت خطبه اي ايراد فرمود: در آن خطبه بعد از حمد و ثناي الهي و موعظه و تذکّر فرمود: اي مردم! همانا من بشري هستم که نزديک است پيک الهي جان مرا گرفته و اجابت دعوت حقّ نمايم. من در ميان شما دو چيز گرانبها مي گذارم: اوّل آنها کتاب خدا که در آن هدايت و نور است، کتاب خدا را گرفته و به آن تمسّک کنيد.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سفارش زيادي براي </w:t>
      </w:r>
      <w:r w:rsidRPr="00045C95">
        <w:rPr>
          <w:rFonts w:asciiTheme="minorBidi" w:hAnsiTheme="minorBidi"/>
          <w:sz w:val="36"/>
          <w:szCs w:val="36"/>
          <w:rtl/>
        </w:rPr>
        <w:lastRenderedPageBreak/>
        <w:t>کتاب خدا فرمود و مردم را برعمل به آن تشويق نمود. سپس فرمود: اهل بيتم، شما را سفارش مي کنم در حقّ اهل بيتم و اين جمله را سه بار تکرار نمود....(1)»</w:t>
      </w:r>
      <w:r w:rsidRPr="00045C95">
        <w:rPr>
          <w:rFonts w:asciiTheme="minorBidi" w:hAnsiTheme="minorBidi"/>
          <w:sz w:val="36"/>
          <w:szCs w:val="36"/>
          <w:rtl/>
        </w:rPr>
        <w:br/>
        <w:t>2 ـ احمد بن حنبل به سند خود از زيد بن ثابت نقل مي کند که رسول خدا</w:t>
      </w:r>
      <w:r w:rsidR="0077600E" w:rsidRPr="00045C95">
        <w:rPr>
          <w:rFonts w:asciiTheme="minorBidi" w:hAnsiTheme="minorBidi"/>
          <w:sz w:val="36"/>
          <w:szCs w:val="36"/>
          <w:rtl/>
        </w:rPr>
        <w:t xml:space="preserve"> </w:t>
      </w:r>
      <w:r w:rsidRPr="00045C95">
        <w:rPr>
          <w:rFonts w:asciiTheme="minorBidi" w:hAnsiTheme="minorBidi"/>
          <w:sz w:val="36"/>
          <w:szCs w:val="36"/>
          <w:rtl/>
        </w:rPr>
        <w:t>فرمود: «همانا من در ميان شما دو جانشين قرار مي دهم: کتاب خدا، ريسمان کشيده شده ما بين آسمان و زمين و عترتم (اهل بيتم) اين دو از يکديگر جدا نمي شوند تا در کنار حوض بر من وارد شوند..(2)»</w:t>
      </w:r>
      <w:r w:rsidRPr="00045C95">
        <w:rPr>
          <w:rFonts w:asciiTheme="minorBidi" w:hAnsiTheme="minorBidi"/>
          <w:sz w:val="36"/>
          <w:szCs w:val="36"/>
          <w:rtl/>
        </w:rPr>
        <w:br/>
        <w:t>3 ـ ترمذي به سند خود از جابر بن عبدالله نقل مي کند: در حجة الوداع، روز عرفه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را ديدم که بر شتري سوار بود و خطبه مي خواند. شنيدم که حضرت مي فرمود: اي مردم! در ميان شما چيزي مي گذارم که اگر به آن تمسک کنيد، هرگز گمراه نخواهيد شد: کتاب خدا و عترتم.(3)</w:t>
      </w:r>
      <w:r w:rsidRPr="00045C95">
        <w:rPr>
          <w:rFonts w:asciiTheme="minorBidi" w:hAnsiTheme="minorBidi"/>
          <w:sz w:val="36"/>
          <w:szCs w:val="36"/>
          <w:rtl/>
        </w:rPr>
        <w:br/>
        <w:t>4 ـ حاکم نيشابوري به سند خود از ابي الطفيل از زيد بن ارقم نقل مي کند: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بين مکه و مدينه کنار پنج درخت فرود آمد. مردم زير درختان را جاروب نمودند،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ايستاده به ايراد خطبه پرداخت، بعد از حمد و ثناي الهي و تذکّر و وعظ و بيان خواسته الهي، فرمود: «اي مردم! همانا من در ميان شما دو چيز مي گذارم که اگر از آن دو پيروي کنيد هرگز گمراه نمي شويد: کتاب خدا و عترتم. سپس فرمود: آيا مي دانيد که من به مؤمنين از خود آنان سزاوارترم؟ اين جمله را تکرار کرد. همگي گفتند: آري. آن گاه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فرمود: هر که من مولاي اويم اين علي مولاي اوست.(4)»</w:t>
      </w:r>
      <w:r w:rsidRPr="00045C95">
        <w:rPr>
          <w:rFonts w:asciiTheme="minorBidi" w:hAnsiTheme="minorBidi"/>
          <w:sz w:val="36"/>
          <w:szCs w:val="36"/>
          <w:rtl/>
        </w:rPr>
        <w:br/>
        <w:t>تکرار حديث</w:t>
      </w:r>
      <w:r w:rsidRPr="00045C95">
        <w:rPr>
          <w:rFonts w:asciiTheme="minorBidi" w:hAnsiTheme="minorBidi"/>
          <w:sz w:val="36"/>
          <w:szCs w:val="36"/>
          <w:rtl/>
        </w:rPr>
        <w:br/>
        <w:t>ابن حجر مي گويد: «حديث ثقلين طرق زيادي دارد که آن را بيش از بيست نفر از صحابه نقل کرده اند. در بعضي از آن طرق آمده است: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در حجة الوداع،سرزمين عرفه به کتاب و عترت سفارش نمود. در برخي به غدير خم اشاره شده است. در دسته اي ديگر بعد از بازگشت از طائف آمده است. و هيچ گونه تناقي بين اينها نيست، زيرا مانعي نيست که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در مکان هاي متعددي به ثقلين سفارش کرده باشد.(1)</w:t>
      </w:r>
      <w:r w:rsidRPr="00045C95">
        <w:rPr>
          <w:rFonts w:asciiTheme="minorBidi" w:hAnsiTheme="minorBidi"/>
          <w:sz w:val="36"/>
          <w:szCs w:val="36"/>
          <w:rtl/>
        </w:rPr>
        <w:br/>
        <w:t>حتي بنابر بعضي از نقل ها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هنگام وفاتش نيز به ثقلين: کتاب خدا و عترتش سفارش نمود....(2)</w:t>
      </w:r>
      <w:r w:rsidRPr="00045C95">
        <w:rPr>
          <w:rFonts w:asciiTheme="minorBidi" w:hAnsiTheme="minorBidi"/>
          <w:sz w:val="36"/>
          <w:szCs w:val="36"/>
          <w:rtl/>
        </w:rPr>
        <w:br/>
        <w:t>تصحيح حديث</w:t>
      </w:r>
      <w:r w:rsidRPr="00045C95">
        <w:rPr>
          <w:rFonts w:asciiTheme="minorBidi" w:hAnsiTheme="minorBidi"/>
          <w:sz w:val="36"/>
          <w:szCs w:val="36"/>
          <w:rtl/>
        </w:rPr>
        <w:br/>
        <w:t>حديث ثقلين را از طرق مختلف مي توان تصحيح نمود.</w:t>
      </w:r>
      <w:r w:rsidRPr="00045C95">
        <w:rPr>
          <w:rFonts w:asciiTheme="minorBidi" w:hAnsiTheme="minorBidi"/>
          <w:sz w:val="36"/>
          <w:szCs w:val="36"/>
          <w:rtl/>
        </w:rPr>
        <w:br/>
        <w:t>1 ـ وجود حديث در صحاح</w:t>
      </w:r>
      <w:r w:rsidRPr="00045C95">
        <w:rPr>
          <w:rFonts w:asciiTheme="minorBidi" w:hAnsiTheme="minorBidi"/>
          <w:sz w:val="36"/>
          <w:szCs w:val="36"/>
          <w:rtl/>
        </w:rPr>
        <w:br/>
      </w:r>
      <w:r w:rsidRPr="00045C95">
        <w:rPr>
          <w:rFonts w:asciiTheme="minorBidi" w:hAnsiTheme="minorBidi"/>
          <w:sz w:val="36"/>
          <w:szCs w:val="36"/>
          <w:rtl/>
        </w:rPr>
        <w:lastRenderedPageBreak/>
        <w:t>الف) وجود حديث در صحيح مسلم که اهل سنت به صحّت تمام احاديث آن قائلند(3);</w:t>
      </w:r>
      <w:r w:rsidRPr="00045C95">
        <w:rPr>
          <w:rFonts w:asciiTheme="minorBidi" w:hAnsiTheme="minorBidi"/>
          <w:sz w:val="36"/>
          <w:szCs w:val="36"/>
          <w:rtl/>
        </w:rPr>
        <w:br/>
        <w:t>ب) وجود حديث در صحيح ترمذي;</w:t>
      </w:r>
      <w:r w:rsidRPr="00045C95">
        <w:rPr>
          <w:rFonts w:asciiTheme="minorBidi" w:hAnsiTheme="minorBidi"/>
          <w:sz w:val="36"/>
          <w:szCs w:val="36"/>
          <w:rtl/>
        </w:rPr>
        <w:br/>
        <w:t>ج) وجود حديث در صحيح ابن خزيمه;</w:t>
      </w:r>
      <w:r w:rsidRPr="00045C95">
        <w:rPr>
          <w:rFonts w:asciiTheme="minorBidi" w:hAnsiTheme="minorBidi"/>
          <w:sz w:val="36"/>
          <w:szCs w:val="36"/>
          <w:rtl/>
        </w:rPr>
        <w:br/>
        <w:t>د) وجود حديث در صحيح ابي عوانه.</w:t>
      </w:r>
      <w:r w:rsidRPr="00045C95">
        <w:rPr>
          <w:rFonts w:asciiTheme="minorBidi" w:hAnsiTheme="minorBidi"/>
          <w:sz w:val="36"/>
          <w:szCs w:val="36"/>
          <w:rtl/>
        </w:rPr>
        <w:br/>
        <w:t>2 ـ وجود حديث در کتاب هايي که درباره صحاح سته نوشته شده است</w:t>
      </w:r>
      <w:r w:rsidRPr="00045C95">
        <w:rPr>
          <w:rFonts w:asciiTheme="minorBidi" w:hAnsiTheme="minorBidi"/>
          <w:sz w:val="36"/>
          <w:szCs w:val="36"/>
          <w:rtl/>
        </w:rPr>
        <w:br/>
        <w:t>الف) حاکم، المستدرک علي الصحيحين;</w:t>
      </w:r>
      <w:r w:rsidRPr="00045C95">
        <w:rPr>
          <w:rFonts w:asciiTheme="minorBidi" w:hAnsiTheme="minorBidi"/>
          <w:sz w:val="36"/>
          <w:szCs w:val="36"/>
          <w:rtl/>
        </w:rPr>
        <w:br/>
        <w:t>ب) حميدي، الجمع بين الصحيحين;</w:t>
      </w:r>
      <w:r w:rsidRPr="00045C95">
        <w:rPr>
          <w:rFonts w:asciiTheme="minorBidi" w:hAnsiTheme="minorBidi"/>
          <w:sz w:val="36"/>
          <w:szCs w:val="36"/>
          <w:rtl/>
        </w:rPr>
        <w:br/>
        <w:t>ج) رزين عبدري، تجريد الصحاح.</w:t>
      </w:r>
      <w:r w:rsidRPr="00045C95">
        <w:rPr>
          <w:rFonts w:asciiTheme="minorBidi" w:hAnsiTheme="minorBidi"/>
          <w:sz w:val="36"/>
          <w:szCs w:val="36"/>
          <w:rtl/>
        </w:rPr>
        <w:br/>
        <w:t>3 ـ وجود حديث در کتبي که مؤلفان آن التزام به نقل احاديث صحيح داده اند</w:t>
      </w:r>
      <w:r w:rsidRPr="00045C95">
        <w:rPr>
          <w:rFonts w:asciiTheme="minorBidi" w:hAnsiTheme="minorBidi"/>
          <w:sz w:val="36"/>
          <w:szCs w:val="36"/>
          <w:rtl/>
        </w:rPr>
        <w:br/>
        <w:t>الف) علامه سراج الدين فرغاني، نصاب الأخبار.</w:t>
      </w:r>
      <w:r w:rsidRPr="00045C95">
        <w:rPr>
          <w:rFonts w:asciiTheme="minorBidi" w:hAnsiTheme="minorBidi"/>
          <w:sz w:val="36"/>
          <w:szCs w:val="36"/>
          <w:rtl/>
        </w:rPr>
        <w:br/>
        <w:t>ب) حافظ ضياء الدين مقدسي، المختارة; سيوطي از حافظ عراقي نقل مي کند:</w:t>
      </w:r>
      <w:r w:rsidRPr="00045C95">
        <w:rPr>
          <w:rFonts w:asciiTheme="minorBidi" w:hAnsiTheme="minorBidi"/>
          <w:sz w:val="36"/>
          <w:szCs w:val="36"/>
          <w:rtl/>
        </w:rPr>
        <w:br/>
        <w:t>مقدسي کتابي را به نام المختارة تأليف کرد و در آن التزام داد که تنها احاديثصحيح السند را نقل کند.(1)</w:t>
      </w:r>
      <w:r w:rsidRPr="00045C95">
        <w:rPr>
          <w:rFonts w:asciiTheme="minorBidi" w:hAnsiTheme="minorBidi"/>
          <w:sz w:val="36"/>
          <w:szCs w:val="36"/>
          <w:rtl/>
        </w:rPr>
        <w:br/>
        <w:t>4 ـ تصريح به صحّت حديث ثقلين</w:t>
      </w:r>
      <w:r w:rsidRPr="00045C95">
        <w:rPr>
          <w:rFonts w:asciiTheme="minorBidi" w:hAnsiTheme="minorBidi"/>
          <w:sz w:val="36"/>
          <w:szCs w:val="36"/>
          <w:rtl/>
        </w:rPr>
        <w:br/>
        <w:t>تعداد زيادي از علماي اهل سنت به صحّت حديث ثقلين تصريح نموده اند. اينک به اسامي برخي از آنان اشاره مي کنيم:</w:t>
      </w:r>
      <w:r w:rsidRPr="00045C95">
        <w:rPr>
          <w:rFonts w:asciiTheme="minorBidi" w:hAnsiTheme="minorBidi"/>
          <w:sz w:val="36"/>
          <w:szCs w:val="36"/>
          <w:rtl/>
        </w:rPr>
        <w:br/>
        <w:t>الف) ناصر الدين الباني، صحيح سنن الترمذي، ج 3، ص 543، حديث شماره 3788; صحيح الجامع الصغير، ج 1، ص 842، حديث شماره 2457;</w:t>
      </w:r>
      <w:r w:rsidRPr="00045C95">
        <w:rPr>
          <w:rFonts w:asciiTheme="minorBidi" w:hAnsiTheme="minorBidi"/>
          <w:sz w:val="36"/>
          <w:szCs w:val="36"/>
          <w:rtl/>
        </w:rPr>
        <w:br/>
        <w:t>ب) ابن حجر عسقلاني، المطالب العاليه، ج 4، ص 65، حديث شماره 3972;</w:t>
      </w:r>
      <w:r w:rsidRPr="00045C95">
        <w:rPr>
          <w:rFonts w:asciiTheme="minorBidi" w:hAnsiTheme="minorBidi"/>
          <w:sz w:val="36"/>
          <w:szCs w:val="36"/>
          <w:rtl/>
        </w:rPr>
        <w:br/>
        <w:t>ج) ابن حجر مکي الصواعق المحرقه، ج 2، ص 428 و 439;</w:t>
      </w:r>
      <w:r w:rsidRPr="00045C95">
        <w:rPr>
          <w:rFonts w:asciiTheme="minorBidi" w:hAnsiTheme="minorBidi"/>
          <w:sz w:val="36"/>
          <w:szCs w:val="36"/>
          <w:rtl/>
        </w:rPr>
        <w:br/>
        <w:t>د) بوصيري، اتحاف الخيرة المهرة ج 9، ص 279;</w:t>
      </w:r>
      <w:r w:rsidRPr="00045C95">
        <w:rPr>
          <w:rFonts w:asciiTheme="minorBidi" w:hAnsiTheme="minorBidi"/>
          <w:sz w:val="36"/>
          <w:szCs w:val="36"/>
          <w:rtl/>
        </w:rPr>
        <w:br/>
        <w:t>هـ ) يعقوب بن سفيان فسوي، المعرفة والتاريخ ج 1، ص 536;</w:t>
      </w:r>
      <w:r w:rsidRPr="00045C95">
        <w:rPr>
          <w:rFonts w:asciiTheme="minorBidi" w:hAnsiTheme="minorBidi"/>
          <w:sz w:val="36"/>
          <w:szCs w:val="36"/>
          <w:rtl/>
        </w:rPr>
        <w:br/>
        <w:t>و) شيخ سليمان قندوزي، ينابيع الموده، ص 259;</w:t>
      </w:r>
      <w:r w:rsidRPr="00045C95">
        <w:rPr>
          <w:rFonts w:asciiTheme="minorBidi" w:hAnsiTheme="minorBidi"/>
          <w:sz w:val="36"/>
          <w:szCs w:val="36"/>
          <w:rtl/>
        </w:rPr>
        <w:br/>
        <w:t>ز)احمد بن حنبل، سير اعلام النبلاء، ترجمه احمد بن حنبل;</w:t>
      </w:r>
      <w:r w:rsidRPr="00045C95">
        <w:rPr>
          <w:rFonts w:asciiTheme="minorBidi" w:hAnsiTheme="minorBidi"/>
          <w:sz w:val="36"/>
          <w:szCs w:val="36"/>
          <w:rtl/>
        </w:rPr>
        <w:br/>
        <w:t>ح) محمود شکري آلوسي، مختصر التحفه، ص 52;</w:t>
      </w:r>
      <w:r w:rsidRPr="00045C95">
        <w:rPr>
          <w:rFonts w:asciiTheme="minorBidi" w:hAnsiTheme="minorBidi"/>
          <w:sz w:val="36"/>
          <w:szCs w:val="36"/>
          <w:rtl/>
        </w:rPr>
        <w:br/>
        <w:t>ط) ابن جرير طبري، به نقل کنز العمال، ج 1، ص 379، حديث شماره 1165;</w:t>
      </w:r>
      <w:r w:rsidRPr="00045C95">
        <w:rPr>
          <w:rFonts w:asciiTheme="minorBidi" w:hAnsiTheme="minorBidi"/>
          <w:sz w:val="36"/>
          <w:szCs w:val="36"/>
          <w:rtl/>
        </w:rPr>
        <w:br/>
      </w:r>
      <w:r w:rsidRPr="00045C95">
        <w:rPr>
          <w:rFonts w:asciiTheme="minorBidi" w:hAnsiTheme="minorBidi"/>
          <w:sz w:val="36"/>
          <w:szCs w:val="36"/>
          <w:rtl/>
        </w:rPr>
        <w:lastRenderedPageBreak/>
        <w:t>ي) محاملي، به نقل سيوطي در مسند علي</w:t>
      </w:r>
      <w:r w:rsidR="00C95FA5" w:rsidRPr="00045C95">
        <w:rPr>
          <w:rFonts w:asciiTheme="minorBidi" w:hAnsiTheme="minorBidi"/>
          <w:sz w:val="36"/>
          <w:szCs w:val="36"/>
          <w:rtl/>
        </w:rPr>
        <w:t xml:space="preserve">   </w:t>
      </w:r>
      <w:r w:rsidRPr="00045C95">
        <w:rPr>
          <w:rFonts w:asciiTheme="minorBidi" w:hAnsiTheme="minorBidi"/>
          <w:sz w:val="36"/>
          <w:szCs w:val="36"/>
          <w:rtl/>
        </w:rPr>
        <w:t>ص 192، حديث شماره 6050;</w:t>
      </w:r>
      <w:r w:rsidRPr="00045C95">
        <w:rPr>
          <w:rFonts w:asciiTheme="minorBidi" w:hAnsiTheme="minorBidi"/>
          <w:sz w:val="36"/>
          <w:szCs w:val="36"/>
          <w:rtl/>
        </w:rPr>
        <w:br/>
        <w:t>ک) حسن بن علي سقاف شافعي، صحيح صفة صلاة النبي</w:t>
      </w:r>
      <w:r w:rsidR="0077600E" w:rsidRPr="00045C95">
        <w:rPr>
          <w:rFonts w:asciiTheme="minorBidi" w:hAnsiTheme="minorBidi"/>
          <w:sz w:val="36"/>
          <w:szCs w:val="36"/>
          <w:rtl/>
        </w:rPr>
        <w:t xml:space="preserve"> </w:t>
      </w:r>
      <w:r w:rsidRPr="00045C95">
        <w:rPr>
          <w:rFonts w:asciiTheme="minorBidi" w:hAnsiTheme="minorBidi"/>
          <w:sz w:val="36"/>
          <w:szCs w:val="36"/>
          <w:rtl/>
        </w:rPr>
        <w:t>، ص 29;</w:t>
      </w:r>
      <w:r w:rsidRPr="00045C95">
        <w:rPr>
          <w:rFonts w:asciiTheme="minorBidi" w:hAnsiTheme="minorBidi"/>
          <w:sz w:val="36"/>
          <w:szCs w:val="36"/>
          <w:rtl/>
        </w:rPr>
        <w:br/>
        <w:t>ل) حافظ حاکم نيشابوري، المستدرک علي الصحيحين ج 3، ص 118، حديث شماره 4576;</w:t>
      </w:r>
      <w:r w:rsidRPr="00045C95">
        <w:rPr>
          <w:rFonts w:asciiTheme="minorBidi" w:hAnsiTheme="minorBidi"/>
          <w:sz w:val="36"/>
          <w:szCs w:val="36"/>
          <w:rtl/>
        </w:rPr>
        <w:br/>
        <w:t>م) ابن کثير، تفسير ابن کثير ج 4، ص 122; البداية والنهاية، ج 5، ص 228;</w:t>
      </w:r>
      <w:r w:rsidRPr="00045C95">
        <w:rPr>
          <w:rFonts w:asciiTheme="minorBidi" w:hAnsiTheme="minorBidi"/>
          <w:sz w:val="36"/>
          <w:szCs w:val="36"/>
          <w:rtl/>
        </w:rPr>
        <w:br/>
        <w:t>ن) ابن هشام، السيرة النبوية ج 4، ص 416;</w:t>
      </w:r>
      <w:r w:rsidRPr="00045C95">
        <w:rPr>
          <w:rFonts w:asciiTheme="minorBidi" w:hAnsiTheme="minorBidi"/>
          <w:sz w:val="36"/>
          <w:szCs w:val="36"/>
          <w:rtl/>
        </w:rPr>
        <w:br/>
        <w:t>س) جمال الدين قاسمي، محاسن التأويل ج 14، ص 307;</w:t>
      </w:r>
      <w:r w:rsidRPr="00045C95">
        <w:rPr>
          <w:rFonts w:asciiTheme="minorBidi" w:hAnsiTheme="minorBidi"/>
          <w:sz w:val="36"/>
          <w:szCs w:val="36"/>
          <w:rtl/>
        </w:rPr>
        <w:br/>
        <w:t>ع) هيثمي، مجمع الزوائد، ج 1، ص 170 و ج 9، ص 256;</w:t>
      </w:r>
      <w:r w:rsidRPr="00045C95">
        <w:rPr>
          <w:rFonts w:asciiTheme="minorBidi" w:hAnsiTheme="minorBidi"/>
          <w:sz w:val="36"/>
          <w:szCs w:val="36"/>
          <w:rtl/>
        </w:rPr>
        <w:br/>
        <w:t>ف) أزهري، تهذيب اللغة ج 2، ص 246;</w:t>
      </w:r>
      <w:r w:rsidRPr="00045C95">
        <w:rPr>
          <w:rFonts w:asciiTheme="minorBidi" w:hAnsiTheme="minorBidi"/>
          <w:sz w:val="36"/>
          <w:szCs w:val="36"/>
          <w:rtl/>
        </w:rPr>
        <w:br/>
        <w:t>ض) سمهودي شافعي جواهر العقدين، ص 236;</w:t>
      </w:r>
      <w:r w:rsidR="00EA2F0C" w:rsidRPr="00045C95">
        <w:rPr>
          <w:rFonts w:asciiTheme="minorBidi" w:hAnsiTheme="minorBidi"/>
          <w:sz w:val="36"/>
          <w:szCs w:val="36"/>
          <w:rtl/>
        </w:rPr>
        <w:t xml:space="preserve"> </w:t>
      </w:r>
      <w:r w:rsidRPr="00045C95">
        <w:rPr>
          <w:rFonts w:asciiTheme="minorBidi" w:hAnsiTheme="minorBidi"/>
          <w:sz w:val="36"/>
          <w:szCs w:val="36"/>
          <w:rtl/>
        </w:rPr>
        <w:t>ق) علامه مناوي، فيض القدير</w:t>
      </w:r>
      <w:r w:rsidRPr="00045C95">
        <w:rPr>
          <w:rFonts w:asciiTheme="minorBidi" w:hAnsiTheme="minorBidi"/>
          <w:sz w:val="36"/>
          <w:szCs w:val="36"/>
          <w:rtl/>
        </w:rPr>
        <w:br/>
        <w:t>ر) علامه محقق شيخ احمد بنّا، الفتح الربّاني بترتيب مسند أحمد بن حنبل الشيباني، ج 1، ص 186;</w:t>
      </w:r>
      <w:r w:rsidRPr="00045C95">
        <w:rPr>
          <w:rFonts w:asciiTheme="minorBidi" w:hAnsiTheme="minorBidi"/>
          <w:sz w:val="36"/>
          <w:szCs w:val="36"/>
          <w:rtl/>
        </w:rPr>
        <w:br/>
        <w:t>ش) استاد علامه توفيق أبو علم، أهل البيت</w:t>
      </w:r>
      <w:r w:rsidR="0077600E" w:rsidRPr="00045C95">
        <w:rPr>
          <w:rFonts w:asciiTheme="minorBidi" w:hAnsiTheme="minorBidi"/>
          <w:sz w:val="36"/>
          <w:szCs w:val="36"/>
          <w:rtl/>
        </w:rPr>
        <w:t xml:space="preserve"> </w:t>
      </w:r>
      <w:r w:rsidRPr="00045C95">
        <w:rPr>
          <w:rFonts w:asciiTheme="minorBidi" w:hAnsiTheme="minorBidi"/>
          <w:sz w:val="36"/>
          <w:szCs w:val="36"/>
          <w:rtl/>
        </w:rPr>
        <w:t>، ص 77 ـ 80.</w:t>
      </w:r>
      <w:r w:rsidRPr="00045C95">
        <w:rPr>
          <w:rFonts w:asciiTheme="minorBidi" w:hAnsiTheme="minorBidi"/>
          <w:sz w:val="36"/>
          <w:szCs w:val="36"/>
          <w:rtl/>
        </w:rPr>
        <w:br/>
        <w:t>راويان حديث ثقلين از صحابه</w:t>
      </w:r>
      <w:r w:rsidRPr="00045C95">
        <w:rPr>
          <w:rFonts w:asciiTheme="minorBidi" w:hAnsiTheme="minorBidi"/>
          <w:sz w:val="36"/>
          <w:szCs w:val="36"/>
          <w:rtl/>
        </w:rPr>
        <w:br/>
        <w:t>حديث ثقلين را 34 صحابي نقل کرده است که عبارتند از:</w:t>
      </w:r>
      <w:r w:rsidRPr="00045C95">
        <w:rPr>
          <w:rFonts w:asciiTheme="minorBidi" w:hAnsiTheme="minorBidi"/>
          <w:sz w:val="36"/>
          <w:szCs w:val="36"/>
          <w:rtl/>
        </w:rPr>
        <w:br/>
        <w:t>1 ـ أمير المؤمنين علي بن ابي طالب</w:t>
      </w:r>
      <w:r w:rsidR="00C95FA5" w:rsidRPr="00045C95">
        <w:rPr>
          <w:rFonts w:asciiTheme="minorBidi" w:hAnsiTheme="minorBidi"/>
          <w:sz w:val="36"/>
          <w:szCs w:val="36"/>
          <w:rtl/>
        </w:rPr>
        <w:t xml:space="preserve"> </w:t>
      </w:r>
      <w:r w:rsidRPr="00045C95">
        <w:rPr>
          <w:rFonts w:asciiTheme="minorBidi" w:hAnsiTheme="minorBidi"/>
          <w:sz w:val="36"/>
          <w:szCs w:val="36"/>
          <w:rtl/>
        </w:rPr>
        <w:t>;</w:t>
      </w:r>
      <w:r w:rsidRPr="00045C95">
        <w:rPr>
          <w:rFonts w:asciiTheme="minorBidi" w:hAnsiTheme="minorBidi"/>
          <w:sz w:val="36"/>
          <w:szCs w:val="36"/>
          <w:rtl/>
        </w:rPr>
        <w:br/>
        <w:t>2 ـ امام حسن مجتبي</w:t>
      </w:r>
      <w:r w:rsidR="00C95FA5" w:rsidRPr="00045C95">
        <w:rPr>
          <w:rFonts w:asciiTheme="minorBidi" w:hAnsiTheme="minorBidi"/>
          <w:sz w:val="36"/>
          <w:szCs w:val="36"/>
          <w:rtl/>
        </w:rPr>
        <w:t xml:space="preserve"> </w:t>
      </w:r>
      <w:r w:rsidRPr="00045C95">
        <w:rPr>
          <w:rFonts w:asciiTheme="minorBidi" w:hAnsiTheme="minorBidi"/>
          <w:sz w:val="36"/>
          <w:szCs w:val="36"/>
          <w:rtl/>
        </w:rPr>
        <w:t>;</w:t>
      </w:r>
      <w:r w:rsidRPr="00045C95">
        <w:rPr>
          <w:rFonts w:asciiTheme="minorBidi" w:hAnsiTheme="minorBidi"/>
          <w:sz w:val="36"/>
          <w:szCs w:val="36"/>
          <w:rtl/>
        </w:rPr>
        <w:br/>
        <w:t>3 ـ سلمان فارسي;</w:t>
      </w:r>
      <w:r w:rsidRPr="00045C95">
        <w:rPr>
          <w:rFonts w:asciiTheme="minorBidi" w:hAnsiTheme="minorBidi"/>
          <w:sz w:val="36"/>
          <w:szCs w:val="36"/>
          <w:rtl/>
        </w:rPr>
        <w:br/>
        <w:t>4 ـ أبوذر غفاري;</w:t>
      </w:r>
      <w:r w:rsidRPr="00045C95">
        <w:rPr>
          <w:rFonts w:asciiTheme="minorBidi" w:hAnsiTheme="minorBidi"/>
          <w:sz w:val="36"/>
          <w:szCs w:val="36"/>
          <w:rtl/>
        </w:rPr>
        <w:br/>
        <w:t>5 ـ عبدالله بن عباس;</w:t>
      </w:r>
      <w:r w:rsidRPr="00045C95">
        <w:rPr>
          <w:rFonts w:asciiTheme="minorBidi" w:hAnsiTheme="minorBidi"/>
          <w:sz w:val="36"/>
          <w:szCs w:val="36"/>
          <w:rtl/>
        </w:rPr>
        <w:br/>
        <w:t>6 ـ أبو سعيد خدري;</w:t>
      </w:r>
      <w:r w:rsidRPr="00045C95">
        <w:rPr>
          <w:rFonts w:asciiTheme="minorBidi" w:hAnsiTheme="minorBidi"/>
          <w:sz w:val="36"/>
          <w:szCs w:val="36"/>
          <w:rtl/>
        </w:rPr>
        <w:br/>
        <w:t>7 ـ جابر بن عبدالله انصاري;</w:t>
      </w:r>
      <w:r w:rsidRPr="00045C95">
        <w:rPr>
          <w:rFonts w:asciiTheme="minorBidi" w:hAnsiTheme="minorBidi"/>
          <w:sz w:val="36"/>
          <w:szCs w:val="36"/>
          <w:rtl/>
        </w:rPr>
        <w:br/>
        <w:t>8 ـ أبو الهيثم بن تيّهان;</w:t>
      </w:r>
      <w:r w:rsidRPr="00045C95">
        <w:rPr>
          <w:rFonts w:asciiTheme="minorBidi" w:hAnsiTheme="minorBidi"/>
          <w:sz w:val="36"/>
          <w:szCs w:val="36"/>
          <w:rtl/>
        </w:rPr>
        <w:br/>
        <w:t>9 ـ حذيفة بن يمان;</w:t>
      </w:r>
      <w:r w:rsidRPr="00045C95">
        <w:rPr>
          <w:rFonts w:asciiTheme="minorBidi" w:hAnsiTheme="minorBidi"/>
          <w:sz w:val="36"/>
          <w:szCs w:val="36"/>
          <w:rtl/>
        </w:rPr>
        <w:br/>
        <w:t>10 ـ حذيفة بن أسيد غفاري;</w:t>
      </w:r>
      <w:r w:rsidRPr="00045C95">
        <w:rPr>
          <w:rFonts w:asciiTheme="minorBidi" w:hAnsiTheme="minorBidi"/>
          <w:sz w:val="36"/>
          <w:szCs w:val="36"/>
          <w:rtl/>
        </w:rPr>
        <w:br/>
        <w:t>11 ـ حذيفة بن ثابت ذوالشهادتين;</w:t>
      </w:r>
      <w:r w:rsidRPr="00045C95">
        <w:rPr>
          <w:rFonts w:asciiTheme="minorBidi" w:hAnsiTheme="minorBidi"/>
          <w:sz w:val="36"/>
          <w:szCs w:val="36"/>
          <w:rtl/>
        </w:rPr>
        <w:br/>
        <w:t>12 ـ زيد بن ثابت;</w:t>
      </w:r>
      <w:r w:rsidRPr="00045C95">
        <w:rPr>
          <w:rFonts w:asciiTheme="minorBidi" w:hAnsiTheme="minorBidi"/>
          <w:sz w:val="36"/>
          <w:szCs w:val="36"/>
          <w:rtl/>
        </w:rPr>
        <w:br/>
        <w:t>13 ـ زيد بن أرقم;</w:t>
      </w:r>
      <w:r w:rsidRPr="00045C95">
        <w:rPr>
          <w:rFonts w:asciiTheme="minorBidi" w:hAnsiTheme="minorBidi"/>
          <w:sz w:val="36"/>
          <w:szCs w:val="36"/>
          <w:rtl/>
        </w:rPr>
        <w:br/>
      </w:r>
      <w:r w:rsidRPr="00045C95">
        <w:rPr>
          <w:rFonts w:asciiTheme="minorBidi" w:hAnsiTheme="minorBidi"/>
          <w:sz w:val="36"/>
          <w:szCs w:val="36"/>
          <w:rtl/>
        </w:rPr>
        <w:lastRenderedPageBreak/>
        <w:t>14 ـ أبو هريرة دوسي;</w:t>
      </w:r>
      <w:r w:rsidRPr="00045C95">
        <w:rPr>
          <w:rFonts w:asciiTheme="minorBidi" w:hAnsiTheme="minorBidi"/>
          <w:sz w:val="36"/>
          <w:szCs w:val="36"/>
          <w:rtl/>
        </w:rPr>
        <w:br/>
        <w:t>15 ـ عبدالله بن حنطب;</w:t>
      </w:r>
      <w:r w:rsidRPr="00045C95">
        <w:rPr>
          <w:rFonts w:asciiTheme="minorBidi" w:hAnsiTheme="minorBidi"/>
          <w:sz w:val="36"/>
          <w:szCs w:val="36"/>
          <w:rtl/>
        </w:rPr>
        <w:br/>
        <w:t>16 ـ جبير بن مطعم;</w:t>
      </w:r>
      <w:r w:rsidRPr="00045C95">
        <w:rPr>
          <w:rFonts w:asciiTheme="minorBidi" w:hAnsiTheme="minorBidi"/>
          <w:sz w:val="36"/>
          <w:szCs w:val="36"/>
          <w:rtl/>
        </w:rPr>
        <w:br/>
        <w:t>17 ـ براء بن عازب;</w:t>
      </w:r>
      <w:r w:rsidRPr="00045C95">
        <w:rPr>
          <w:rFonts w:asciiTheme="minorBidi" w:hAnsiTheme="minorBidi"/>
          <w:sz w:val="36"/>
          <w:szCs w:val="36"/>
          <w:rtl/>
        </w:rPr>
        <w:br/>
        <w:t>18 ـ أنس بن مالک;</w:t>
      </w:r>
    </w:p>
    <w:p w:rsidR="00EA2F0C" w:rsidRPr="00045C95" w:rsidRDefault="00EA2F0C" w:rsidP="00EA2F0C">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19 ـ طلحة بن عبدالله تيمي;</w:t>
      </w:r>
      <w:r w:rsidR="0031335B" w:rsidRPr="00045C95">
        <w:rPr>
          <w:rFonts w:asciiTheme="minorBidi" w:hAnsiTheme="minorBidi"/>
          <w:sz w:val="36"/>
          <w:szCs w:val="36"/>
          <w:rtl/>
        </w:rPr>
        <w:br/>
        <w:t>20 ـ عبدالرحمن بن عوف;</w:t>
      </w:r>
      <w:r w:rsidR="0031335B" w:rsidRPr="00045C95">
        <w:rPr>
          <w:rFonts w:asciiTheme="minorBidi" w:hAnsiTheme="minorBidi"/>
          <w:sz w:val="36"/>
          <w:szCs w:val="36"/>
          <w:rtl/>
        </w:rPr>
        <w:br/>
        <w:t>21 ـ سعد بن ابي وقّاص;</w:t>
      </w:r>
      <w:r w:rsidR="0031335B" w:rsidRPr="00045C95">
        <w:rPr>
          <w:rFonts w:asciiTheme="minorBidi" w:hAnsiTheme="minorBidi"/>
          <w:sz w:val="36"/>
          <w:szCs w:val="36"/>
          <w:rtl/>
        </w:rPr>
        <w:br/>
        <w:t>22 ـ عمرو بن عاص;</w:t>
      </w:r>
      <w:r w:rsidR="0031335B" w:rsidRPr="00045C95">
        <w:rPr>
          <w:rFonts w:asciiTheme="minorBidi" w:hAnsiTheme="minorBidi"/>
          <w:sz w:val="36"/>
          <w:szCs w:val="36"/>
          <w:rtl/>
        </w:rPr>
        <w:br/>
        <w:t>23 ـ سهل بن سعد انصاري;</w:t>
      </w:r>
      <w:r w:rsidR="0031335B" w:rsidRPr="00045C95">
        <w:rPr>
          <w:rFonts w:asciiTheme="minorBidi" w:hAnsiTheme="minorBidi"/>
          <w:sz w:val="36"/>
          <w:szCs w:val="36"/>
          <w:rtl/>
        </w:rPr>
        <w:br/>
        <w:t>24 ـ عدي بن حاتم;</w:t>
      </w:r>
      <w:r w:rsidR="0031335B" w:rsidRPr="00045C95">
        <w:rPr>
          <w:rFonts w:asciiTheme="minorBidi" w:hAnsiTheme="minorBidi"/>
          <w:sz w:val="36"/>
          <w:szCs w:val="36"/>
          <w:rtl/>
        </w:rPr>
        <w:br/>
        <w:t>25 ـ أبو أيّوب انصاري;</w:t>
      </w:r>
      <w:r w:rsidR="0031335B" w:rsidRPr="00045C95">
        <w:rPr>
          <w:rFonts w:asciiTheme="minorBidi" w:hAnsiTheme="minorBidi"/>
          <w:sz w:val="36"/>
          <w:szCs w:val="36"/>
          <w:rtl/>
        </w:rPr>
        <w:br/>
        <w:t>26 ـ أبو شريح خزايي;</w:t>
      </w:r>
      <w:r w:rsidR="0031335B" w:rsidRPr="00045C95">
        <w:rPr>
          <w:rFonts w:asciiTheme="minorBidi" w:hAnsiTheme="minorBidi"/>
          <w:sz w:val="36"/>
          <w:szCs w:val="36"/>
          <w:rtl/>
        </w:rPr>
        <w:br/>
        <w:t>27 ـ عقبة بن عامر;</w:t>
      </w:r>
      <w:r w:rsidR="0031335B" w:rsidRPr="00045C95">
        <w:rPr>
          <w:rFonts w:asciiTheme="minorBidi" w:hAnsiTheme="minorBidi"/>
          <w:sz w:val="36"/>
          <w:szCs w:val="36"/>
          <w:rtl/>
        </w:rPr>
        <w:br/>
        <w:t>28 ـ أبو قدامه انصاري;</w:t>
      </w:r>
      <w:r w:rsidR="0031335B" w:rsidRPr="00045C95">
        <w:rPr>
          <w:rFonts w:asciiTheme="minorBidi" w:hAnsiTheme="minorBidi"/>
          <w:sz w:val="36"/>
          <w:szCs w:val="36"/>
          <w:rtl/>
        </w:rPr>
        <w:br/>
        <w:t>29 ـ أبوليلي انصاري;</w:t>
      </w:r>
      <w:r w:rsidR="0031335B" w:rsidRPr="00045C95">
        <w:rPr>
          <w:rFonts w:asciiTheme="minorBidi" w:hAnsiTheme="minorBidi"/>
          <w:sz w:val="36"/>
          <w:szCs w:val="36"/>
          <w:rtl/>
        </w:rPr>
        <w:br/>
        <w:t>30 ـ خميره اسلمي;</w:t>
      </w:r>
      <w:r w:rsidR="0031335B" w:rsidRPr="00045C95">
        <w:rPr>
          <w:rFonts w:asciiTheme="minorBidi" w:hAnsiTheme="minorBidi"/>
          <w:sz w:val="36"/>
          <w:szCs w:val="36"/>
          <w:rtl/>
        </w:rPr>
        <w:br/>
        <w:t>31 ـ عامر بن ليلي بن حمزه;</w:t>
      </w:r>
      <w:r w:rsidR="0031335B" w:rsidRPr="00045C95">
        <w:rPr>
          <w:rFonts w:asciiTheme="minorBidi" w:hAnsiTheme="minorBidi"/>
          <w:sz w:val="36"/>
          <w:szCs w:val="36"/>
          <w:rtl/>
        </w:rPr>
        <w:br/>
        <w:t>32 ـ فاطمه زهراء(عليها السلام);</w:t>
      </w:r>
      <w:r w:rsidR="0031335B" w:rsidRPr="00045C95">
        <w:rPr>
          <w:rFonts w:asciiTheme="minorBidi" w:hAnsiTheme="minorBidi"/>
          <w:sz w:val="36"/>
          <w:szCs w:val="36"/>
          <w:rtl/>
        </w:rPr>
        <w:br/>
        <w:t>33 ـ أمّ سلمه همسر پيامبر</w:t>
      </w:r>
      <w:r w:rsidR="0077600E" w:rsidRPr="00045C95">
        <w:rPr>
          <w:rFonts w:asciiTheme="minorBidi" w:hAnsiTheme="minorBidi"/>
          <w:sz w:val="36"/>
          <w:szCs w:val="36"/>
          <w:rtl/>
        </w:rPr>
        <w:t xml:space="preserve"> </w:t>
      </w:r>
      <w:r w:rsidR="0031335B" w:rsidRPr="00045C95">
        <w:rPr>
          <w:rFonts w:asciiTheme="minorBidi" w:hAnsiTheme="minorBidi"/>
          <w:sz w:val="36"/>
          <w:szCs w:val="36"/>
          <w:rtl/>
        </w:rPr>
        <w:t>;</w:t>
      </w:r>
      <w:r w:rsidR="0031335B" w:rsidRPr="00045C95">
        <w:rPr>
          <w:rFonts w:asciiTheme="minorBidi" w:hAnsiTheme="minorBidi"/>
          <w:sz w:val="36"/>
          <w:szCs w:val="36"/>
          <w:rtl/>
        </w:rPr>
        <w:br/>
        <w:t>34 ـ أمّ هاني دختر أمير المؤمنين</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t>.</w:t>
      </w:r>
      <w:r w:rsidR="0031335B" w:rsidRPr="00045C95">
        <w:rPr>
          <w:rFonts w:asciiTheme="minorBidi" w:hAnsiTheme="minorBidi"/>
          <w:sz w:val="36"/>
          <w:szCs w:val="36"/>
          <w:rtl/>
        </w:rPr>
        <w:br/>
        <w:t>راويان حديث ثقلين از تابعين</w:t>
      </w:r>
      <w:r w:rsidR="0031335B" w:rsidRPr="00045C95">
        <w:rPr>
          <w:rFonts w:asciiTheme="minorBidi" w:hAnsiTheme="minorBidi"/>
          <w:sz w:val="36"/>
          <w:szCs w:val="36"/>
          <w:rtl/>
        </w:rPr>
        <w:br/>
        <w:t>حديث ثقلين را نوزده نفر از تابعين نقل نموده اند که عبارتند از</w:t>
      </w:r>
      <w:r w:rsidR="0031335B" w:rsidRPr="00045C95">
        <w:rPr>
          <w:rFonts w:asciiTheme="minorBidi" w:hAnsiTheme="minorBidi"/>
          <w:sz w:val="36"/>
          <w:szCs w:val="36"/>
          <w:rtl/>
        </w:rPr>
        <w:br/>
        <w:t>1 ـ عامر بن واثله;</w:t>
      </w:r>
      <w:r w:rsidR="0031335B" w:rsidRPr="00045C95">
        <w:rPr>
          <w:rFonts w:asciiTheme="minorBidi" w:hAnsiTheme="minorBidi"/>
          <w:sz w:val="36"/>
          <w:szCs w:val="36"/>
          <w:rtl/>
        </w:rPr>
        <w:br/>
        <w:t>2 ـ عطيّة بن سعد عوفي;</w:t>
      </w:r>
      <w:r w:rsidR="0031335B" w:rsidRPr="00045C95">
        <w:rPr>
          <w:rFonts w:asciiTheme="minorBidi" w:hAnsiTheme="minorBidi"/>
          <w:sz w:val="36"/>
          <w:szCs w:val="36"/>
          <w:rtl/>
        </w:rPr>
        <w:br/>
        <w:t>3 ـ حارث همداني;</w:t>
      </w:r>
      <w:r w:rsidR="0031335B" w:rsidRPr="00045C95">
        <w:rPr>
          <w:rFonts w:asciiTheme="minorBidi" w:hAnsiTheme="minorBidi"/>
          <w:sz w:val="36"/>
          <w:szCs w:val="36"/>
          <w:rtl/>
        </w:rPr>
        <w:br/>
      </w:r>
      <w:r w:rsidR="0031335B" w:rsidRPr="00045C95">
        <w:rPr>
          <w:rFonts w:asciiTheme="minorBidi" w:hAnsiTheme="minorBidi"/>
          <w:sz w:val="36"/>
          <w:szCs w:val="36"/>
          <w:rtl/>
        </w:rPr>
        <w:lastRenderedPageBreak/>
        <w:t>4 ـ أصبغ بن نباته;</w:t>
      </w:r>
      <w:r w:rsidR="0031335B" w:rsidRPr="00045C95">
        <w:rPr>
          <w:rFonts w:asciiTheme="minorBidi" w:hAnsiTheme="minorBidi"/>
          <w:sz w:val="36"/>
          <w:szCs w:val="36"/>
          <w:rtl/>
        </w:rPr>
        <w:br/>
        <w:t>5 ـ عبدالله بن أبي رافع;</w:t>
      </w:r>
      <w:r w:rsidR="0031335B" w:rsidRPr="00045C95">
        <w:rPr>
          <w:rFonts w:asciiTheme="minorBidi" w:hAnsiTheme="minorBidi"/>
          <w:sz w:val="36"/>
          <w:szCs w:val="36"/>
          <w:rtl/>
        </w:rPr>
        <w:br/>
        <w:t>و ديگران.</w:t>
      </w:r>
    </w:p>
    <w:p w:rsidR="0031335B" w:rsidRPr="00045C95" w:rsidRDefault="00EA2F0C" w:rsidP="00EA2F0C">
      <w:pPr>
        <w:spacing w:after="0" w:line="360" w:lineRule="auto"/>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راويان حديث در قرن دوم</w:t>
      </w:r>
      <w:r w:rsidR="0031335B" w:rsidRPr="00045C95">
        <w:rPr>
          <w:rFonts w:asciiTheme="minorBidi" w:hAnsiTheme="minorBidi"/>
          <w:sz w:val="36"/>
          <w:szCs w:val="36"/>
          <w:rtl/>
        </w:rPr>
        <w:br/>
        <w:t>در قرن دوم 36 نفر از بزرگان اهل سنّت حديث ثقلين را نقل نموده امثال:</w:t>
      </w:r>
      <w:r w:rsidR="0031335B" w:rsidRPr="00045C95">
        <w:rPr>
          <w:rFonts w:asciiTheme="minorBidi" w:hAnsiTheme="minorBidi"/>
          <w:sz w:val="36"/>
          <w:szCs w:val="36"/>
          <w:rtl/>
        </w:rPr>
        <w:br/>
        <w:t>1 ـ سعيد بن مسروق ثوري، متوفاي 126هـ ;</w:t>
      </w:r>
      <w:r w:rsidR="0031335B" w:rsidRPr="00045C95">
        <w:rPr>
          <w:rFonts w:asciiTheme="minorBidi" w:hAnsiTheme="minorBidi"/>
          <w:sz w:val="36"/>
          <w:szCs w:val="36"/>
          <w:rtl/>
        </w:rPr>
        <w:br/>
        <w:t>2 ـ أبي اسحاق سبيعي، متوفاي 129هـ ;</w:t>
      </w:r>
      <w:r w:rsidR="0031335B" w:rsidRPr="00045C95">
        <w:rPr>
          <w:rFonts w:asciiTheme="minorBidi" w:hAnsiTheme="minorBidi"/>
          <w:sz w:val="36"/>
          <w:szCs w:val="36"/>
          <w:rtl/>
        </w:rPr>
        <w:br/>
        <w:t>3 ـ ابي حيان تيمي، متوفاي 145هـ ;</w:t>
      </w:r>
      <w:r w:rsidR="0031335B" w:rsidRPr="00045C95">
        <w:rPr>
          <w:rFonts w:asciiTheme="minorBidi" w:hAnsiTheme="minorBidi"/>
          <w:sz w:val="36"/>
          <w:szCs w:val="36"/>
          <w:rtl/>
        </w:rPr>
        <w:br/>
        <w:t>و ديگران.</w:t>
      </w:r>
      <w:r w:rsidR="0031335B" w:rsidRPr="00045C95">
        <w:rPr>
          <w:rFonts w:asciiTheme="minorBidi" w:hAnsiTheme="minorBidi"/>
          <w:sz w:val="36"/>
          <w:szCs w:val="36"/>
          <w:rtl/>
        </w:rPr>
        <w:br/>
        <w:t>راويان حديث در قرن سوّم</w:t>
      </w:r>
      <w:r w:rsidR="0031335B" w:rsidRPr="00045C95">
        <w:rPr>
          <w:rFonts w:asciiTheme="minorBidi" w:hAnsiTheme="minorBidi"/>
          <w:sz w:val="36"/>
          <w:szCs w:val="36"/>
          <w:rtl/>
        </w:rPr>
        <w:br/>
        <w:t>در قرن سوّم حديث ثقلين را 69 نفر از بزرگان عامه نقل نموده اند; امثال:</w:t>
      </w:r>
      <w:r w:rsidR="0031335B" w:rsidRPr="00045C95">
        <w:rPr>
          <w:rFonts w:asciiTheme="minorBidi" w:hAnsiTheme="minorBidi"/>
          <w:sz w:val="36"/>
          <w:szCs w:val="36"/>
          <w:rtl/>
        </w:rPr>
        <w:br/>
        <w:t>1 ـ أبي جعفر محمّد بن حبيب هاشمي، متوفاي 225هـ (المنمّق، ص 9);</w:t>
      </w:r>
      <w:r w:rsidR="0031335B" w:rsidRPr="00045C95">
        <w:rPr>
          <w:rFonts w:asciiTheme="minorBidi" w:hAnsiTheme="minorBidi"/>
          <w:sz w:val="36"/>
          <w:szCs w:val="36"/>
          <w:rtl/>
        </w:rPr>
        <w:br/>
        <w:t>2 ـ محمّد بن سعد زهري، متوفاي 230هـ (الطبقات الکبري، ج 2، ص 194);</w:t>
      </w:r>
      <w:r w:rsidR="0031335B" w:rsidRPr="00045C95">
        <w:rPr>
          <w:rFonts w:asciiTheme="minorBidi" w:hAnsiTheme="minorBidi"/>
          <w:sz w:val="36"/>
          <w:szCs w:val="36"/>
          <w:rtl/>
        </w:rPr>
        <w:br/>
        <w:t>3 ـ ابي بکر عبدالله بن محمد بن ابي شيبه، متوفاي 235هـ ، (المصنّف 10/506 حديث 10130);</w:t>
      </w:r>
      <w:r w:rsidR="0031335B" w:rsidRPr="00045C95">
        <w:rPr>
          <w:rFonts w:asciiTheme="minorBidi" w:hAnsiTheme="minorBidi"/>
          <w:sz w:val="36"/>
          <w:szCs w:val="36"/>
          <w:rtl/>
        </w:rPr>
        <w:br/>
        <w:t>4 ـ احمد بن حنبل، متوفاي 241هـ ، (مسند أحمد ج 1، ص 96 و...);</w:t>
      </w:r>
    </w:p>
    <w:p w:rsidR="00EA2F0C" w:rsidRPr="00045C95" w:rsidRDefault="0031335B" w:rsidP="00EA2F0C">
      <w:pPr>
        <w:spacing w:after="0" w:line="440" w:lineRule="exact"/>
        <w:ind w:left="-166"/>
        <w:rPr>
          <w:rFonts w:asciiTheme="minorBidi" w:hAnsiTheme="minorBidi"/>
          <w:sz w:val="36"/>
          <w:szCs w:val="36"/>
          <w:rtl/>
        </w:rPr>
      </w:pPr>
      <w:r w:rsidRPr="00045C95">
        <w:rPr>
          <w:rFonts w:asciiTheme="minorBidi" w:hAnsiTheme="minorBidi"/>
          <w:sz w:val="36"/>
          <w:szCs w:val="36"/>
          <w:rtl/>
        </w:rPr>
        <w:t>5 ـ عبدالله بن عبد الرحمن دارمي، متوفاي 255هـ (سنن الدارمي) ج 2، ص 310 و 432);</w:t>
      </w:r>
      <w:r w:rsidRPr="00045C95">
        <w:rPr>
          <w:rFonts w:asciiTheme="minorBidi" w:hAnsiTheme="minorBidi"/>
          <w:sz w:val="36"/>
          <w:szCs w:val="36"/>
          <w:rtl/>
        </w:rPr>
        <w:br/>
        <w:t>6 ـ محمد بن اسماعيل بخاري، متوفاي 256هـ (التاريخ الصغير، ج 3، ص 96);</w:t>
      </w:r>
      <w:r w:rsidRPr="00045C95">
        <w:rPr>
          <w:rFonts w:asciiTheme="minorBidi" w:hAnsiTheme="minorBidi"/>
          <w:sz w:val="36"/>
          <w:szCs w:val="36"/>
          <w:rtl/>
        </w:rPr>
        <w:br/>
        <w:t>7 ـ مسلم بن حجاج نيشابوري، متوفا261، (صحيح مسلم، ج 2، ص 362، ح 2408);</w:t>
      </w:r>
      <w:r w:rsidRPr="00045C95">
        <w:rPr>
          <w:rFonts w:asciiTheme="minorBidi" w:hAnsiTheme="minorBidi"/>
          <w:sz w:val="36"/>
          <w:szCs w:val="36"/>
          <w:rtl/>
        </w:rPr>
        <w:br/>
        <w:t>8 ـ أبو عبدالله محمّد بن يزيد قزويني، متوفاي 275هـ (سنن ابن ماجه، ج 1، ص43);</w:t>
      </w:r>
      <w:r w:rsidRPr="00045C95">
        <w:rPr>
          <w:rFonts w:asciiTheme="minorBidi" w:hAnsiTheme="minorBidi"/>
          <w:sz w:val="36"/>
          <w:szCs w:val="36"/>
          <w:rtl/>
        </w:rPr>
        <w:br/>
        <w:t>9 ـ سليمان بن اشعث سجستاني، متوفاي 275هـ (سنن ابي داود);</w:t>
      </w:r>
      <w:r w:rsidRPr="00045C95">
        <w:rPr>
          <w:rFonts w:asciiTheme="minorBidi" w:hAnsiTheme="minorBidi"/>
          <w:sz w:val="36"/>
          <w:szCs w:val="36"/>
          <w:rtl/>
        </w:rPr>
        <w:br/>
        <w:t>10 ـ محمّد بن يحيي بلاذري، متوفاي 278هـ (أنساب الأشراف ج 1، ص 35);</w:t>
      </w:r>
      <w:r w:rsidRPr="00045C95">
        <w:rPr>
          <w:rFonts w:asciiTheme="minorBidi" w:hAnsiTheme="minorBidi"/>
          <w:sz w:val="36"/>
          <w:szCs w:val="36"/>
          <w:rtl/>
        </w:rPr>
        <w:br/>
        <w:t>11 ـ محمد بن عيسي ترمذي، متوفاي 279هـ (صحيح الترمذي، ج 2، ص 307);</w:t>
      </w:r>
      <w:r w:rsidRPr="00045C95">
        <w:rPr>
          <w:rFonts w:asciiTheme="minorBidi" w:hAnsiTheme="minorBidi"/>
          <w:sz w:val="36"/>
          <w:szCs w:val="36"/>
          <w:rtl/>
        </w:rPr>
        <w:br/>
        <w:t>12 ـ أحمد بن أبي يعقوب، متوفاي 284هـ (تاريخ اليعقوبي، ج 2، ص 112);</w:t>
      </w:r>
      <w:r w:rsidRPr="00045C95">
        <w:rPr>
          <w:rFonts w:asciiTheme="minorBidi" w:hAnsiTheme="minorBidi"/>
          <w:sz w:val="36"/>
          <w:szCs w:val="36"/>
          <w:rtl/>
        </w:rPr>
        <w:br/>
        <w:t>13 ـ محمد بن علي أبوعبد الله حکيم ترمذي، متوفاي 285هـ (نوادر الأصول، ص68);</w:t>
      </w:r>
      <w:r w:rsidRPr="00045C95">
        <w:rPr>
          <w:rFonts w:asciiTheme="minorBidi" w:hAnsiTheme="minorBidi"/>
          <w:sz w:val="36"/>
          <w:szCs w:val="36"/>
          <w:rtl/>
        </w:rPr>
        <w:br/>
        <w:t>14 ـ أحمد بن عمرو بن أبي عاصم، ابوبکر شيباني، متوفاي 287هـ (کتاب السنه، ص629);</w:t>
      </w:r>
      <w:r w:rsidRPr="00045C95">
        <w:rPr>
          <w:rFonts w:asciiTheme="minorBidi" w:hAnsiTheme="minorBidi"/>
          <w:sz w:val="36"/>
          <w:szCs w:val="36"/>
          <w:rtl/>
        </w:rPr>
        <w:br/>
        <w:t>15 ـ أبوبکر بزّار بصري، متوفاي 292هـ (مسند البزّار، ص 75 و 277);</w:t>
      </w:r>
      <w:r w:rsidRPr="00045C95">
        <w:rPr>
          <w:rFonts w:asciiTheme="minorBidi" w:hAnsiTheme="minorBidi"/>
          <w:sz w:val="36"/>
          <w:szCs w:val="36"/>
          <w:rtl/>
        </w:rPr>
        <w:br/>
        <w:t>و ديگران.</w:t>
      </w:r>
      <w:r w:rsidRPr="00045C95">
        <w:rPr>
          <w:rFonts w:asciiTheme="minorBidi" w:hAnsiTheme="minorBidi"/>
          <w:sz w:val="36"/>
          <w:szCs w:val="36"/>
          <w:rtl/>
        </w:rPr>
        <w:br/>
        <w:t>راويان حديث ثقلين در قرن چهارم</w:t>
      </w:r>
      <w:r w:rsidRPr="00045C95">
        <w:rPr>
          <w:rFonts w:asciiTheme="minorBidi" w:hAnsiTheme="minorBidi"/>
          <w:sz w:val="36"/>
          <w:szCs w:val="36"/>
          <w:rtl/>
        </w:rPr>
        <w:br/>
        <w:t>در قرن چهارم 38 نفر از علماي اهل سنّت حديث ثقلين را نقل نموده اند; امثال:</w:t>
      </w:r>
      <w:r w:rsidRPr="00045C95">
        <w:rPr>
          <w:rFonts w:asciiTheme="minorBidi" w:hAnsiTheme="minorBidi"/>
          <w:sz w:val="36"/>
          <w:szCs w:val="36"/>
          <w:rtl/>
        </w:rPr>
        <w:br/>
        <w:t>1 ـ أحمد بن شعيب نسائي، متوفاي 303هـ (سنن نسائي و خصائص، ص 21);</w:t>
      </w:r>
      <w:r w:rsidRPr="00045C95">
        <w:rPr>
          <w:rFonts w:asciiTheme="minorBidi" w:hAnsiTheme="minorBidi"/>
          <w:sz w:val="36"/>
          <w:szCs w:val="36"/>
          <w:rtl/>
        </w:rPr>
        <w:br/>
      </w:r>
      <w:r w:rsidRPr="00045C95">
        <w:rPr>
          <w:rFonts w:asciiTheme="minorBidi" w:hAnsiTheme="minorBidi"/>
          <w:sz w:val="36"/>
          <w:szCs w:val="36"/>
          <w:rtl/>
        </w:rPr>
        <w:lastRenderedPageBreak/>
        <w:t>2 ـ حافظ ابويعلي موصلي، متوفاي 307هـ (مسند أبي يعلي، ص 2 ح 102);</w:t>
      </w:r>
      <w:r w:rsidRPr="00045C95">
        <w:rPr>
          <w:rFonts w:asciiTheme="minorBidi" w:hAnsiTheme="minorBidi"/>
          <w:sz w:val="36"/>
          <w:szCs w:val="36"/>
          <w:rtl/>
        </w:rPr>
        <w:br/>
        <w:t>3 ـ محمد بن جرير طبري، متوفاي 310هـ );</w:t>
      </w:r>
      <w:r w:rsidRPr="00045C95">
        <w:rPr>
          <w:rFonts w:asciiTheme="minorBidi" w:hAnsiTheme="minorBidi"/>
          <w:sz w:val="36"/>
          <w:szCs w:val="36"/>
          <w:rtl/>
        </w:rPr>
        <w:br/>
        <w:t>4 ـ أبي بکر محمّد بن اسحاق، متوفاي 311هـ (صحيح ابن خزيمه، ص 340);</w:t>
      </w:r>
      <w:r w:rsidRPr="00045C95">
        <w:rPr>
          <w:rFonts w:asciiTheme="minorBidi" w:hAnsiTheme="minorBidi"/>
          <w:sz w:val="36"/>
          <w:szCs w:val="36"/>
          <w:rtl/>
        </w:rPr>
        <w:br/>
        <w:t>5 ـ أبن عوانه يعقوب بن اسحاق، اسفرائيني، متوفاي 316هـ (مسند ابي عوانه);</w:t>
      </w:r>
      <w:r w:rsidRPr="00045C95">
        <w:rPr>
          <w:rFonts w:asciiTheme="minorBidi" w:hAnsiTheme="minorBidi"/>
          <w:sz w:val="36"/>
          <w:szCs w:val="36"/>
          <w:rtl/>
        </w:rPr>
        <w:br/>
        <w:t>6 ـ أبي جعفر أحمد بن محمّد بن سلامه، متوفا 321 (مشکل الآثار، ج 2، ص 307);</w:t>
      </w:r>
      <w:r w:rsidRPr="00045C95">
        <w:rPr>
          <w:rFonts w:asciiTheme="minorBidi" w:hAnsiTheme="minorBidi"/>
          <w:sz w:val="36"/>
          <w:szCs w:val="36"/>
          <w:rtl/>
        </w:rPr>
        <w:br/>
        <w:t>7 ـ أبي عمر أحمد بن محمّد بن عبد ربّه قرطبي، متوفاي 328هـ (العقد الفريد، ج2، ص158);</w:t>
      </w:r>
      <w:r w:rsidRPr="00045C95">
        <w:rPr>
          <w:rFonts w:asciiTheme="minorBidi" w:hAnsiTheme="minorBidi"/>
          <w:sz w:val="36"/>
          <w:szCs w:val="36"/>
          <w:rtl/>
        </w:rPr>
        <w:br/>
        <w:t>8 ـ حافظ أبوالقاسم طبراني، متوفاي 360هـ (المعجم الصغير، ج 1، ص 131 و المعجم الکبير، ج 3، ص 63);</w:t>
      </w:r>
      <w:r w:rsidRPr="00045C95">
        <w:rPr>
          <w:rFonts w:asciiTheme="minorBidi" w:hAnsiTheme="minorBidi"/>
          <w:sz w:val="36"/>
          <w:szCs w:val="36"/>
          <w:rtl/>
        </w:rPr>
        <w:br/>
        <w:t>9 ـ عبدالله بن عدي جرجاني، متوفاي 365هـ (الکامل في ضعفاء الرجال، ج6، ص2087);</w:t>
      </w:r>
      <w:r w:rsidRPr="00045C95">
        <w:rPr>
          <w:rFonts w:asciiTheme="minorBidi" w:hAnsiTheme="minorBidi"/>
          <w:sz w:val="36"/>
          <w:szCs w:val="36"/>
          <w:rtl/>
        </w:rPr>
        <w:br/>
        <w:t>10 ـ أبي منصور محمد بن أحمد بن أزهر أزهري، متوفاي 370هـ (تهذيب اللغة، ج9، ص 78);</w:t>
      </w:r>
      <w:r w:rsidRPr="00045C95">
        <w:rPr>
          <w:rFonts w:asciiTheme="minorBidi" w:hAnsiTheme="minorBidi"/>
          <w:sz w:val="36"/>
          <w:szCs w:val="36"/>
          <w:rtl/>
        </w:rPr>
        <w:br/>
        <w:t>11 ـ حافظ علي بن عمر بن أحمد بغدادي دار قطني، متوفاي 385هـ (المؤتلف والمختلف، ص 2، ح 1046);</w:t>
      </w:r>
      <w:r w:rsidRPr="00045C95">
        <w:rPr>
          <w:rFonts w:asciiTheme="minorBidi" w:hAnsiTheme="minorBidi"/>
          <w:sz w:val="36"/>
          <w:szCs w:val="36"/>
          <w:rtl/>
        </w:rPr>
        <w:br/>
        <w:t>12 ـ أبي سليمان أحمد بن محمّد خطابي، متوفاي 388هـ (غريب الحديث، ج2، ص192);</w:t>
      </w:r>
      <w:r w:rsidRPr="00045C95">
        <w:rPr>
          <w:rFonts w:asciiTheme="minorBidi" w:hAnsiTheme="minorBidi"/>
          <w:sz w:val="36"/>
          <w:szCs w:val="36"/>
          <w:rtl/>
        </w:rPr>
        <w:br/>
        <w:t>و ديگران.</w:t>
      </w:r>
    </w:p>
    <w:p w:rsidR="00022A3E" w:rsidRPr="00045C95" w:rsidRDefault="00EA2F0C" w:rsidP="00EA2F0C">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راويان حديث ثقلين در قرن پنجم</w:t>
      </w:r>
      <w:r w:rsidR="0031335B" w:rsidRPr="00045C95">
        <w:rPr>
          <w:rFonts w:asciiTheme="minorBidi" w:hAnsiTheme="minorBidi"/>
          <w:sz w:val="36"/>
          <w:szCs w:val="36"/>
          <w:rtl/>
        </w:rPr>
        <w:br/>
        <w:t>در قرن پنجم، 21 نفر از علماء اهل سنّت حديث ثقلين را نقل نموده اند که به اسامي برخي اشاره مي شود:</w:t>
      </w:r>
      <w:r w:rsidR="0031335B" w:rsidRPr="00045C95">
        <w:rPr>
          <w:rFonts w:asciiTheme="minorBidi" w:hAnsiTheme="minorBidi"/>
          <w:sz w:val="36"/>
          <w:szCs w:val="36"/>
          <w:rtl/>
        </w:rPr>
        <w:br/>
        <w:t>1 ـ أبوعبدالله حاکم نيشابوري، متوفاي 405هـ (المستدرک علي الصحيحين)، ج 3، ص 90);</w:t>
      </w:r>
      <w:r w:rsidR="0031335B" w:rsidRPr="00045C95">
        <w:rPr>
          <w:rFonts w:asciiTheme="minorBidi" w:hAnsiTheme="minorBidi"/>
          <w:sz w:val="36"/>
          <w:szCs w:val="36"/>
          <w:rtl/>
        </w:rPr>
        <w:br/>
        <w:t>2 ـ قاضي عبدالجبّار معتزلي، متوفاي 414هـ (المغني في الکلام)، ج 20، ص 191);</w:t>
      </w:r>
      <w:r w:rsidR="0031335B" w:rsidRPr="00045C95">
        <w:rPr>
          <w:rFonts w:asciiTheme="minorBidi" w:hAnsiTheme="minorBidi"/>
          <w:sz w:val="36"/>
          <w:szCs w:val="36"/>
          <w:rtl/>
        </w:rPr>
        <w:br/>
        <w:t>3 ـ أبواسحاق ثعلبي، متوفا 427، (الکشف والبيان)، تفسير آيه اعتصام);</w:t>
      </w:r>
      <w:r w:rsidR="0031335B" w:rsidRPr="00045C95">
        <w:rPr>
          <w:rFonts w:asciiTheme="minorBidi" w:hAnsiTheme="minorBidi"/>
          <w:sz w:val="36"/>
          <w:szCs w:val="36"/>
          <w:rtl/>
        </w:rPr>
        <w:br/>
        <w:t>4 ـ أبونعيم اصفهاني، متوفاي 430هـ (حلية الأولياء)، ج 1، ص 355;</w:t>
      </w:r>
      <w:r w:rsidR="0031335B" w:rsidRPr="00045C95">
        <w:rPr>
          <w:rFonts w:asciiTheme="minorBidi" w:hAnsiTheme="minorBidi"/>
          <w:sz w:val="36"/>
          <w:szCs w:val="36"/>
          <w:rtl/>
        </w:rPr>
        <w:br/>
        <w:t>5 ـ احمد بن حسين بن علي بيهقي، متوفاي 458هـ (السنن الکبري)، ج 2، ص 148);</w:t>
      </w:r>
      <w:r w:rsidR="0031335B" w:rsidRPr="00045C95">
        <w:rPr>
          <w:rFonts w:asciiTheme="minorBidi" w:hAnsiTheme="minorBidi"/>
          <w:sz w:val="36"/>
          <w:szCs w:val="36"/>
          <w:rtl/>
        </w:rPr>
        <w:br/>
        <w:t>6 ـ أبوبکر خطيب بغدادي، متوفاي 463هـ );</w:t>
      </w:r>
      <w:r w:rsidR="0031335B" w:rsidRPr="00045C95">
        <w:rPr>
          <w:rFonts w:asciiTheme="minorBidi" w:hAnsiTheme="minorBidi"/>
          <w:sz w:val="36"/>
          <w:szCs w:val="36"/>
          <w:rtl/>
        </w:rPr>
        <w:br/>
        <w:t>7 ـ ابن المغازلي شافعي، متوفاي 483هـ ، (مناقب أميرالمؤمنين</w:t>
      </w:r>
      <w:r w:rsidR="00C95FA5" w:rsidRPr="00045C95">
        <w:rPr>
          <w:rFonts w:asciiTheme="minorBidi" w:hAnsiTheme="minorBidi"/>
          <w:sz w:val="36"/>
          <w:szCs w:val="36"/>
          <w:rtl/>
        </w:rPr>
        <w:t xml:space="preserve"> </w:t>
      </w:r>
      <w:r w:rsidR="0031335B" w:rsidRPr="00045C95">
        <w:rPr>
          <w:rFonts w:asciiTheme="minorBidi" w:hAnsiTheme="minorBidi"/>
          <w:sz w:val="36"/>
          <w:szCs w:val="36"/>
          <w:rtl/>
        </w:rPr>
        <w:t>)، ص 234);</w:t>
      </w:r>
      <w:r w:rsidR="0031335B" w:rsidRPr="00045C95">
        <w:rPr>
          <w:rFonts w:asciiTheme="minorBidi" w:hAnsiTheme="minorBidi"/>
          <w:sz w:val="36"/>
          <w:szCs w:val="36"/>
          <w:rtl/>
        </w:rPr>
        <w:br/>
        <w:t>8 ـ أبوعبدالله حُميدي، متوفاي 488هـ (الجمع بين الصحيحين);</w:t>
      </w:r>
      <w:r w:rsidR="0031335B" w:rsidRPr="00045C95">
        <w:rPr>
          <w:rFonts w:asciiTheme="minorBidi" w:hAnsiTheme="minorBidi"/>
          <w:sz w:val="36"/>
          <w:szCs w:val="36"/>
          <w:rtl/>
        </w:rPr>
        <w:br/>
        <w:t>و ديگران.</w:t>
      </w:r>
      <w:r w:rsidR="0031335B" w:rsidRPr="00045C95">
        <w:rPr>
          <w:rFonts w:asciiTheme="minorBidi" w:hAnsiTheme="minorBidi"/>
          <w:sz w:val="36"/>
          <w:szCs w:val="36"/>
          <w:rtl/>
        </w:rPr>
        <w:br/>
        <w:t>راويان حديث ثقلين در قرن ششم</w:t>
      </w:r>
      <w:r w:rsidR="0031335B" w:rsidRPr="00045C95">
        <w:rPr>
          <w:rFonts w:asciiTheme="minorBidi" w:hAnsiTheme="minorBidi"/>
          <w:sz w:val="36"/>
          <w:szCs w:val="36"/>
          <w:rtl/>
        </w:rPr>
        <w:br/>
        <w:t>در قرن ششم 24 نفر از علماي اهل سنت حديث ثقلين را نقل نموده اند که به اسامي بعضي اشاره مي کنيم:</w:t>
      </w:r>
      <w:r w:rsidR="0031335B" w:rsidRPr="00045C95">
        <w:rPr>
          <w:rFonts w:asciiTheme="minorBidi" w:hAnsiTheme="minorBidi"/>
          <w:sz w:val="36"/>
          <w:szCs w:val="36"/>
          <w:rtl/>
        </w:rPr>
        <w:br/>
        <w:t>1 ـ أبومحمّد حسين مسعود بغوي، متوفاي 516هـ (مصابيح السنّه)، ج 2، ص 205);</w:t>
      </w:r>
      <w:r w:rsidR="0031335B" w:rsidRPr="00045C95">
        <w:rPr>
          <w:rFonts w:asciiTheme="minorBidi" w:hAnsiTheme="minorBidi"/>
          <w:sz w:val="36"/>
          <w:szCs w:val="36"/>
          <w:rtl/>
        </w:rPr>
        <w:br/>
        <w:t>2 ـ أبوالحسين رزين عبدري، متوفاي 529هـ (الجمع بين الصحاح الستة);</w:t>
      </w:r>
      <w:r w:rsidR="0031335B" w:rsidRPr="00045C95">
        <w:rPr>
          <w:rFonts w:asciiTheme="minorBidi" w:hAnsiTheme="minorBidi"/>
          <w:sz w:val="36"/>
          <w:szCs w:val="36"/>
          <w:rtl/>
        </w:rPr>
        <w:br/>
        <w:t>3 ـ جارالله زمخشري، متوفاي 538هـ (الفائق في غريب الحديث)، ج 1، ص 170);</w:t>
      </w:r>
      <w:r w:rsidR="0031335B" w:rsidRPr="00045C95">
        <w:rPr>
          <w:rFonts w:asciiTheme="minorBidi" w:hAnsiTheme="minorBidi"/>
          <w:sz w:val="36"/>
          <w:szCs w:val="36"/>
          <w:rtl/>
        </w:rPr>
        <w:br/>
        <w:t>4 ـ خطيب خوارزمي، متوفاي 568هـ (المناقب، ص 200);</w:t>
      </w:r>
      <w:r w:rsidR="0031335B" w:rsidRPr="00045C95">
        <w:rPr>
          <w:rFonts w:asciiTheme="minorBidi" w:hAnsiTheme="minorBidi"/>
          <w:sz w:val="36"/>
          <w:szCs w:val="36"/>
          <w:rtl/>
        </w:rPr>
        <w:br/>
        <w:t>5 ـ حافظ أبوالقاسم ابن عساکر شافعي، متوفاي 571هـ (تاريخ دمشق)، ج 1، ص 45);</w:t>
      </w:r>
      <w:r w:rsidR="0031335B" w:rsidRPr="00045C95">
        <w:rPr>
          <w:rFonts w:asciiTheme="minorBidi" w:hAnsiTheme="minorBidi"/>
          <w:sz w:val="36"/>
          <w:szCs w:val="36"/>
          <w:rtl/>
        </w:rPr>
        <w:br/>
        <w:t>و ديگران.</w:t>
      </w:r>
    </w:p>
    <w:p w:rsidR="00EA2F0C" w:rsidRPr="00045C95" w:rsidRDefault="00022A3E" w:rsidP="00EA2F0C">
      <w:pPr>
        <w:spacing w:after="0" w:line="440" w:lineRule="exact"/>
        <w:ind w:left="-166"/>
        <w:rPr>
          <w:rFonts w:asciiTheme="minorBidi" w:hAnsiTheme="minorBidi"/>
          <w:sz w:val="36"/>
          <w:szCs w:val="36"/>
          <w:rtl/>
        </w:rPr>
      </w:pPr>
      <w:r w:rsidRPr="00045C95">
        <w:rPr>
          <w:rFonts w:asciiTheme="minorBidi" w:hAnsiTheme="minorBidi"/>
          <w:sz w:val="36"/>
          <w:szCs w:val="36"/>
          <w:rtl/>
        </w:rPr>
        <w:lastRenderedPageBreak/>
        <w:t xml:space="preserve"> </w:t>
      </w:r>
      <w:r w:rsidR="0031335B" w:rsidRPr="00045C95">
        <w:rPr>
          <w:rFonts w:asciiTheme="minorBidi" w:hAnsiTheme="minorBidi"/>
          <w:sz w:val="36"/>
          <w:szCs w:val="36"/>
          <w:rtl/>
        </w:rPr>
        <w:t>راويان حديث ثقلين در قرن هفتم</w:t>
      </w:r>
      <w:r w:rsidR="0031335B" w:rsidRPr="00045C95">
        <w:rPr>
          <w:rFonts w:asciiTheme="minorBidi" w:hAnsiTheme="minorBidi"/>
          <w:sz w:val="36"/>
          <w:szCs w:val="36"/>
          <w:rtl/>
        </w:rPr>
        <w:br/>
        <w:t>در قرن هفتم 21 نفر از علماي اهل سنّت حديث ثقلين را نقل کرده اند; امثال:</w:t>
      </w:r>
      <w:r w:rsidR="0031335B" w:rsidRPr="00045C95">
        <w:rPr>
          <w:rFonts w:asciiTheme="minorBidi" w:hAnsiTheme="minorBidi"/>
          <w:sz w:val="36"/>
          <w:szCs w:val="36"/>
          <w:rtl/>
        </w:rPr>
        <w:br/>
        <w:t>1 ـ فخرالدين رازي، متوفاي 606هـ (مفاتيح الغيب، ج3، ص 18);</w:t>
      </w:r>
      <w:r w:rsidR="0031335B" w:rsidRPr="00045C95">
        <w:rPr>
          <w:rFonts w:asciiTheme="minorBidi" w:hAnsiTheme="minorBidi"/>
          <w:sz w:val="36"/>
          <w:szCs w:val="36"/>
          <w:rtl/>
        </w:rPr>
        <w:br/>
        <w:t>2 ـ إبن أثير جزري، متوفاي 606هـ (جامع الأصول)، ج1، ص 187);</w:t>
      </w:r>
      <w:r w:rsidR="0031335B" w:rsidRPr="00045C95">
        <w:rPr>
          <w:rFonts w:asciiTheme="minorBidi" w:hAnsiTheme="minorBidi"/>
          <w:sz w:val="36"/>
          <w:szCs w:val="36"/>
          <w:rtl/>
        </w:rPr>
        <w:br/>
        <w:t>3 ـ أبي الحسن علي بن محمد معروف بابن أثير شافعي، متوفاي 630هـ (اسدالغابة، ج 2، ص12);</w:t>
      </w:r>
      <w:r w:rsidR="0031335B" w:rsidRPr="00045C95">
        <w:rPr>
          <w:rFonts w:asciiTheme="minorBidi" w:hAnsiTheme="minorBidi"/>
          <w:sz w:val="36"/>
          <w:szCs w:val="36"/>
          <w:rtl/>
        </w:rPr>
        <w:br/>
        <w:t>4 ـ أبي سالم محمد بن طلحه قريشي، متوفاي 652هـ (مطالب السؤول، ص 8);</w:t>
      </w:r>
      <w:r w:rsidR="0031335B" w:rsidRPr="00045C95">
        <w:rPr>
          <w:rFonts w:asciiTheme="minorBidi" w:hAnsiTheme="minorBidi"/>
          <w:sz w:val="36"/>
          <w:szCs w:val="36"/>
          <w:rtl/>
        </w:rPr>
        <w:br/>
        <w:t>5 ـ سبط بن الجوزي، متوفاي 654هـ (تذکرة الخواص، ص 323);</w:t>
      </w:r>
      <w:r w:rsidR="0031335B" w:rsidRPr="00045C95">
        <w:rPr>
          <w:rFonts w:asciiTheme="minorBidi" w:hAnsiTheme="minorBidi"/>
          <w:sz w:val="36"/>
          <w:szCs w:val="36"/>
          <w:rtl/>
        </w:rPr>
        <w:br/>
        <w:t>6 ـ إبن أبي الحديد معتزلي، متوفاي 656هـ (شرح نهج البلاغة، ج 2، ص 130);</w:t>
      </w:r>
      <w:r w:rsidR="0031335B" w:rsidRPr="00045C95">
        <w:rPr>
          <w:rFonts w:asciiTheme="minorBidi" w:hAnsiTheme="minorBidi"/>
          <w:sz w:val="36"/>
          <w:szCs w:val="36"/>
          <w:rtl/>
        </w:rPr>
        <w:br/>
        <w:t>7 ـ حافظ محمد بن يوسف گنجي شافعي، متوفاي 658هـ (کفاية الطالب، ص 53);</w:t>
      </w:r>
      <w:r w:rsidR="0031335B" w:rsidRPr="00045C95">
        <w:rPr>
          <w:rFonts w:asciiTheme="minorBidi" w:hAnsiTheme="minorBidi"/>
          <w:sz w:val="36"/>
          <w:szCs w:val="36"/>
          <w:rtl/>
        </w:rPr>
        <w:br/>
        <w:t>8 ـ يحيي بن شرف نووي، متوفاي 676هـ (المنهاج في شرح صحيح مسلم، ج 15، ص 180);</w:t>
      </w:r>
      <w:r w:rsidR="0031335B" w:rsidRPr="00045C95">
        <w:rPr>
          <w:rFonts w:asciiTheme="minorBidi" w:hAnsiTheme="minorBidi"/>
          <w:sz w:val="36"/>
          <w:szCs w:val="36"/>
          <w:rtl/>
        </w:rPr>
        <w:br/>
        <w:t>9 ـ أبي العباس شمس الدين أحمد بن خلکان، متوفاي 681هـ (وفيات الأعيان، ج 2، ص 169);</w:t>
      </w:r>
      <w:r w:rsidR="0031335B" w:rsidRPr="00045C95">
        <w:rPr>
          <w:rFonts w:asciiTheme="minorBidi" w:hAnsiTheme="minorBidi"/>
          <w:sz w:val="36"/>
          <w:szCs w:val="36"/>
          <w:rtl/>
        </w:rPr>
        <w:br/>
        <w:t>10 ـ محبّ الدين طبري، متوفاي 694هـ (ذخائرالعقبي، ص 16);</w:t>
      </w:r>
      <w:r w:rsidR="0031335B" w:rsidRPr="00045C95">
        <w:rPr>
          <w:rFonts w:asciiTheme="minorBidi" w:hAnsiTheme="minorBidi"/>
          <w:sz w:val="36"/>
          <w:szCs w:val="36"/>
          <w:rtl/>
        </w:rPr>
        <w:br/>
        <w:t>و ديگران.</w:t>
      </w:r>
      <w:r w:rsidR="0031335B" w:rsidRPr="00045C95">
        <w:rPr>
          <w:rFonts w:asciiTheme="minorBidi" w:hAnsiTheme="minorBidi"/>
          <w:sz w:val="36"/>
          <w:szCs w:val="36"/>
          <w:rtl/>
        </w:rPr>
        <w:br/>
        <w:t>راويان حديث ثقلين در قرن هشتم</w:t>
      </w:r>
      <w:r w:rsidR="0031335B" w:rsidRPr="00045C95">
        <w:rPr>
          <w:rFonts w:asciiTheme="minorBidi" w:hAnsiTheme="minorBidi"/>
          <w:sz w:val="36"/>
          <w:szCs w:val="36"/>
          <w:rtl/>
        </w:rPr>
        <w:br/>
        <w:t>در قرن هشتم 24 نفر از علماي عامه حديث ثقلين را نقل کرده اند که اسامي برخي از آنان به شرح ذيل است:</w:t>
      </w:r>
      <w:r w:rsidR="0031335B" w:rsidRPr="00045C95">
        <w:rPr>
          <w:rFonts w:asciiTheme="minorBidi" w:hAnsiTheme="minorBidi"/>
          <w:sz w:val="36"/>
          <w:szCs w:val="36"/>
          <w:rtl/>
        </w:rPr>
        <w:br/>
        <w:t>1 ـ جمال الدين ابن منظور افريقي، متوفاي 711هـ (لسان العرب، ماده عتر);</w:t>
      </w:r>
      <w:r w:rsidR="0031335B" w:rsidRPr="00045C95">
        <w:rPr>
          <w:rFonts w:asciiTheme="minorBidi" w:hAnsiTheme="minorBidi"/>
          <w:sz w:val="36"/>
          <w:szCs w:val="36"/>
          <w:rtl/>
        </w:rPr>
        <w:br/>
        <w:t>2 ـ صدرالدين حمويني، متوفا 722 (فرائدالسمطين، ج 1، ص 317);</w:t>
      </w:r>
      <w:r w:rsidR="0031335B" w:rsidRPr="00045C95">
        <w:rPr>
          <w:rFonts w:asciiTheme="minorBidi" w:hAnsiTheme="minorBidi"/>
          <w:sz w:val="36"/>
          <w:szCs w:val="36"/>
          <w:rtl/>
        </w:rPr>
        <w:br/>
        <w:t>3 ـ نظام الدين حسن بن محمّد نيشابوري، متوفاي 727هـ (غرائب القرآن، ج 1، ص349);</w:t>
      </w:r>
      <w:r w:rsidR="0031335B" w:rsidRPr="00045C95">
        <w:rPr>
          <w:rFonts w:asciiTheme="minorBidi" w:hAnsiTheme="minorBidi"/>
          <w:sz w:val="36"/>
          <w:szCs w:val="36"/>
          <w:rtl/>
        </w:rPr>
        <w:br/>
        <w:t>4 ـ ابن تيميه حرّاني، متوفاي 728هـ (منهاج السنه، ج 4، ص 85);</w:t>
      </w:r>
    </w:p>
    <w:p w:rsidR="00EA2F0C" w:rsidRPr="00045C95" w:rsidRDefault="00EA2F0C" w:rsidP="00EA2F0C">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5 ـ علاءالدين بغدادي خازن، متوفاي 745هـ (تفسير لباب التأويل، ج 1، ص 257);</w:t>
      </w:r>
      <w:r w:rsidR="0031335B" w:rsidRPr="00045C95">
        <w:rPr>
          <w:rFonts w:asciiTheme="minorBidi" w:hAnsiTheme="minorBidi"/>
          <w:sz w:val="36"/>
          <w:szCs w:val="36"/>
          <w:rtl/>
        </w:rPr>
        <w:br/>
        <w:t>6 ـ حافظ ابوالحجّاج مزّي، متوفا 745 (تهذيب الکمال، ج 10، ص 51);</w:t>
      </w:r>
      <w:r w:rsidR="0031335B" w:rsidRPr="00045C95">
        <w:rPr>
          <w:rFonts w:asciiTheme="minorBidi" w:hAnsiTheme="minorBidi"/>
          <w:sz w:val="36"/>
          <w:szCs w:val="36"/>
          <w:rtl/>
        </w:rPr>
        <w:br/>
        <w:t>7 ـ ابوحيّان اندلسي، متوفاي 745هـ (تفسير بحرالمحيط، ج 1، ص 12);</w:t>
      </w:r>
      <w:r w:rsidR="0031335B" w:rsidRPr="00045C95">
        <w:rPr>
          <w:rFonts w:asciiTheme="minorBidi" w:hAnsiTheme="minorBidi"/>
          <w:sz w:val="36"/>
          <w:szCs w:val="36"/>
          <w:rtl/>
        </w:rPr>
        <w:br/>
        <w:t>8 ـ شمس الدين ذهبي، متوفاي 748هـ (تلخيص المستدرک، ج 3، ص 109 و سير اعلام النبلاء، ج 9، ص 365);</w:t>
      </w:r>
      <w:r w:rsidR="0031335B" w:rsidRPr="00045C95">
        <w:rPr>
          <w:rFonts w:asciiTheme="minorBidi" w:hAnsiTheme="minorBidi"/>
          <w:sz w:val="36"/>
          <w:szCs w:val="36"/>
          <w:rtl/>
        </w:rPr>
        <w:br/>
        <w:t>9 ـ جمال الدين محمد بن يوسف زرندي، متوفاي 750هـ (نظم درر السمطين، ج 1، ص231.)</w:t>
      </w:r>
      <w:r w:rsidR="0031335B" w:rsidRPr="00045C95">
        <w:rPr>
          <w:rFonts w:asciiTheme="minorBidi" w:hAnsiTheme="minorBidi"/>
          <w:sz w:val="36"/>
          <w:szCs w:val="36"/>
          <w:rtl/>
        </w:rPr>
        <w:br/>
        <w:t>10 ـ اسماعيل بن عمر بن کثير دمشقي، متوفاي 774هـ (تفسير القرآن الکريم، ذيل آيه تطهير و آيه مودّت);</w:t>
      </w:r>
      <w:r w:rsidR="0031335B" w:rsidRPr="00045C95">
        <w:rPr>
          <w:rFonts w:asciiTheme="minorBidi" w:hAnsiTheme="minorBidi"/>
          <w:sz w:val="36"/>
          <w:szCs w:val="36"/>
          <w:rtl/>
        </w:rPr>
        <w:br/>
        <w:t>11 ـ سعدالدين تفتازاني، متوفاي 791هـ (شرح المقاصد، ج 2، ص 221);</w:t>
      </w:r>
      <w:r w:rsidR="0031335B" w:rsidRPr="00045C95">
        <w:rPr>
          <w:rFonts w:asciiTheme="minorBidi" w:hAnsiTheme="minorBidi"/>
          <w:sz w:val="36"/>
          <w:szCs w:val="36"/>
          <w:rtl/>
        </w:rPr>
        <w:br/>
        <w:t>و ديگران.</w:t>
      </w:r>
      <w:r w:rsidR="0031335B" w:rsidRPr="00045C95">
        <w:rPr>
          <w:rFonts w:asciiTheme="minorBidi" w:hAnsiTheme="minorBidi"/>
          <w:sz w:val="36"/>
          <w:szCs w:val="36"/>
          <w:rtl/>
        </w:rPr>
        <w:br/>
        <w:t>راويان حديث ثقلين در قرن نهم</w:t>
      </w:r>
      <w:r w:rsidR="0031335B" w:rsidRPr="00045C95">
        <w:rPr>
          <w:rFonts w:asciiTheme="minorBidi" w:hAnsiTheme="minorBidi"/>
          <w:sz w:val="36"/>
          <w:szCs w:val="36"/>
          <w:rtl/>
        </w:rPr>
        <w:br/>
        <w:t>در قرن نهم، هشت نفر از علماي عامه حديث ثقلين را نقل نموده اند که به اسامي بعضي اشاره مي شود:</w:t>
      </w:r>
      <w:r w:rsidR="0031335B" w:rsidRPr="00045C95">
        <w:rPr>
          <w:rFonts w:asciiTheme="minorBidi" w:hAnsiTheme="minorBidi"/>
          <w:sz w:val="36"/>
          <w:szCs w:val="36"/>
          <w:rtl/>
        </w:rPr>
        <w:br/>
        <w:t>1 ـ نورالدين هيثمي، متوفاي 807هـ (مجمع الزوائد، ج 5، ص 195);</w:t>
      </w:r>
      <w:r w:rsidR="0031335B" w:rsidRPr="00045C95">
        <w:rPr>
          <w:rFonts w:asciiTheme="minorBidi" w:hAnsiTheme="minorBidi"/>
          <w:sz w:val="36"/>
          <w:szCs w:val="36"/>
          <w:rtl/>
        </w:rPr>
        <w:br/>
        <w:t>2 ـ مجدالدين فيروزآبادي، متوفاي 817هـ (القاموس المحيط، ماده ثقل);</w:t>
      </w:r>
      <w:r w:rsidR="0031335B" w:rsidRPr="00045C95">
        <w:rPr>
          <w:rFonts w:asciiTheme="minorBidi" w:hAnsiTheme="minorBidi"/>
          <w:sz w:val="36"/>
          <w:szCs w:val="36"/>
          <w:rtl/>
        </w:rPr>
        <w:br/>
        <w:t>3 ـ حافظ ابن حجر عسقلاني، متوفاي 852هـ (فتح الباري);</w:t>
      </w:r>
      <w:r w:rsidR="0031335B" w:rsidRPr="00045C95">
        <w:rPr>
          <w:rFonts w:asciiTheme="minorBidi" w:hAnsiTheme="minorBidi"/>
          <w:sz w:val="36"/>
          <w:szCs w:val="36"/>
          <w:rtl/>
        </w:rPr>
        <w:br/>
      </w:r>
      <w:r w:rsidR="0031335B" w:rsidRPr="00045C95">
        <w:rPr>
          <w:rFonts w:asciiTheme="minorBidi" w:hAnsiTheme="minorBidi"/>
          <w:sz w:val="36"/>
          <w:szCs w:val="36"/>
          <w:rtl/>
        </w:rPr>
        <w:lastRenderedPageBreak/>
        <w:t>4 ـ نورالدين ابن صبّاغ مالکي، متوفاي 855هـ (الفصول المهمّه، ص 23 ـ 24);</w:t>
      </w:r>
      <w:r w:rsidR="0031335B" w:rsidRPr="00045C95">
        <w:rPr>
          <w:rFonts w:asciiTheme="minorBidi" w:hAnsiTheme="minorBidi"/>
          <w:sz w:val="36"/>
          <w:szCs w:val="36"/>
          <w:rtl/>
        </w:rPr>
        <w:br/>
        <w:t>و ديگران.</w:t>
      </w:r>
      <w:r w:rsidR="0031335B" w:rsidRPr="00045C95">
        <w:rPr>
          <w:rFonts w:asciiTheme="minorBidi" w:hAnsiTheme="minorBidi"/>
          <w:sz w:val="36"/>
          <w:szCs w:val="36"/>
          <w:rtl/>
        </w:rPr>
        <w:br/>
        <w:t>راويان حديث ثقلين در قرن دهم</w:t>
      </w:r>
      <w:r w:rsidR="0031335B" w:rsidRPr="00045C95">
        <w:rPr>
          <w:rFonts w:asciiTheme="minorBidi" w:hAnsiTheme="minorBidi"/>
          <w:sz w:val="36"/>
          <w:szCs w:val="36"/>
          <w:rtl/>
        </w:rPr>
        <w:br/>
        <w:t>در قرن دهم، بيست نفر از علماي عامه حديث ثقلين را نقل نموده اند; امثال:</w:t>
      </w:r>
      <w:r w:rsidR="0031335B" w:rsidRPr="00045C95">
        <w:rPr>
          <w:rFonts w:asciiTheme="minorBidi" w:hAnsiTheme="minorBidi"/>
          <w:sz w:val="36"/>
          <w:szCs w:val="36"/>
          <w:rtl/>
        </w:rPr>
        <w:br/>
        <w:t>1 ـ حافظ جلال الدين سيوطي، متوفاي 911هـ در تعدادي از کتاب هاي خود، مانند: (الدر المنثور، ج 2، ص 60; احياء الميّت، ص 12; الجامع الصغير، ج 1، ص 55;</w:t>
      </w:r>
    </w:p>
    <w:p w:rsidR="00014879" w:rsidRPr="00045C95" w:rsidRDefault="00EA2F0C" w:rsidP="00014879">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الخصائص الکبري، ج 2، ص 266; جامع الأحاديث ج 2، ص 341 و ديگر کتاب هايش);</w:t>
      </w:r>
      <w:r w:rsidR="0031335B" w:rsidRPr="00045C95">
        <w:rPr>
          <w:rFonts w:asciiTheme="minorBidi" w:hAnsiTheme="minorBidi"/>
          <w:sz w:val="36"/>
          <w:szCs w:val="36"/>
          <w:rtl/>
        </w:rPr>
        <w:br/>
        <w:t>2 ـ نورالدين شريف سمهودي، متوفاي 911هـ (جواهرالعقدين، ج 2، ص 86);</w:t>
      </w:r>
      <w:r w:rsidR="0031335B" w:rsidRPr="00045C95">
        <w:rPr>
          <w:rFonts w:asciiTheme="minorBidi" w:hAnsiTheme="minorBidi"/>
          <w:sz w:val="36"/>
          <w:szCs w:val="36"/>
          <w:rtl/>
        </w:rPr>
        <w:br/>
        <w:t>3 ـ شهاب الدين قسطلاني، متوفاي 923هـ (المواهب اللدنيّه، ج 7، ص 7);</w:t>
      </w:r>
      <w:r w:rsidR="0031335B" w:rsidRPr="00045C95">
        <w:rPr>
          <w:rFonts w:asciiTheme="minorBidi" w:hAnsiTheme="minorBidi"/>
          <w:sz w:val="36"/>
          <w:szCs w:val="36"/>
          <w:rtl/>
        </w:rPr>
        <w:br/>
        <w:t>4 ـ ابن حجر هيتمي مکّي، متوفا 973 (الصواعق المحرقة، ص 75);</w:t>
      </w:r>
      <w:r w:rsidR="0031335B" w:rsidRPr="00045C95">
        <w:rPr>
          <w:rFonts w:asciiTheme="minorBidi" w:hAnsiTheme="minorBidi"/>
          <w:sz w:val="36"/>
          <w:szCs w:val="36"/>
          <w:rtl/>
        </w:rPr>
        <w:br/>
        <w:t>5 ـ ملاّ علي متّقي هندي متوفّاي 975هـ (کنزالعمال، ج1، ص48، حديث 1650).</w:t>
      </w:r>
      <w:r w:rsidR="0031335B" w:rsidRPr="00045C95">
        <w:rPr>
          <w:rFonts w:asciiTheme="minorBidi" w:hAnsiTheme="minorBidi"/>
          <w:sz w:val="36"/>
          <w:szCs w:val="36"/>
          <w:rtl/>
        </w:rPr>
        <w:br/>
        <w:t>و ديگران.</w:t>
      </w:r>
      <w:r w:rsidR="0031335B" w:rsidRPr="00045C95">
        <w:rPr>
          <w:rFonts w:asciiTheme="minorBidi" w:hAnsiTheme="minorBidi"/>
          <w:sz w:val="36"/>
          <w:szCs w:val="36"/>
          <w:rtl/>
        </w:rPr>
        <w:br/>
        <w:t>راويان حديث ثقلين در قرن يازدهم</w:t>
      </w:r>
      <w:r w:rsidR="0031335B" w:rsidRPr="00045C95">
        <w:rPr>
          <w:rFonts w:asciiTheme="minorBidi" w:hAnsiTheme="minorBidi"/>
          <w:sz w:val="36"/>
          <w:szCs w:val="36"/>
          <w:rtl/>
        </w:rPr>
        <w:br/>
        <w:t>در قرن يازدهم ده نفر از علماي عامّه حديث ثقلين را نقل کرده اند که به اسامي برخي از آنان اشاره مي کنيم:</w:t>
      </w:r>
      <w:r w:rsidR="0031335B" w:rsidRPr="00045C95">
        <w:rPr>
          <w:rFonts w:asciiTheme="minorBidi" w:hAnsiTheme="minorBidi"/>
          <w:sz w:val="36"/>
          <w:szCs w:val="36"/>
          <w:rtl/>
        </w:rPr>
        <w:br/>
        <w:t>1 ـ عبدالرؤوف بن تاج العارفين مناوي، متوفّاي 1031هـ (فيض القدير، ج2، ص174).</w:t>
      </w:r>
      <w:r w:rsidR="0031335B" w:rsidRPr="00045C95">
        <w:rPr>
          <w:rFonts w:asciiTheme="minorBidi" w:hAnsiTheme="minorBidi"/>
          <w:sz w:val="36"/>
          <w:szCs w:val="36"/>
          <w:rtl/>
        </w:rPr>
        <w:br/>
        <w:t>2 ـ نورالدين علي حلبي متوفّاي 1033هـ (السيرة الحلبيّة، ج3، ص8).</w:t>
      </w:r>
      <w:r w:rsidR="0031335B" w:rsidRPr="00045C95">
        <w:rPr>
          <w:rFonts w:asciiTheme="minorBidi" w:hAnsiTheme="minorBidi"/>
          <w:sz w:val="36"/>
          <w:szCs w:val="36"/>
          <w:rtl/>
        </w:rPr>
        <w:br/>
        <w:t>و ديگران.</w:t>
      </w:r>
      <w:r w:rsidR="0031335B" w:rsidRPr="00045C95">
        <w:rPr>
          <w:rFonts w:asciiTheme="minorBidi" w:hAnsiTheme="minorBidi"/>
          <w:sz w:val="36"/>
          <w:szCs w:val="36"/>
          <w:rtl/>
        </w:rPr>
        <w:br/>
        <w:t>راويان حديث ثقلين در قرن دوازدهم</w:t>
      </w:r>
      <w:r w:rsidR="0031335B" w:rsidRPr="00045C95">
        <w:rPr>
          <w:rFonts w:asciiTheme="minorBidi" w:hAnsiTheme="minorBidi"/>
          <w:sz w:val="36"/>
          <w:szCs w:val="36"/>
          <w:rtl/>
        </w:rPr>
        <w:br/>
        <w:t>در قرن دوازدهم هجده نفر از علماي عامّه حديث ثقلين را نقل کرده اند که به اسامي برخي از آنان اشاره مي کنيم:</w:t>
      </w:r>
      <w:r w:rsidR="0031335B" w:rsidRPr="00045C95">
        <w:rPr>
          <w:rFonts w:asciiTheme="minorBidi" w:hAnsiTheme="minorBidi"/>
          <w:sz w:val="36"/>
          <w:szCs w:val="36"/>
          <w:rtl/>
        </w:rPr>
        <w:br/>
        <w:t>1 ـ محمّد بن عبدالباقي زرقاني متوفّاي 1122هـ (شرح المواهب اللدنّيه، ج7، ص4)</w:t>
      </w:r>
      <w:r w:rsidR="0031335B" w:rsidRPr="00045C95">
        <w:rPr>
          <w:rFonts w:asciiTheme="minorBidi" w:hAnsiTheme="minorBidi"/>
          <w:sz w:val="36"/>
          <w:szCs w:val="36"/>
          <w:rtl/>
        </w:rPr>
        <w:br/>
        <w:t>2 ـ ميرزا محمّد بن معتمد خان بدخشاني (نزل الابرار).</w:t>
      </w:r>
      <w:r w:rsidR="0031335B" w:rsidRPr="00045C95">
        <w:rPr>
          <w:rFonts w:asciiTheme="minorBidi" w:hAnsiTheme="minorBidi"/>
          <w:sz w:val="36"/>
          <w:szCs w:val="36"/>
          <w:rtl/>
        </w:rPr>
        <w:br/>
        <w:t>3 ـ شيخ الاسلام شبراوي متوفّاي 1162هـ (الإتحاف بحبّ الأشراف، ص6).</w:t>
      </w:r>
      <w:r w:rsidR="0031335B" w:rsidRPr="00045C95">
        <w:rPr>
          <w:rFonts w:asciiTheme="minorBidi" w:hAnsiTheme="minorBidi"/>
          <w:sz w:val="36"/>
          <w:szCs w:val="36"/>
          <w:rtl/>
        </w:rPr>
        <w:br/>
        <w:t>و ديگران.</w:t>
      </w:r>
      <w:r w:rsidR="0031335B" w:rsidRPr="00045C95">
        <w:rPr>
          <w:rFonts w:asciiTheme="minorBidi" w:hAnsiTheme="minorBidi"/>
          <w:sz w:val="36"/>
          <w:szCs w:val="36"/>
          <w:rtl/>
        </w:rPr>
        <w:br/>
        <w:t>راويان حديث در قرن چهاردهم</w:t>
      </w:r>
      <w:r w:rsidR="0031335B" w:rsidRPr="00045C95">
        <w:rPr>
          <w:rFonts w:asciiTheme="minorBidi" w:hAnsiTheme="minorBidi"/>
          <w:sz w:val="36"/>
          <w:szCs w:val="36"/>
          <w:rtl/>
        </w:rPr>
        <w:br/>
        <w:t>در قرن چهاردهم شانزده نفر از علماي عامّه حديث ثقلين را نقل کرده اند، اينک به</w:t>
      </w:r>
      <w:r w:rsidRPr="00045C95">
        <w:rPr>
          <w:rFonts w:asciiTheme="minorBidi" w:hAnsiTheme="minorBidi"/>
          <w:sz w:val="36"/>
          <w:szCs w:val="36"/>
          <w:rtl/>
        </w:rPr>
        <w:t xml:space="preserve"> </w:t>
      </w:r>
      <w:r w:rsidR="0031335B" w:rsidRPr="00045C95">
        <w:rPr>
          <w:rFonts w:asciiTheme="minorBidi" w:hAnsiTheme="minorBidi"/>
          <w:sz w:val="36"/>
          <w:szCs w:val="36"/>
          <w:rtl/>
        </w:rPr>
        <w:t>اسامي برخي از آنان اشاره مي کنيم:</w:t>
      </w:r>
      <w:r w:rsidR="0031335B" w:rsidRPr="00045C95">
        <w:rPr>
          <w:rFonts w:asciiTheme="minorBidi" w:hAnsiTheme="minorBidi"/>
          <w:sz w:val="36"/>
          <w:szCs w:val="36"/>
          <w:rtl/>
        </w:rPr>
        <w:br/>
        <w:t>1 ـ أحمد بن زيني دحلان متوفّاي 1304هـ (السيرة الحلبية، ج3، ص300).</w:t>
      </w:r>
      <w:r w:rsidR="0031335B" w:rsidRPr="00045C95">
        <w:rPr>
          <w:rFonts w:asciiTheme="minorBidi" w:hAnsiTheme="minorBidi"/>
          <w:sz w:val="36"/>
          <w:szCs w:val="36"/>
          <w:rtl/>
        </w:rPr>
        <w:br/>
        <w:t>2 ـ سيّد مؤمن بن حسن بن مؤمن شبلنجي متوفّاي 1308هـ (نورالابصار).</w:t>
      </w:r>
      <w:r w:rsidR="0031335B" w:rsidRPr="00045C95">
        <w:rPr>
          <w:rFonts w:asciiTheme="minorBidi" w:hAnsiTheme="minorBidi"/>
          <w:sz w:val="36"/>
          <w:szCs w:val="36"/>
          <w:rtl/>
        </w:rPr>
        <w:br/>
        <w:t>3 ـ منصور بن علي ناصف بعد از سنه 1371هـ وفات يافته (التاج الجامع للاصول، ج3، ص308).</w:t>
      </w:r>
      <w:r w:rsidR="0031335B" w:rsidRPr="00045C95">
        <w:rPr>
          <w:rFonts w:asciiTheme="minorBidi" w:hAnsiTheme="minorBidi"/>
          <w:sz w:val="36"/>
          <w:szCs w:val="36"/>
          <w:rtl/>
        </w:rPr>
        <w:br/>
        <w:t>4 ـ شيخ محمود ابوريّه متوفّاي 1390هـ (أضواء علي السنّة المحمّدية، ص404).</w:t>
      </w:r>
      <w:r w:rsidR="0031335B" w:rsidRPr="00045C95">
        <w:rPr>
          <w:rFonts w:asciiTheme="minorBidi" w:hAnsiTheme="minorBidi"/>
          <w:sz w:val="36"/>
          <w:szCs w:val="36"/>
          <w:rtl/>
        </w:rPr>
        <w:br/>
        <w:t>و ديگران.</w:t>
      </w:r>
      <w:r w:rsidR="0031335B" w:rsidRPr="00045C95">
        <w:rPr>
          <w:rFonts w:asciiTheme="minorBidi" w:hAnsiTheme="minorBidi"/>
          <w:sz w:val="36"/>
          <w:szCs w:val="36"/>
          <w:rtl/>
        </w:rPr>
        <w:br/>
        <w:t>حديث ثقلين وصيت پيامبر</w:t>
      </w:r>
      <w:r w:rsidR="0077600E" w:rsidRPr="00045C95">
        <w:rPr>
          <w:rFonts w:asciiTheme="minorBidi" w:hAnsiTheme="minorBidi"/>
          <w:sz w:val="36"/>
          <w:szCs w:val="36"/>
          <w:rtl/>
        </w:rPr>
        <w:t xml:space="preserve"> </w:t>
      </w:r>
      <w:r w:rsidR="0031335B" w:rsidRPr="00045C95">
        <w:rPr>
          <w:rFonts w:asciiTheme="minorBidi" w:hAnsiTheme="minorBidi"/>
          <w:sz w:val="36"/>
          <w:szCs w:val="36"/>
          <w:rtl/>
        </w:rPr>
        <w:br/>
      </w:r>
      <w:r w:rsidR="00014879" w:rsidRPr="00045C95">
        <w:rPr>
          <w:rFonts w:asciiTheme="minorBidi" w:hAnsiTheme="minorBidi"/>
          <w:sz w:val="36"/>
          <w:szCs w:val="36"/>
          <w:rtl/>
        </w:rPr>
        <w:t>پ</w:t>
      </w:r>
      <w:r w:rsidR="0031335B" w:rsidRPr="00045C95">
        <w:rPr>
          <w:rFonts w:asciiTheme="minorBidi" w:hAnsiTheme="minorBidi"/>
          <w:sz w:val="36"/>
          <w:szCs w:val="36"/>
          <w:rtl/>
        </w:rPr>
        <w:t>يامبر اکرم</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 xml:space="preserve">در حقّ کتاب و عترتش در مکان ها و زمان هاي مختلف و حتّي در آخر عمرش </w:t>
      </w:r>
      <w:r w:rsidR="0031335B" w:rsidRPr="00045C95">
        <w:rPr>
          <w:rFonts w:asciiTheme="minorBidi" w:hAnsiTheme="minorBidi"/>
          <w:sz w:val="36"/>
          <w:szCs w:val="36"/>
          <w:rtl/>
        </w:rPr>
        <w:lastRenderedPageBreak/>
        <w:t>سفارش نمود و اين خود قرينه و شاهدي بر مفاد حديث وصيّت پيامبر</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 xml:space="preserve">بر امّتش تا روز قيامت بوده است. شاهد مطلب اين که مطابق نقل برخي از اهل سنت </w:t>
      </w:r>
      <w:r w:rsidR="0031335B" w:rsidRPr="00045C95">
        <w:rPr>
          <w:rFonts w:asciiTheme="minorBidi" w:hAnsiTheme="minorBidi"/>
          <w:sz w:val="36"/>
          <w:szCs w:val="36"/>
          <w:u w:val="single"/>
          <w:rtl/>
        </w:rPr>
        <w:t>حديث ثقلين با لفظ وصيّت نقل شده است</w:t>
      </w:r>
      <w:r w:rsidR="0031335B" w:rsidRPr="00045C95">
        <w:rPr>
          <w:rFonts w:asciiTheme="minorBidi" w:hAnsiTheme="minorBidi"/>
          <w:sz w:val="36"/>
          <w:szCs w:val="36"/>
          <w:rtl/>
        </w:rPr>
        <w:t>.</w:t>
      </w:r>
      <w:r w:rsidR="0031335B" w:rsidRPr="00045C95">
        <w:rPr>
          <w:rFonts w:asciiTheme="minorBidi" w:hAnsiTheme="minorBidi"/>
          <w:sz w:val="36"/>
          <w:szCs w:val="36"/>
          <w:rtl/>
        </w:rPr>
        <w:br/>
        <w:t xml:space="preserve">ابن منظور افريقي مي گويد: «در حديث پيامبر است که فرمود: شما را به کتاب خدا و عترتم </w:t>
      </w:r>
      <w:r w:rsidR="0031335B" w:rsidRPr="00045C95">
        <w:rPr>
          <w:rFonts w:asciiTheme="minorBidi" w:hAnsiTheme="minorBidi"/>
          <w:sz w:val="36"/>
          <w:szCs w:val="36"/>
          <w:u w:val="single"/>
          <w:rtl/>
        </w:rPr>
        <w:t>وصيّت م</w:t>
      </w:r>
      <w:r w:rsidR="0031335B" w:rsidRPr="00045C95">
        <w:rPr>
          <w:rFonts w:asciiTheme="minorBidi" w:hAnsiTheme="minorBidi"/>
          <w:sz w:val="36"/>
          <w:szCs w:val="36"/>
          <w:rtl/>
        </w:rPr>
        <w:t>ي کنم.</w:t>
      </w:r>
      <w:r w:rsidR="00014879" w:rsidRPr="00045C95">
        <w:rPr>
          <w:rFonts w:asciiTheme="minorBidi" w:hAnsiTheme="minorBidi"/>
          <w:sz w:val="36"/>
          <w:szCs w:val="36"/>
          <w:rtl/>
        </w:rPr>
        <w:t xml:space="preserve"> </w:t>
      </w:r>
      <w:r w:rsidR="0031335B" w:rsidRPr="00045C95">
        <w:rPr>
          <w:rFonts w:asciiTheme="minorBidi" w:hAnsiTheme="minorBidi"/>
          <w:sz w:val="36"/>
          <w:szCs w:val="36"/>
          <w:rtl/>
        </w:rPr>
        <w:t>»</w:t>
      </w:r>
      <w:r w:rsidR="0031335B" w:rsidRPr="00045C95">
        <w:rPr>
          <w:rFonts w:asciiTheme="minorBidi" w:hAnsiTheme="minorBidi"/>
          <w:sz w:val="36"/>
          <w:szCs w:val="36"/>
          <w:rtl/>
        </w:rPr>
        <w:br/>
        <w:t>فهم نکات حديث</w:t>
      </w:r>
      <w:r w:rsidR="0031335B" w:rsidRPr="00045C95">
        <w:rPr>
          <w:rFonts w:asciiTheme="minorBidi" w:hAnsiTheme="minorBidi"/>
          <w:sz w:val="36"/>
          <w:szCs w:val="36"/>
          <w:rtl/>
        </w:rPr>
        <w:br/>
        <w:t>1 ـ دو شيء گران بها و سنگين</w:t>
      </w:r>
      <w:r w:rsidR="0031335B" w:rsidRPr="00045C95">
        <w:rPr>
          <w:rFonts w:asciiTheme="minorBidi" w:hAnsiTheme="minorBidi"/>
          <w:sz w:val="36"/>
          <w:szCs w:val="36"/>
          <w:rtl/>
        </w:rPr>
        <w:br/>
        <w:t>کلمه «ثقلين» تثنيه اس</w:t>
      </w:r>
      <w:r w:rsidR="00014879" w:rsidRPr="00045C95">
        <w:rPr>
          <w:rFonts w:asciiTheme="minorBidi" w:hAnsiTheme="minorBidi"/>
          <w:sz w:val="36"/>
          <w:szCs w:val="36"/>
          <w:rtl/>
        </w:rPr>
        <w:t>ت از ماده ثَقَل، به معناي</w:t>
      </w:r>
      <w:r w:rsidR="0031335B" w:rsidRPr="00045C95">
        <w:rPr>
          <w:rFonts w:asciiTheme="minorBidi" w:hAnsiTheme="minorBidi"/>
          <w:sz w:val="36"/>
          <w:szCs w:val="36"/>
          <w:rtl/>
        </w:rPr>
        <w:t xml:space="preserve"> توشه سفر و </w:t>
      </w:r>
      <w:r w:rsidR="0031335B" w:rsidRPr="00045C95">
        <w:rPr>
          <w:rFonts w:asciiTheme="minorBidi" w:hAnsiTheme="minorBidi"/>
          <w:sz w:val="36"/>
          <w:szCs w:val="36"/>
          <w:u w:val="single"/>
          <w:rtl/>
        </w:rPr>
        <w:t>هرچيز نفيسي</w:t>
      </w:r>
      <w:r w:rsidR="0031335B" w:rsidRPr="00045C95">
        <w:rPr>
          <w:rFonts w:asciiTheme="minorBidi" w:hAnsiTheme="minorBidi"/>
          <w:sz w:val="36"/>
          <w:szCs w:val="36"/>
          <w:rtl/>
        </w:rPr>
        <w:t xml:space="preserve"> که احتياج به محافظت داشته باشد يا از ماده ثِقل به معناي </w:t>
      </w:r>
      <w:r w:rsidR="0031335B" w:rsidRPr="00045C95">
        <w:rPr>
          <w:rFonts w:asciiTheme="minorBidi" w:hAnsiTheme="minorBidi"/>
          <w:sz w:val="36"/>
          <w:szCs w:val="36"/>
          <w:u w:val="single"/>
          <w:rtl/>
        </w:rPr>
        <w:t>سنگيني</w:t>
      </w:r>
      <w:r w:rsidR="0031335B" w:rsidRPr="00045C95">
        <w:rPr>
          <w:rFonts w:asciiTheme="minorBidi" w:hAnsiTheme="minorBidi"/>
          <w:sz w:val="36"/>
          <w:szCs w:val="36"/>
          <w:rtl/>
        </w:rPr>
        <w:t xml:space="preserve"> است.</w:t>
      </w:r>
      <w:r w:rsidR="00014879" w:rsidRPr="00045C95">
        <w:rPr>
          <w:rFonts w:asciiTheme="minorBidi" w:hAnsiTheme="minorBidi"/>
          <w:sz w:val="36"/>
          <w:szCs w:val="36"/>
          <w:rtl/>
        </w:rPr>
        <w:t xml:space="preserve"> </w:t>
      </w:r>
      <w:r w:rsidR="0031335B" w:rsidRPr="00045C95">
        <w:rPr>
          <w:rFonts w:asciiTheme="minorBidi" w:hAnsiTheme="minorBidi"/>
          <w:sz w:val="36"/>
          <w:szCs w:val="36"/>
          <w:rtl/>
        </w:rPr>
        <w:t xml:space="preserve">ثعلب مي گويد: </w:t>
      </w:r>
      <w:r w:rsidR="0031335B" w:rsidRPr="00045C95">
        <w:rPr>
          <w:rFonts w:asciiTheme="minorBidi" w:hAnsiTheme="minorBidi"/>
          <w:sz w:val="36"/>
          <w:szCs w:val="36"/>
          <w:u w:val="single"/>
          <w:rtl/>
        </w:rPr>
        <w:t>کتاب و عترت</w:t>
      </w:r>
      <w:r w:rsidR="0031335B" w:rsidRPr="00045C95">
        <w:rPr>
          <w:rFonts w:asciiTheme="minorBidi" w:hAnsiTheme="minorBidi"/>
          <w:sz w:val="36"/>
          <w:szCs w:val="36"/>
          <w:rtl/>
        </w:rPr>
        <w:t xml:space="preserve"> را ثقلين ناميدند، زيرا</w:t>
      </w:r>
      <w:r w:rsidR="0031335B" w:rsidRPr="00045C95">
        <w:rPr>
          <w:rFonts w:asciiTheme="minorBidi" w:hAnsiTheme="minorBidi"/>
          <w:sz w:val="36"/>
          <w:szCs w:val="36"/>
          <w:u w:val="single"/>
          <w:rtl/>
        </w:rPr>
        <w:t xml:space="preserve"> عمل به آن دو سنگين است</w:t>
      </w:r>
      <w:r w:rsidR="0031335B" w:rsidRPr="00045C95">
        <w:rPr>
          <w:rFonts w:asciiTheme="minorBidi" w:hAnsiTheme="minorBidi"/>
          <w:sz w:val="36"/>
          <w:szCs w:val="36"/>
          <w:rtl/>
        </w:rPr>
        <w:t xml:space="preserve"> و</w:t>
      </w:r>
      <w:r w:rsidR="00014879" w:rsidRPr="00045C95">
        <w:rPr>
          <w:rFonts w:asciiTheme="minorBidi" w:hAnsiTheme="minorBidi"/>
          <w:sz w:val="36"/>
          <w:szCs w:val="36"/>
          <w:rtl/>
        </w:rPr>
        <w:t xml:space="preserve"> </w:t>
      </w:r>
      <w:r w:rsidR="0031335B" w:rsidRPr="00045C95">
        <w:rPr>
          <w:rFonts w:asciiTheme="minorBidi" w:hAnsiTheme="minorBidi"/>
          <w:sz w:val="36"/>
          <w:szCs w:val="36"/>
          <w:rtl/>
        </w:rPr>
        <w:t xml:space="preserve">آنها را به دليل </w:t>
      </w:r>
      <w:r w:rsidR="0031335B" w:rsidRPr="00045C95">
        <w:rPr>
          <w:rFonts w:asciiTheme="minorBidi" w:hAnsiTheme="minorBidi"/>
          <w:sz w:val="36"/>
          <w:szCs w:val="36"/>
          <w:u w:val="single"/>
          <w:rtl/>
        </w:rPr>
        <w:t>بزرگ جلوه دادن قدر و منزلتشان</w:t>
      </w:r>
      <w:r w:rsidR="0031335B" w:rsidRPr="00045C95">
        <w:rPr>
          <w:rFonts w:asciiTheme="minorBidi" w:hAnsiTheme="minorBidi"/>
          <w:sz w:val="36"/>
          <w:szCs w:val="36"/>
          <w:rtl/>
        </w:rPr>
        <w:t xml:space="preserve"> ثقلين ناميدند.</w:t>
      </w:r>
    </w:p>
    <w:p w:rsidR="00014879" w:rsidRPr="00045C95" w:rsidRDefault="0031335B" w:rsidP="00014879">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 نفيس</w:t>
      </w:r>
      <w:r w:rsidR="00014879" w:rsidRPr="00045C95">
        <w:rPr>
          <w:rFonts w:asciiTheme="minorBidi" w:hAnsiTheme="minorBidi"/>
          <w:sz w:val="36"/>
          <w:szCs w:val="36"/>
          <w:rtl/>
        </w:rPr>
        <w:t xml:space="preserve"> هستند و</w:t>
      </w:r>
      <w:r w:rsidRPr="00045C95">
        <w:rPr>
          <w:rFonts w:asciiTheme="minorBidi" w:hAnsiTheme="minorBidi"/>
          <w:sz w:val="36"/>
          <w:szCs w:val="36"/>
          <w:rtl/>
        </w:rPr>
        <w:t xml:space="preserve"> هر کدام از آن دو معدن علوم لدّني و اسرار و حکمت هاي الهي اند</w:t>
      </w:r>
      <w:r w:rsidR="00014879" w:rsidRPr="00045C95">
        <w:rPr>
          <w:rFonts w:asciiTheme="minorBidi" w:hAnsiTheme="minorBidi"/>
          <w:sz w:val="36"/>
          <w:szCs w:val="36"/>
          <w:rtl/>
        </w:rPr>
        <w:t>.</w:t>
      </w:r>
    </w:p>
    <w:p w:rsidR="004E7216" w:rsidRPr="00045C95" w:rsidRDefault="0031335B" w:rsidP="004E7216">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ثقل، عياري است که براي تثبيت ترازو وضع مي شود و </w:t>
      </w:r>
      <w:r w:rsidR="00014879" w:rsidRPr="00045C95">
        <w:rPr>
          <w:rFonts w:asciiTheme="minorBidi" w:hAnsiTheme="minorBidi"/>
          <w:sz w:val="36"/>
          <w:szCs w:val="36"/>
          <w:rtl/>
        </w:rPr>
        <w:t>قرآن و عترت</w:t>
      </w:r>
      <w:r w:rsidRPr="00045C95">
        <w:rPr>
          <w:rFonts w:asciiTheme="minorBidi" w:hAnsiTheme="minorBidi"/>
          <w:sz w:val="36"/>
          <w:szCs w:val="36"/>
          <w:rtl/>
        </w:rPr>
        <w:t xml:space="preserve"> مايه استقرار زندگاني مردم اند</w:t>
      </w:r>
      <w:r w:rsidR="00014879" w:rsidRPr="00045C95">
        <w:rPr>
          <w:rFonts w:asciiTheme="minorBidi" w:hAnsiTheme="minorBidi"/>
          <w:sz w:val="36"/>
          <w:szCs w:val="36"/>
          <w:rtl/>
        </w:rPr>
        <w:t xml:space="preserve"> و</w:t>
      </w:r>
      <w:r w:rsidRPr="00045C95">
        <w:rPr>
          <w:rFonts w:asciiTheme="minorBidi" w:hAnsiTheme="minorBidi"/>
          <w:sz w:val="36"/>
          <w:szCs w:val="36"/>
          <w:rtl/>
        </w:rPr>
        <w:t xml:space="preserve"> با از بين رفتن آن دو</w:t>
      </w:r>
      <w:r w:rsidR="00014879" w:rsidRPr="00045C95">
        <w:rPr>
          <w:rFonts w:asciiTheme="minorBidi" w:hAnsiTheme="minorBidi"/>
          <w:sz w:val="36"/>
          <w:szCs w:val="36"/>
          <w:rtl/>
        </w:rPr>
        <w:t>،</w:t>
      </w:r>
      <w:r w:rsidRPr="00045C95">
        <w:rPr>
          <w:rFonts w:asciiTheme="minorBidi" w:hAnsiTheme="minorBidi"/>
          <w:sz w:val="36"/>
          <w:szCs w:val="36"/>
          <w:rtl/>
        </w:rPr>
        <w:t xml:space="preserve"> طمأنينه از </w:t>
      </w:r>
      <w:r w:rsidR="00014879" w:rsidRPr="00045C95">
        <w:rPr>
          <w:rFonts w:asciiTheme="minorBidi" w:hAnsiTheme="minorBidi"/>
          <w:sz w:val="36"/>
          <w:szCs w:val="36"/>
          <w:rtl/>
        </w:rPr>
        <w:t>زندگی</w:t>
      </w:r>
      <w:r w:rsidRPr="00045C95">
        <w:rPr>
          <w:rFonts w:asciiTheme="minorBidi" w:hAnsiTheme="minorBidi"/>
          <w:sz w:val="36"/>
          <w:szCs w:val="36"/>
          <w:rtl/>
        </w:rPr>
        <w:t xml:space="preserve"> مردم برچيده خواهد شد. در روايات: «اگر حجت روي زمين نباشد، زمين مضطرب خواهد شد.»</w:t>
      </w:r>
      <w:r w:rsidRPr="00045C95">
        <w:rPr>
          <w:rFonts w:asciiTheme="minorBidi" w:hAnsiTheme="minorBidi"/>
          <w:sz w:val="36"/>
          <w:szCs w:val="36"/>
          <w:rtl/>
        </w:rPr>
        <w:br/>
        <w:t>2 ـ جامعيت کتاب و عترت</w:t>
      </w:r>
      <w:r w:rsidRPr="00045C95">
        <w:rPr>
          <w:rFonts w:asciiTheme="minorBidi" w:hAnsiTheme="minorBidi"/>
          <w:sz w:val="36"/>
          <w:szCs w:val="36"/>
          <w:rtl/>
        </w:rPr>
        <w:br/>
        <w:t xml:space="preserve">تعبير به «ما إن تمسّکتم بهما» که </w:t>
      </w:r>
      <w:r w:rsidRPr="00045C95">
        <w:rPr>
          <w:rFonts w:asciiTheme="minorBidi" w:hAnsiTheme="minorBidi"/>
          <w:sz w:val="36"/>
          <w:szCs w:val="36"/>
          <w:u w:val="single"/>
          <w:rtl/>
        </w:rPr>
        <w:t>به صورت مطلق آمده</w:t>
      </w:r>
      <w:r w:rsidRPr="00045C95">
        <w:rPr>
          <w:rFonts w:asciiTheme="minorBidi" w:hAnsiTheme="minorBidi"/>
          <w:sz w:val="36"/>
          <w:szCs w:val="36"/>
          <w:rtl/>
        </w:rPr>
        <w:t xml:space="preserve"> و به مورد خاصي تقييد نخورده دلالت بر جامعيت و کمال علي الاطلاق کتاب و عترت دارد.</w:t>
      </w:r>
      <w:r w:rsidRPr="00045C95">
        <w:rPr>
          <w:rFonts w:asciiTheme="minorBidi" w:hAnsiTheme="minorBidi"/>
          <w:sz w:val="36"/>
          <w:szCs w:val="36"/>
          <w:rtl/>
        </w:rPr>
        <w:br/>
        <w:t>3 ـ هدايت مطلق در کتاب و عترت</w:t>
      </w:r>
      <w:r w:rsidRPr="00045C95">
        <w:rPr>
          <w:rFonts w:asciiTheme="minorBidi" w:hAnsiTheme="minorBidi"/>
          <w:sz w:val="36"/>
          <w:szCs w:val="36"/>
          <w:rtl/>
        </w:rPr>
        <w:br/>
        <w:t>تعبير به «</w:t>
      </w:r>
      <w:r w:rsidRPr="00045C95">
        <w:rPr>
          <w:rFonts w:asciiTheme="minorBidi" w:hAnsiTheme="minorBidi"/>
          <w:sz w:val="36"/>
          <w:szCs w:val="36"/>
          <w:u w:val="single"/>
          <w:rtl/>
        </w:rPr>
        <w:t>لن</w:t>
      </w:r>
      <w:r w:rsidRPr="00045C95">
        <w:rPr>
          <w:rFonts w:asciiTheme="minorBidi" w:hAnsiTheme="minorBidi"/>
          <w:sz w:val="36"/>
          <w:szCs w:val="36"/>
          <w:rtl/>
        </w:rPr>
        <w:t xml:space="preserve"> تضلّوا </w:t>
      </w:r>
      <w:r w:rsidRPr="00045C95">
        <w:rPr>
          <w:rFonts w:asciiTheme="minorBidi" w:hAnsiTheme="minorBidi"/>
          <w:sz w:val="36"/>
          <w:szCs w:val="36"/>
          <w:u w:val="single"/>
          <w:rtl/>
        </w:rPr>
        <w:t>أبداً</w:t>
      </w:r>
      <w:r w:rsidRPr="00045C95">
        <w:rPr>
          <w:rFonts w:asciiTheme="minorBidi" w:hAnsiTheme="minorBidi"/>
          <w:sz w:val="36"/>
          <w:szCs w:val="36"/>
          <w:rtl/>
        </w:rPr>
        <w:t xml:space="preserve">» تأکيد شده و دلالت بر نفي ضلالت </w:t>
      </w:r>
      <w:r w:rsidRPr="00045C95">
        <w:rPr>
          <w:rFonts w:asciiTheme="minorBidi" w:hAnsiTheme="minorBidi"/>
          <w:sz w:val="36"/>
          <w:szCs w:val="36"/>
          <w:u w:val="single"/>
          <w:rtl/>
        </w:rPr>
        <w:t>به طور مطلق</w:t>
      </w:r>
      <w:r w:rsidRPr="00045C95">
        <w:rPr>
          <w:rFonts w:asciiTheme="minorBidi" w:hAnsiTheme="minorBidi"/>
          <w:sz w:val="36"/>
          <w:szCs w:val="36"/>
          <w:rtl/>
        </w:rPr>
        <w:t xml:space="preserve"> دارد; يعني هيچ نوع ضلالت بر شما عارض نخواهد شد. و در مقابل ضلالت، هدايت است که با اقتدا به آنها به انواع هدايت نائل خواهيد شد، چه هدايت به نحو ارائه راه و چه هدايت به نحو رساندن به مقصد با دستگيري.</w:t>
      </w:r>
      <w:r w:rsidRPr="00045C95">
        <w:rPr>
          <w:rFonts w:asciiTheme="minorBidi" w:hAnsiTheme="minorBidi"/>
          <w:sz w:val="36"/>
          <w:szCs w:val="36"/>
          <w:rtl/>
        </w:rPr>
        <w:br/>
        <w:t>4 ـ مصاحبت ابدي</w:t>
      </w:r>
      <w:r w:rsidRPr="00045C95">
        <w:rPr>
          <w:rFonts w:asciiTheme="minorBidi" w:hAnsiTheme="minorBidi"/>
          <w:sz w:val="36"/>
          <w:szCs w:val="36"/>
          <w:rtl/>
        </w:rPr>
        <w:br/>
        <w:t xml:space="preserve">تعبير به «حتّي يردا عليّ الحوض» دلالت بر مصاحبت و </w:t>
      </w:r>
      <w:r w:rsidRPr="00045C95">
        <w:rPr>
          <w:rFonts w:asciiTheme="minorBidi" w:hAnsiTheme="minorBidi"/>
          <w:sz w:val="36"/>
          <w:szCs w:val="36"/>
          <w:u w:val="single"/>
          <w:rtl/>
        </w:rPr>
        <w:t>معيّت ابدي بين</w:t>
      </w:r>
      <w:r w:rsidR="00014879" w:rsidRPr="00045C95">
        <w:rPr>
          <w:rFonts w:asciiTheme="minorBidi" w:hAnsiTheme="minorBidi"/>
          <w:sz w:val="36"/>
          <w:szCs w:val="36"/>
          <w:u w:val="single"/>
          <w:rtl/>
        </w:rPr>
        <w:t xml:space="preserve"> </w:t>
      </w:r>
      <w:r w:rsidRPr="00045C95">
        <w:rPr>
          <w:rFonts w:asciiTheme="minorBidi" w:hAnsiTheme="minorBidi"/>
          <w:sz w:val="36"/>
          <w:szCs w:val="36"/>
          <w:u w:val="single"/>
          <w:rtl/>
        </w:rPr>
        <w:t>قرآن و عترت</w:t>
      </w:r>
      <w:r w:rsidRPr="00045C95">
        <w:rPr>
          <w:rFonts w:asciiTheme="minorBidi" w:hAnsiTheme="minorBidi"/>
          <w:sz w:val="36"/>
          <w:szCs w:val="36"/>
          <w:rtl/>
        </w:rPr>
        <w:t xml:space="preserve"> دارد و اين شامل تمام نشئه ها و عالم ها، اعمّ از عالم دنيا، برزخ و قيامت مي شود.</w:t>
      </w:r>
      <w:r w:rsidRPr="00045C95">
        <w:rPr>
          <w:rFonts w:asciiTheme="minorBidi" w:hAnsiTheme="minorBidi"/>
          <w:sz w:val="36"/>
          <w:szCs w:val="36"/>
          <w:rtl/>
        </w:rPr>
        <w:br/>
        <w:t>5 ـ لزوم تمسک به هردو</w:t>
      </w:r>
      <w:r w:rsidRPr="00045C95">
        <w:rPr>
          <w:rFonts w:asciiTheme="minorBidi" w:hAnsiTheme="minorBidi"/>
          <w:sz w:val="36"/>
          <w:szCs w:val="36"/>
          <w:rtl/>
        </w:rPr>
        <w:br/>
        <w:t xml:space="preserve">تعبير به «ما إن تمسّکتم </w:t>
      </w:r>
      <w:r w:rsidRPr="00045C95">
        <w:rPr>
          <w:rFonts w:asciiTheme="minorBidi" w:hAnsiTheme="minorBidi"/>
          <w:sz w:val="36"/>
          <w:szCs w:val="36"/>
          <w:u w:val="single"/>
          <w:rtl/>
        </w:rPr>
        <w:t>بهما</w:t>
      </w:r>
      <w:r w:rsidRPr="00045C95">
        <w:rPr>
          <w:rFonts w:asciiTheme="minorBidi" w:hAnsiTheme="minorBidi"/>
          <w:sz w:val="36"/>
          <w:szCs w:val="36"/>
          <w:rtl/>
        </w:rPr>
        <w:t xml:space="preserve"> لن تضلّوا أبداً» و جمله «فانظروا کيف تخلّفوني </w:t>
      </w:r>
      <w:r w:rsidRPr="00045C95">
        <w:rPr>
          <w:rFonts w:asciiTheme="minorBidi" w:hAnsiTheme="minorBidi"/>
          <w:sz w:val="36"/>
          <w:szCs w:val="36"/>
          <w:u w:val="single"/>
          <w:rtl/>
        </w:rPr>
        <w:t>فيهما</w:t>
      </w:r>
      <w:r w:rsidRPr="00045C95">
        <w:rPr>
          <w:rFonts w:asciiTheme="minorBidi" w:hAnsiTheme="minorBidi"/>
          <w:sz w:val="36"/>
          <w:szCs w:val="36"/>
          <w:rtl/>
        </w:rPr>
        <w:t xml:space="preserve">» که در برخي از روايات آمده، دلالت بر </w:t>
      </w:r>
      <w:r w:rsidRPr="00045C95">
        <w:rPr>
          <w:rFonts w:asciiTheme="minorBidi" w:hAnsiTheme="minorBidi"/>
          <w:sz w:val="36"/>
          <w:szCs w:val="36"/>
          <w:u w:val="single"/>
          <w:rtl/>
        </w:rPr>
        <w:t>لزوم تمسک به کتاب و عترت هردو</w:t>
      </w:r>
      <w:r w:rsidRPr="00045C95">
        <w:rPr>
          <w:rFonts w:asciiTheme="minorBidi" w:hAnsiTheme="minorBidi"/>
          <w:sz w:val="36"/>
          <w:szCs w:val="36"/>
          <w:rtl/>
        </w:rPr>
        <w:t xml:space="preserve"> دارد،. آنچه مانع از ضلالت است هر دو است نه يکي، قرآن به تنهايي هدايت گر نيست، احتياج به مفسّر و مبيّن دارد که همان عترت است.</w:t>
      </w:r>
      <w:r w:rsidRPr="00045C95">
        <w:rPr>
          <w:rFonts w:asciiTheme="minorBidi" w:hAnsiTheme="minorBidi"/>
          <w:sz w:val="36"/>
          <w:szCs w:val="36"/>
          <w:rtl/>
        </w:rPr>
        <w:br/>
        <w:t>علامه مناوي</w:t>
      </w:r>
      <w:r w:rsidR="004E7216" w:rsidRPr="00045C95">
        <w:rPr>
          <w:rFonts w:asciiTheme="minorBidi" w:hAnsiTheme="minorBidi"/>
          <w:sz w:val="36"/>
          <w:szCs w:val="36"/>
          <w:rtl/>
        </w:rPr>
        <w:t>:</w:t>
      </w:r>
      <w:r w:rsidRPr="00045C95">
        <w:rPr>
          <w:rFonts w:asciiTheme="minorBidi" w:hAnsiTheme="minorBidi"/>
          <w:sz w:val="36"/>
          <w:szCs w:val="36"/>
          <w:rtl/>
        </w:rPr>
        <w:t xml:space="preserve"> کتاب و عترت همانند دوقلو اند که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به </w:t>
      </w:r>
      <w:r w:rsidR="004E7216" w:rsidRPr="00045C95">
        <w:rPr>
          <w:rFonts w:asciiTheme="minorBidi" w:hAnsiTheme="minorBidi"/>
          <w:sz w:val="36"/>
          <w:szCs w:val="36"/>
          <w:rtl/>
        </w:rPr>
        <w:t>...</w:t>
      </w:r>
    </w:p>
    <w:p w:rsidR="004E7216" w:rsidRPr="00045C95" w:rsidRDefault="0031335B" w:rsidP="004E7216">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ابن الملک </w:t>
      </w:r>
      <w:r w:rsidR="004E7216" w:rsidRPr="00045C95">
        <w:rPr>
          <w:rFonts w:asciiTheme="minorBidi" w:hAnsiTheme="minorBidi"/>
          <w:sz w:val="36"/>
          <w:szCs w:val="36"/>
          <w:rtl/>
        </w:rPr>
        <w:t>:</w:t>
      </w:r>
      <w:r w:rsidRPr="00045C95">
        <w:rPr>
          <w:rFonts w:asciiTheme="minorBidi" w:hAnsiTheme="minorBidi"/>
          <w:sz w:val="36"/>
          <w:szCs w:val="36"/>
          <w:rtl/>
        </w:rPr>
        <w:t xml:space="preserve">تمسک به کتاب عمل به دستورات آن است اوامر </w:t>
      </w:r>
      <w:r w:rsidR="004E7216" w:rsidRPr="00045C95">
        <w:rPr>
          <w:rFonts w:asciiTheme="minorBidi" w:hAnsiTheme="minorBidi"/>
          <w:sz w:val="36"/>
          <w:szCs w:val="36"/>
          <w:rtl/>
        </w:rPr>
        <w:t>و نواهی</w:t>
      </w:r>
      <w:r w:rsidRPr="00045C95">
        <w:rPr>
          <w:rFonts w:asciiTheme="minorBidi" w:hAnsiTheme="minorBidi"/>
          <w:sz w:val="36"/>
          <w:szCs w:val="36"/>
          <w:rtl/>
        </w:rPr>
        <w:t>. و تمسک</w:t>
      </w:r>
      <w:r w:rsidR="004E7216" w:rsidRPr="00045C95">
        <w:rPr>
          <w:rFonts w:asciiTheme="minorBidi" w:hAnsiTheme="minorBidi"/>
          <w:sz w:val="36"/>
          <w:szCs w:val="36"/>
          <w:rtl/>
        </w:rPr>
        <w:t xml:space="preserve"> </w:t>
      </w:r>
      <w:r w:rsidRPr="00045C95">
        <w:rPr>
          <w:rFonts w:asciiTheme="minorBidi" w:hAnsiTheme="minorBidi"/>
          <w:sz w:val="36"/>
          <w:szCs w:val="36"/>
          <w:rtl/>
        </w:rPr>
        <w:t xml:space="preserve">به عترت; يعني آنان را دوست بداريم و به هدايت هايشان توجه کنيم </w:t>
      </w:r>
      <w:r w:rsidR="004E7216" w:rsidRPr="00045C95">
        <w:rPr>
          <w:rFonts w:asciiTheme="minorBidi" w:hAnsiTheme="minorBidi"/>
          <w:sz w:val="36"/>
          <w:szCs w:val="36"/>
          <w:rtl/>
        </w:rPr>
        <w:t>.</w:t>
      </w:r>
    </w:p>
    <w:p w:rsidR="0063427E" w:rsidRPr="00045C95" w:rsidRDefault="0031335B" w:rsidP="0063427E">
      <w:pPr>
        <w:spacing w:after="0" w:line="440" w:lineRule="exact"/>
        <w:ind w:left="-166"/>
        <w:rPr>
          <w:rFonts w:asciiTheme="minorBidi" w:hAnsiTheme="minorBidi"/>
          <w:sz w:val="36"/>
          <w:szCs w:val="36"/>
          <w:rtl/>
        </w:rPr>
      </w:pPr>
      <w:r w:rsidRPr="00045C95">
        <w:rPr>
          <w:rFonts w:asciiTheme="minorBidi" w:hAnsiTheme="minorBidi"/>
          <w:sz w:val="36"/>
          <w:szCs w:val="36"/>
          <w:rtl/>
        </w:rPr>
        <w:t>6 ـ بقاي عترت تا روز قيامت</w:t>
      </w:r>
      <w:r w:rsidRPr="00045C95">
        <w:rPr>
          <w:rFonts w:asciiTheme="minorBidi" w:hAnsiTheme="minorBidi"/>
          <w:sz w:val="36"/>
          <w:szCs w:val="36"/>
          <w:rtl/>
        </w:rPr>
        <w:br/>
        <w:t>تعبير به «لن يفترقا حتّي يردا عليّ الحوض» دلالت بر بقاي عترت طاهره تا روز قيامت دارد، زيرا در صورتي که زمان از عترت خالي باشد، لازم مي آيد بين کتاب و عترت جدايي حاصل شود و اين با صريح حديث منافات دارد.</w:t>
      </w:r>
      <w:r w:rsidRPr="00045C95">
        <w:rPr>
          <w:rFonts w:asciiTheme="minorBidi" w:hAnsiTheme="minorBidi"/>
          <w:sz w:val="36"/>
          <w:szCs w:val="36"/>
          <w:rtl/>
        </w:rPr>
        <w:br/>
      </w:r>
      <w:r w:rsidRPr="00045C95">
        <w:rPr>
          <w:rFonts w:asciiTheme="minorBidi" w:hAnsiTheme="minorBidi"/>
          <w:sz w:val="36"/>
          <w:szCs w:val="36"/>
          <w:rtl/>
        </w:rPr>
        <w:lastRenderedPageBreak/>
        <w:t>7 ـ أعلميّت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br/>
        <w:t>در برخي از روايات جمله «لا تعلّموهم فإنّهم أعلم منکم» آمده است که دلالت بر اعلميّت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بعد از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دارد، خصوصاً اين که رسول خدا</w:t>
      </w:r>
      <w:r w:rsidR="0077600E" w:rsidRPr="00045C95">
        <w:rPr>
          <w:rFonts w:asciiTheme="minorBidi" w:hAnsiTheme="minorBidi"/>
          <w:sz w:val="36"/>
          <w:szCs w:val="36"/>
          <w:rtl/>
        </w:rPr>
        <w:t xml:space="preserve"> </w:t>
      </w:r>
      <w:r w:rsidRPr="00045C95">
        <w:rPr>
          <w:rFonts w:asciiTheme="minorBidi" w:hAnsiTheme="minorBidi"/>
          <w:sz w:val="36"/>
          <w:szCs w:val="36"/>
          <w:rtl/>
        </w:rPr>
        <w:t>آنان را به کتاب خدا مقرون ساخته و در حقيقت آنان را عِدل کتاب خدا و مفسّر آن معرفي کرده است.</w:t>
      </w:r>
      <w:r w:rsidRPr="00045C95">
        <w:rPr>
          <w:rFonts w:asciiTheme="minorBidi" w:hAnsiTheme="minorBidi"/>
          <w:sz w:val="36"/>
          <w:szCs w:val="36"/>
          <w:rtl/>
        </w:rPr>
        <w:br/>
        <w:t>8 ـ عصمت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br/>
      </w:r>
      <w:r w:rsidRPr="00045C95">
        <w:rPr>
          <w:rFonts w:asciiTheme="minorBidi" w:hAnsiTheme="minorBidi"/>
          <w:i/>
          <w:iCs/>
          <w:sz w:val="36"/>
          <w:szCs w:val="36"/>
          <w:rtl/>
        </w:rPr>
        <w:t>عصمت و حجيت اق</w:t>
      </w:r>
      <w:r w:rsidR="004E7216" w:rsidRPr="00045C95">
        <w:rPr>
          <w:rFonts w:asciiTheme="minorBidi" w:hAnsiTheme="minorBidi"/>
          <w:i/>
          <w:iCs/>
          <w:sz w:val="36"/>
          <w:szCs w:val="36"/>
          <w:rtl/>
        </w:rPr>
        <w:t>وال و افعال اهل بيت</w:t>
      </w:r>
      <w:r w:rsidRPr="00045C95">
        <w:rPr>
          <w:rFonts w:asciiTheme="minorBidi" w:hAnsiTheme="minorBidi"/>
          <w:sz w:val="36"/>
          <w:szCs w:val="36"/>
          <w:rtl/>
        </w:rPr>
        <w:t xml:space="preserve"> را از چند موضع حديث مي توان اثبات کرد:</w:t>
      </w:r>
      <w:r w:rsidRPr="00045C95">
        <w:rPr>
          <w:rFonts w:asciiTheme="minorBidi" w:hAnsiTheme="minorBidi"/>
          <w:sz w:val="36"/>
          <w:szCs w:val="36"/>
          <w:rtl/>
        </w:rPr>
        <w:br/>
        <w:t xml:space="preserve">الف) </w:t>
      </w:r>
      <w:r w:rsidRPr="00045C95">
        <w:rPr>
          <w:rFonts w:asciiTheme="minorBidi" w:hAnsiTheme="minorBidi"/>
          <w:sz w:val="36"/>
          <w:szCs w:val="36"/>
          <w:u w:val="single"/>
          <w:rtl/>
        </w:rPr>
        <w:t>اقتران اهل بيت به کتاب خدا;</w:t>
      </w:r>
      <w:r w:rsidRPr="00045C95">
        <w:rPr>
          <w:rFonts w:asciiTheme="minorBidi" w:hAnsiTheme="minorBidi"/>
          <w:sz w:val="36"/>
          <w:szCs w:val="36"/>
          <w:rtl/>
        </w:rPr>
        <w:t xml:space="preserve"> </w:t>
      </w:r>
      <w:r w:rsidR="004E7216" w:rsidRPr="00045C95">
        <w:rPr>
          <w:rFonts w:asciiTheme="minorBidi" w:hAnsiTheme="minorBidi"/>
          <w:sz w:val="36"/>
          <w:szCs w:val="36"/>
          <w:rtl/>
        </w:rPr>
        <w:t>قر</w:t>
      </w:r>
      <w:r w:rsidRPr="00045C95">
        <w:rPr>
          <w:rFonts w:asciiTheme="minorBidi" w:hAnsiTheme="minorBidi"/>
          <w:sz w:val="36"/>
          <w:szCs w:val="36"/>
          <w:rtl/>
        </w:rPr>
        <w:t xml:space="preserve">آن کتابي </w:t>
      </w:r>
      <w:r w:rsidR="004E7216" w:rsidRPr="00045C95">
        <w:rPr>
          <w:rFonts w:asciiTheme="minorBidi" w:hAnsiTheme="minorBidi"/>
          <w:sz w:val="36"/>
          <w:szCs w:val="36"/>
          <w:rtl/>
        </w:rPr>
        <w:t xml:space="preserve">است </w:t>
      </w:r>
      <w:r w:rsidRPr="00045C95">
        <w:rPr>
          <w:rFonts w:asciiTheme="minorBidi" w:hAnsiTheme="minorBidi"/>
          <w:sz w:val="36"/>
          <w:szCs w:val="36"/>
          <w:rtl/>
        </w:rPr>
        <w:t>که هرگز در او باطل راه نخواهد داشت. صدور هر نوع مخالفت با احکام دين جدايي از قرآن محسوب مي گردد، در حالي که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خبر از عدم جدايي اين دو داده است. </w:t>
      </w:r>
      <w:r w:rsidR="0063427E" w:rsidRPr="00045C95">
        <w:rPr>
          <w:rFonts w:asciiTheme="minorBidi" w:hAnsiTheme="minorBidi"/>
          <w:sz w:val="36"/>
          <w:szCs w:val="36"/>
          <w:rtl/>
        </w:rPr>
        <w:t xml:space="preserve">پس </w:t>
      </w:r>
      <w:r w:rsidRPr="00045C95">
        <w:rPr>
          <w:rFonts w:asciiTheme="minorBidi" w:hAnsiTheme="minorBidi"/>
          <w:sz w:val="36"/>
          <w:szCs w:val="36"/>
          <w:rtl/>
        </w:rPr>
        <w:t xml:space="preserve">حديث دلالتي آشکار بر عصمت اهل بيت دارد. </w:t>
      </w:r>
    </w:p>
    <w:p w:rsidR="0063427E" w:rsidRPr="00045C95" w:rsidRDefault="0031335B" w:rsidP="0063427E">
      <w:pPr>
        <w:spacing w:after="0" w:line="440" w:lineRule="exact"/>
        <w:ind w:left="-166"/>
        <w:rPr>
          <w:rFonts w:asciiTheme="minorBidi" w:hAnsiTheme="minorBidi"/>
          <w:sz w:val="36"/>
          <w:szCs w:val="36"/>
          <w:rtl/>
        </w:rPr>
      </w:pPr>
      <w:r w:rsidRPr="00045C95">
        <w:rPr>
          <w:rFonts w:asciiTheme="minorBidi" w:hAnsiTheme="minorBidi"/>
          <w:sz w:val="36"/>
          <w:szCs w:val="36"/>
          <w:rtl/>
        </w:rPr>
        <w:t>ب) در</w:t>
      </w:r>
      <w:r w:rsidR="0063427E" w:rsidRPr="00045C95">
        <w:rPr>
          <w:rFonts w:asciiTheme="minorBidi" w:hAnsiTheme="minorBidi"/>
          <w:sz w:val="36"/>
          <w:szCs w:val="36"/>
          <w:rtl/>
        </w:rPr>
        <w:t xml:space="preserve"> بعضی</w:t>
      </w:r>
      <w:r w:rsidRPr="00045C95">
        <w:rPr>
          <w:rFonts w:asciiTheme="minorBidi" w:hAnsiTheme="minorBidi"/>
          <w:sz w:val="36"/>
          <w:szCs w:val="36"/>
          <w:rtl/>
        </w:rPr>
        <w:t xml:space="preserve"> آمده که پيامبر قبل از سفارش به کتاب و عترت فرمود: «إنّما أنا بشر يوشک أن يأتي رسول ربّي فأجيب». اين مقدمه</w:t>
      </w:r>
      <w:r w:rsidR="0063427E" w:rsidRPr="00045C95">
        <w:rPr>
          <w:rFonts w:asciiTheme="minorBidi" w:hAnsiTheme="minorBidi"/>
          <w:sz w:val="36"/>
          <w:szCs w:val="36"/>
          <w:rtl/>
        </w:rPr>
        <w:t xml:space="preserve"> </w:t>
      </w:r>
      <w:r w:rsidRPr="00045C95">
        <w:rPr>
          <w:rFonts w:asciiTheme="minorBidi" w:hAnsiTheme="minorBidi"/>
          <w:sz w:val="36"/>
          <w:szCs w:val="36"/>
          <w:rtl/>
        </w:rPr>
        <w:t>دلالت دارد بر اين که رسول خدا</w:t>
      </w:r>
      <w:r w:rsidR="00FA62FB" w:rsidRPr="00045C95">
        <w:rPr>
          <w:rFonts w:asciiTheme="minorBidi" w:hAnsiTheme="minorBidi"/>
          <w:sz w:val="36"/>
          <w:szCs w:val="36"/>
          <w:rtl/>
        </w:rPr>
        <w:t xml:space="preserve"> </w:t>
      </w:r>
      <w:r w:rsidR="0063427E" w:rsidRPr="00045C95">
        <w:rPr>
          <w:rFonts w:asciiTheme="minorBidi" w:hAnsiTheme="minorBidi"/>
          <w:sz w:val="36"/>
          <w:szCs w:val="36"/>
          <w:rtl/>
        </w:rPr>
        <w:t>می خواهد</w:t>
      </w:r>
      <w:r w:rsidRPr="00045C95">
        <w:rPr>
          <w:rFonts w:asciiTheme="minorBidi" w:hAnsiTheme="minorBidi"/>
          <w:sz w:val="36"/>
          <w:szCs w:val="36"/>
          <w:rtl/>
        </w:rPr>
        <w:t xml:space="preserve"> </w:t>
      </w:r>
      <w:r w:rsidRPr="00045C95">
        <w:rPr>
          <w:rFonts w:asciiTheme="minorBidi" w:hAnsiTheme="minorBidi"/>
          <w:sz w:val="36"/>
          <w:szCs w:val="36"/>
          <w:u w:val="single"/>
          <w:rtl/>
        </w:rPr>
        <w:t>براي بعد از خود مرجع ديني معيّن</w:t>
      </w:r>
      <w:r w:rsidRPr="00045C95">
        <w:rPr>
          <w:rFonts w:asciiTheme="minorBidi" w:hAnsiTheme="minorBidi"/>
          <w:sz w:val="36"/>
          <w:szCs w:val="36"/>
          <w:rtl/>
        </w:rPr>
        <w:t xml:space="preserve"> کند، </w:t>
      </w:r>
      <w:r w:rsidR="0063427E" w:rsidRPr="00045C95">
        <w:rPr>
          <w:rFonts w:asciiTheme="minorBidi" w:hAnsiTheme="minorBidi"/>
          <w:sz w:val="36"/>
          <w:szCs w:val="36"/>
          <w:rtl/>
        </w:rPr>
        <w:t>تا</w:t>
      </w:r>
      <w:r w:rsidRPr="00045C95">
        <w:rPr>
          <w:rFonts w:asciiTheme="minorBidi" w:hAnsiTheme="minorBidi"/>
          <w:sz w:val="36"/>
          <w:szCs w:val="36"/>
          <w:rtl/>
        </w:rPr>
        <w:t xml:space="preserve"> عهده دار وظايف او تا روز قيامت گردد. جانشين پيامبر</w:t>
      </w:r>
      <w:r w:rsidR="00FA62FB" w:rsidRPr="00045C95">
        <w:rPr>
          <w:rFonts w:asciiTheme="minorBidi" w:hAnsiTheme="minorBidi"/>
          <w:sz w:val="36"/>
          <w:szCs w:val="36"/>
          <w:rtl/>
        </w:rPr>
        <w:t xml:space="preserve"> </w:t>
      </w:r>
      <w:r w:rsidR="0063427E" w:rsidRPr="00045C95">
        <w:rPr>
          <w:rFonts w:asciiTheme="minorBidi" w:hAnsiTheme="minorBidi"/>
          <w:sz w:val="36"/>
          <w:szCs w:val="36"/>
          <w:rtl/>
        </w:rPr>
        <w:t>باید</w:t>
      </w:r>
      <w:r w:rsidRPr="00045C95">
        <w:rPr>
          <w:rFonts w:asciiTheme="minorBidi" w:hAnsiTheme="minorBidi"/>
          <w:sz w:val="36"/>
          <w:szCs w:val="36"/>
          <w:rtl/>
        </w:rPr>
        <w:t xml:space="preserve"> همانند خود حضرت از عصمت برخوردار باشد.</w:t>
      </w:r>
      <w:r w:rsidRPr="00045C95">
        <w:rPr>
          <w:rFonts w:asciiTheme="minorBidi" w:hAnsiTheme="minorBidi"/>
          <w:sz w:val="36"/>
          <w:szCs w:val="36"/>
          <w:rtl/>
        </w:rPr>
        <w:br/>
        <w:t xml:space="preserve">ج) پيامبر: در </w:t>
      </w:r>
      <w:r w:rsidR="0063427E" w:rsidRPr="00045C95">
        <w:rPr>
          <w:rFonts w:asciiTheme="minorBidi" w:hAnsiTheme="minorBidi"/>
          <w:sz w:val="36"/>
          <w:szCs w:val="36"/>
          <w:rtl/>
        </w:rPr>
        <w:t>قر</w:t>
      </w:r>
      <w:r w:rsidRPr="00045C95">
        <w:rPr>
          <w:rFonts w:asciiTheme="minorBidi" w:hAnsiTheme="minorBidi"/>
          <w:sz w:val="36"/>
          <w:szCs w:val="36"/>
          <w:rtl/>
        </w:rPr>
        <w:t xml:space="preserve">آن هدايت و نور است و به مثابه ريسماني است که </w:t>
      </w:r>
      <w:r w:rsidRPr="00045C95">
        <w:rPr>
          <w:rFonts w:asciiTheme="minorBidi" w:hAnsiTheme="minorBidi"/>
          <w:sz w:val="36"/>
          <w:szCs w:val="36"/>
          <w:u w:val="single"/>
          <w:rtl/>
        </w:rPr>
        <w:t>هر کس به آن چنگ زند بر هدايت واقعي</w:t>
      </w:r>
      <w:r w:rsidRPr="00045C95">
        <w:rPr>
          <w:rFonts w:asciiTheme="minorBidi" w:hAnsiTheme="minorBidi"/>
          <w:sz w:val="36"/>
          <w:szCs w:val="36"/>
          <w:rtl/>
        </w:rPr>
        <w:t xml:space="preserve"> است و هر کس که آن را رها سازد بر ضلالت است. همين حکم براي عترت</w:t>
      </w:r>
      <w:r w:rsidR="0063427E" w:rsidRPr="00045C95">
        <w:rPr>
          <w:rFonts w:asciiTheme="minorBidi" w:hAnsiTheme="minorBidi"/>
          <w:sz w:val="36"/>
          <w:szCs w:val="36"/>
          <w:rtl/>
        </w:rPr>
        <w:t xml:space="preserve"> نیز ثابت می شود. </w:t>
      </w:r>
    </w:p>
    <w:p w:rsidR="002234E9" w:rsidRPr="00045C95" w:rsidRDefault="0031335B" w:rsidP="002234E9">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د) «لن يفترقا حتّي يردا عليّ الحوض» تعبير به «لن» تصريح به جدا نشدن قرآن و عترت از يکديگر تا روز قيامت است. اگر در مواردي اهل بيت خطاکار باشند، قطعاً از قرآن جدا شده اند، زيرا </w:t>
      </w:r>
      <w:r w:rsidRPr="00045C95">
        <w:rPr>
          <w:rFonts w:asciiTheme="minorBidi" w:hAnsiTheme="minorBidi"/>
          <w:sz w:val="36"/>
          <w:szCs w:val="36"/>
          <w:u w:val="single"/>
          <w:rtl/>
        </w:rPr>
        <w:t>در قرآن هيچ گونه خطا و سهوي وجود ندارد</w:t>
      </w:r>
      <w:r w:rsidRPr="00045C95">
        <w:rPr>
          <w:rFonts w:asciiTheme="minorBidi" w:hAnsiTheme="minorBidi"/>
          <w:sz w:val="36"/>
          <w:szCs w:val="36"/>
          <w:rtl/>
        </w:rPr>
        <w:t>.</w:t>
      </w:r>
      <w:r w:rsidRPr="00045C95">
        <w:rPr>
          <w:rFonts w:asciiTheme="minorBidi" w:hAnsiTheme="minorBidi"/>
          <w:sz w:val="36"/>
          <w:szCs w:val="36"/>
          <w:rtl/>
        </w:rPr>
        <w:br/>
        <w:t>هـ ) در برخي از روايات ثقلين: «حبل ممدود من السماء الي الارض; قرآن ريسماني کشيده شده از آسمان به سوي زمين است.» آسمان محلّ نزول رحمت است. عترت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نيز اين طور است. </w:t>
      </w:r>
      <w:r w:rsidRPr="00045C95">
        <w:rPr>
          <w:rFonts w:asciiTheme="minorBidi" w:hAnsiTheme="minorBidi"/>
          <w:sz w:val="36"/>
          <w:szCs w:val="36"/>
          <w:u w:val="single"/>
          <w:rtl/>
        </w:rPr>
        <w:t>هر کس به آنان اقتدا کرده و از آنان اطاعت کند به سعادت دنيا و آخرت واصل شده است</w:t>
      </w:r>
      <w:r w:rsidRPr="00045C95">
        <w:rPr>
          <w:rFonts w:asciiTheme="minorBidi" w:hAnsiTheme="minorBidi"/>
          <w:sz w:val="36"/>
          <w:szCs w:val="36"/>
          <w:rtl/>
        </w:rPr>
        <w:t xml:space="preserve"> و اين مستلزم عصمت اهل بيت است.</w:t>
      </w:r>
      <w:r w:rsidRPr="00045C95">
        <w:rPr>
          <w:rFonts w:asciiTheme="minorBidi" w:hAnsiTheme="minorBidi"/>
          <w:sz w:val="36"/>
          <w:szCs w:val="36"/>
          <w:rtl/>
        </w:rPr>
        <w:br/>
        <w:t>و) ترمذي از پيامبر</w:t>
      </w:r>
      <w:r w:rsidR="0063427E" w:rsidRPr="00045C95">
        <w:rPr>
          <w:rFonts w:asciiTheme="minorBidi" w:hAnsiTheme="minorBidi"/>
          <w:sz w:val="36"/>
          <w:szCs w:val="36"/>
          <w:rtl/>
        </w:rPr>
        <w:t>: «فانظروا بم تخلّفو</w:t>
      </w:r>
      <w:r w:rsidRPr="00045C95">
        <w:rPr>
          <w:rFonts w:asciiTheme="minorBidi" w:hAnsiTheme="minorBidi"/>
          <w:sz w:val="36"/>
          <w:szCs w:val="36"/>
          <w:rtl/>
        </w:rPr>
        <w:t>ني فيهما; نظر کنيد که چگونه حقّ مرا در مورد اين دو جانشين مراعات خواهيد کرد.» اين تعبير به تنهايي دلالت بر لزومِ اطاعت آن دو به طور مطلق دارد و لذا با عصمت سازگار است.</w:t>
      </w:r>
      <w:r w:rsidRPr="00045C95">
        <w:rPr>
          <w:rFonts w:asciiTheme="minorBidi" w:hAnsiTheme="minorBidi"/>
          <w:sz w:val="36"/>
          <w:szCs w:val="36"/>
          <w:rtl/>
        </w:rPr>
        <w:br/>
        <w:t>ز) در غالب روايات آمده است: «ما إن أخذتم بهما</w:t>
      </w:r>
      <w:r w:rsidRPr="00045C95">
        <w:rPr>
          <w:rFonts w:asciiTheme="minorBidi" w:hAnsiTheme="minorBidi"/>
          <w:sz w:val="36"/>
          <w:szCs w:val="36"/>
          <w:u w:val="single"/>
          <w:rtl/>
        </w:rPr>
        <w:t xml:space="preserve"> لن</w:t>
      </w:r>
      <w:r w:rsidRPr="00045C95">
        <w:rPr>
          <w:rFonts w:asciiTheme="minorBidi" w:hAnsiTheme="minorBidi"/>
          <w:sz w:val="36"/>
          <w:szCs w:val="36"/>
          <w:rtl/>
        </w:rPr>
        <w:t xml:space="preserve"> تضلّوا»با تمسک به کتاب و عترت ـ که هرگز از يکديگر جدا پذير نيستند ـ هرگز گمراه نخواهيد شد و اين، تنها با عصمت سازگاري دارد، زيرا هر که معصوم نباشد </w:t>
      </w:r>
      <w:r w:rsidR="002234E9" w:rsidRPr="00045C95">
        <w:rPr>
          <w:rFonts w:asciiTheme="minorBidi" w:hAnsiTheme="minorBidi"/>
          <w:sz w:val="36"/>
          <w:szCs w:val="36"/>
          <w:rtl/>
        </w:rPr>
        <w:t>ممکن</w:t>
      </w:r>
      <w:r w:rsidRPr="00045C95">
        <w:rPr>
          <w:rFonts w:asciiTheme="minorBidi" w:hAnsiTheme="minorBidi"/>
          <w:sz w:val="36"/>
          <w:szCs w:val="36"/>
          <w:rtl/>
        </w:rPr>
        <w:t xml:space="preserve"> است</w:t>
      </w:r>
      <w:r w:rsidR="002234E9" w:rsidRPr="00045C95">
        <w:rPr>
          <w:rFonts w:asciiTheme="minorBidi" w:hAnsiTheme="minorBidi"/>
          <w:sz w:val="36"/>
          <w:szCs w:val="36"/>
          <w:rtl/>
        </w:rPr>
        <w:t xml:space="preserve"> مخالفت با واقع کند و</w:t>
      </w:r>
      <w:r w:rsidRPr="00045C95">
        <w:rPr>
          <w:rFonts w:asciiTheme="minorBidi" w:hAnsiTheme="minorBidi"/>
          <w:sz w:val="36"/>
          <w:szCs w:val="36"/>
          <w:rtl/>
        </w:rPr>
        <w:t xml:space="preserve"> تبعيّت کننده از </w:t>
      </w:r>
      <w:r w:rsidR="002234E9" w:rsidRPr="00045C95">
        <w:rPr>
          <w:rFonts w:asciiTheme="minorBidi" w:hAnsiTheme="minorBidi"/>
          <w:sz w:val="36"/>
          <w:szCs w:val="36"/>
          <w:rtl/>
        </w:rPr>
        <w:t>او</w:t>
      </w:r>
      <w:r w:rsidRPr="00045C95">
        <w:rPr>
          <w:rFonts w:asciiTheme="minorBidi" w:hAnsiTheme="minorBidi"/>
          <w:sz w:val="36"/>
          <w:szCs w:val="36"/>
          <w:rtl/>
        </w:rPr>
        <w:t xml:space="preserve"> ايمن از ضلالت نباشد، در حالي که اين معنا مخالف با ظاهر بلکه نصّ و صريح حديث ثقلين است.</w:t>
      </w:r>
      <w:r w:rsidRPr="00045C95">
        <w:rPr>
          <w:rFonts w:asciiTheme="minorBidi" w:hAnsiTheme="minorBidi"/>
          <w:sz w:val="36"/>
          <w:szCs w:val="36"/>
          <w:rtl/>
        </w:rPr>
        <w:br/>
        <w:t xml:space="preserve">ح) در برخي از روايات ثقلين </w:t>
      </w:r>
      <w:r w:rsidR="002234E9" w:rsidRPr="00045C95">
        <w:rPr>
          <w:rFonts w:asciiTheme="minorBidi" w:hAnsiTheme="minorBidi"/>
          <w:sz w:val="36"/>
          <w:szCs w:val="36"/>
          <w:rtl/>
        </w:rPr>
        <w:t>آمده که</w:t>
      </w:r>
      <w:r w:rsidRPr="00045C95">
        <w:rPr>
          <w:rFonts w:asciiTheme="minorBidi" w:hAnsiTheme="minorBidi"/>
          <w:sz w:val="36"/>
          <w:szCs w:val="36"/>
          <w:rtl/>
        </w:rPr>
        <w:t xml:space="preserve">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فرمود: «فلا تقدّموهما فتهلکوا; بر اين دو پيشي نگيريد که هلاک خواهيد شد.» اين تعبير نيز به نوبه خود دلالت بر عصمت کتاب و عترت دارد.</w:t>
      </w:r>
      <w:r w:rsidRPr="00045C95">
        <w:rPr>
          <w:rFonts w:asciiTheme="minorBidi" w:hAnsiTheme="minorBidi"/>
          <w:sz w:val="36"/>
          <w:szCs w:val="36"/>
          <w:rtl/>
        </w:rPr>
        <w:br/>
        <w:t>شبهات (خیلی مهم است)</w:t>
      </w:r>
      <w:r w:rsidRPr="00045C95">
        <w:rPr>
          <w:rFonts w:asciiTheme="minorBidi" w:hAnsiTheme="minorBidi"/>
          <w:sz w:val="36"/>
          <w:szCs w:val="36"/>
          <w:rtl/>
        </w:rPr>
        <w:br/>
        <w:t>شبهه اوّل: عدم تخريج بخاري</w:t>
      </w:r>
      <w:r w:rsidRPr="00045C95">
        <w:rPr>
          <w:rFonts w:asciiTheme="minorBidi" w:hAnsiTheme="minorBidi"/>
          <w:sz w:val="36"/>
          <w:szCs w:val="36"/>
          <w:rtl/>
        </w:rPr>
        <w:br/>
        <w:t xml:space="preserve">يکي از اشکالات دکتر سالوس به حديث ثقلين اين است که بخاري در صحيح خود اين حديث را با تعبير کتاب الله و عترتي نقل نکرده است، بلکه بابي را ذکر کرده با عنوان: «الاعتصام بالکتاب </w:t>
      </w:r>
      <w:r w:rsidRPr="00045C95">
        <w:rPr>
          <w:rFonts w:asciiTheme="minorBidi" w:hAnsiTheme="minorBidi"/>
          <w:sz w:val="36"/>
          <w:szCs w:val="36"/>
          <w:rtl/>
        </w:rPr>
        <w:lastRenderedPageBreak/>
        <w:t>والسنة» ودر ذيل آن، حديث تمسک به کتاب و سنّت را ذکر نموده و اين دليل بر ضعف حديث کتاب الله وعترتي است.</w:t>
      </w:r>
    </w:p>
    <w:p w:rsidR="000E6D9B" w:rsidRPr="00045C95" w:rsidRDefault="0031335B" w:rsidP="000E6D9B">
      <w:pPr>
        <w:spacing w:after="0" w:line="440" w:lineRule="exact"/>
        <w:ind w:left="-166"/>
        <w:rPr>
          <w:rFonts w:asciiTheme="minorBidi" w:hAnsiTheme="minorBidi"/>
          <w:sz w:val="36"/>
          <w:szCs w:val="36"/>
          <w:rtl/>
        </w:rPr>
      </w:pPr>
      <w:r w:rsidRPr="00045C95">
        <w:rPr>
          <w:rFonts w:asciiTheme="minorBidi" w:hAnsiTheme="minorBidi"/>
          <w:sz w:val="36"/>
          <w:szCs w:val="36"/>
          <w:rtl/>
        </w:rPr>
        <w:t>جواب</w:t>
      </w:r>
      <w:r w:rsidRPr="00045C95">
        <w:rPr>
          <w:rFonts w:asciiTheme="minorBidi" w:hAnsiTheme="minorBidi"/>
          <w:sz w:val="36"/>
          <w:szCs w:val="36"/>
          <w:rtl/>
        </w:rPr>
        <w:br/>
        <w:t>1 ـ در اعتصام و تمسک به کتاب و سنت، بين مسلمانان شکي نيست و کسي در آن مخالفت ندارد.</w:t>
      </w:r>
      <w:r w:rsidRPr="00045C95">
        <w:rPr>
          <w:rFonts w:asciiTheme="minorBidi" w:hAnsiTheme="minorBidi"/>
          <w:sz w:val="36"/>
          <w:szCs w:val="36"/>
          <w:rtl/>
        </w:rPr>
        <w:br/>
        <w:t>2 ـ</w:t>
      </w:r>
      <w:r w:rsidR="002234E9" w:rsidRPr="00045C95">
        <w:rPr>
          <w:rFonts w:asciiTheme="minorBidi" w:hAnsiTheme="minorBidi"/>
          <w:sz w:val="36"/>
          <w:szCs w:val="36"/>
          <w:rtl/>
        </w:rPr>
        <w:t>اگر</w:t>
      </w:r>
      <w:r w:rsidRPr="00045C95">
        <w:rPr>
          <w:rFonts w:asciiTheme="minorBidi" w:hAnsiTheme="minorBidi"/>
          <w:sz w:val="36"/>
          <w:szCs w:val="36"/>
          <w:rtl/>
        </w:rPr>
        <w:t xml:space="preserve"> </w:t>
      </w:r>
      <w:r w:rsidR="002234E9" w:rsidRPr="00045C95">
        <w:rPr>
          <w:rFonts w:asciiTheme="minorBidi" w:hAnsiTheme="minorBidi"/>
          <w:sz w:val="36"/>
          <w:szCs w:val="36"/>
          <w:rtl/>
        </w:rPr>
        <w:t xml:space="preserve">طريق صحيح براي حديث وجود داشته باشد، </w:t>
      </w:r>
      <w:r w:rsidRPr="00045C95">
        <w:rPr>
          <w:rFonts w:asciiTheme="minorBidi" w:hAnsiTheme="minorBidi"/>
          <w:sz w:val="36"/>
          <w:szCs w:val="36"/>
          <w:rtl/>
        </w:rPr>
        <w:t>نقل نکردن بخاري دليل بر ضعف روايت نيست</w:t>
      </w:r>
      <w:r w:rsidR="002234E9" w:rsidRPr="00045C95">
        <w:rPr>
          <w:rFonts w:asciiTheme="minorBidi" w:hAnsiTheme="minorBidi"/>
          <w:sz w:val="36"/>
          <w:szCs w:val="36"/>
          <w:rtl/>
        </w:rPr>
        <w:t>،</w:t>
      </w:r>
      <w:r w:rsidRPr="00045C95">
        <w:rPr>
          <w:rFonts w:asciiTheme="minorBidi" w:hAnsiTheme="minorBidi"/>
          <w:sz w:val="36"/>
          <w:szCs w:val="36"/>
          <w:rtl/>
        </w:rPr>
        <w:t xml:space="preserve"> زيرا بسياري از علماي اهل سنت مي گويند: اين طورنيست</w:t>
      </w:r>
      <w:r w:rsidR="002234E9" w:rsidRPr="00045C95">
        <w:rPr>
          <w:rFonts w:asciiTheme="minorBidi" w:hAnsiTheme="minorBidi"/>
          <w:sz w:val="36"/>
          <w:szCs w:val="36"/>
          <w:rtl/>
        </w:rPr>
        <w:t xml:space="preserve"> که</w:t>
      </w:r>
      <w:r w:rsidRPr="00045C95">
        <w:rPr>
          <w:rFonts w:asciiTheme="minorBidi" w:hAnsiTheme="minorBidi"/>
          <w:sz w:val="36"/>
          <w:szCs w:val="36"/>
          <w:rtl/>
        </w:rPr>
        <w:t xml:space="preserve"> هر حديثي که در صحيحين نيامده مردود و باطل </w:t>
      </w:r>
      <w:r w:rsidR="002234E9" w:rsidRPr="00045C95">
        <w:rPr>
          <w:rFonts w:asciiTheme="minorBidi" w:hAnsiTheme="minorBidi"/>
          <w:sz w:val="36"/>
          <w:szCs w:val="36"/>
          <w:rtl/>
        </w:rPr>
        <w:t>باشد</w:t>
      </w:r>
      <w:r w:rsidRPr="00045C95">
        <w:rPr>
          <w:rFonts w:asciiTheme="minorBidi" w:hAnsiTheme="minorBidi"/>
          <w:sz w:val="36"/>
          <w:szCs w:val="36"/>
          <w:rtl/>
        </w:rPr>
        <w:t>.</w:t>
      </w:r>
      <w:r w:rsidRPr="00045C95">
        <w:rPr>
          <w:rFonts w:asciiTheme="minorBidi" w:hAnsiTheme="minorBidi"/>
          <w:sz w:val="36"/>
          <w:szCs w:val="36"/>
          <w:rtl/>
        </w:rPr>
        <w:br/>
        <w:t>بخاري و مسلم مقداري از احاديث صحيح السند را جمع آوري ک</w:t>
      </w:r>
      <w:r w:rsidR="002234E9" w:rsidRPr="00045C95">
        <w:rPr>
          <w:rFonts w:asciiTheme="minorBidi" w:hAnsiTheme="minorBidi"/>
          <w:sz w:val="36"/>
          <w:szCs w:val="36"/>
          <w:rtl/>
        </w:rPr>
        <w:t>رده ان</w:t>
      </w:r>
      <w:r w:rsidRPr="00045C95">
        <w:rPr>
          <w:rFonts w:asciiTheme="minorBidi" w:hAnsiTheme="minorBidi"/>
          <w:sz w:val="36"/>
          <w:szCs w:val="36"/>
          <w:rtl/>
        </w:rPr>
        <w:t>د; همان گونه که مصنف در فقه تمام مسائل فقه را ذکر نمي کند.</w:t>
      </w:r>
      <w:r w:rsidR="002234E9" w:rsidRPr="00045C95">
        <w:rPr>
          <w:rFonts w:asciiTheme="minorBidi" w:hAnsiTheme="minorBidi"/>
          <w:sz w:val="36"/>
          <w:szCs w:val="36"/>
          <w:rtl/>
        </w:rPr>
        <w:t xml:space="preserve"> </w:t>
      </w:r>
      <w:r w:rsidR="000E6D9B" w:rsidRPr="00045C95">
        <w:rPr>
          <w:rFonts w:asciiTheme="minorBidi" w:hAnsiTheme="minorBidi"/>
          <w:sz w:val="36"/>
          <w:szCs w:val="36"/>
          <w:rtl/>
        </w:rPr>
        <w:t>شاید</w:t>
      </w:r>
      <w:r w:rsidRPr="00045C95">
        <w:rPr>
          <w:rFonts w:asciiTheme="minorBidi" w:hAnsiTheme="minorBidi"/>
          <w:sz w:val="36"/>
          <w:szCs w:val="36"/>
          <w:rtl/>
        </w:rPr>
        <w:t xml:space="preserve"> به جهت طولاني شدن </w:t>
      </w:r>
      <w:r w:rsidR="000E6D9B" w:rsidRPr="00045C95">
        <w:rPr>
          <w:rFonts w:asciiTheme="minorBidi" w:hAnsiTheme="minorBidi"/>
          <w:sz w:val="36"/>
          <w:szCs w:val="36"/>
          <w:rtl/>
        </w:rPr>
        <w:t>یا</w:t>
      </w:r>
      <w:r w:rsidRPr="00045C95">
        <w:rPr>
          <w:rFonts w:asciiTheme="minorBidi" w:hAnsiTheme="minorBidi"/>
          <w:sz w:val="36"/>
          <w:szCs w:val="36"/>
          <w:rtl/>
        </w:rPr>
        <w:t xml:space="preserve"> </w:t>
      </w:r>
      <w:r w:rsidR="000E6D9B" w:rsidRPr="00045C95">
        <w:rPr>
          <w:rFonts w:asciiTheme="minorBidi" w:hAnsiTheme="minorBidi"/>
          <w:sz w:val="36"/>
          <w:szCs w:val="36"/>
          <w:rtl/>
        </w:rPr>
        <w:t xml:space="preserve">ذکر </w:t>
      </w:r>
      <w:r w:rsidRPr="00045C95">
        <w:rPr>
          <w:rFonts w:asciiTheme="minorBidi" w:hAnsiTheme="minorBidi"/>
          <w:sz w:val="36"/>
          <w:szCs w:val="36"/>
          <w:rtl/>
        </w:rPr>
        <w:t>رواياتي که مورد اجماع است</w:t>
      </w:r>
      <w:r w:rsidR="000E6D9B" w:rsidRPr="00045C95">
        <w:rPr>
          <w:rFonts w:asciiTheme="minorBidi" w:hAnsiTheme="minorBidi"/>
          <w:sz w:val="36"/>
          <w:szCs w:val="36"/>
          <w:rtl/>
        </w:rPr>
        <w:t xml:space="preserve"> را فقط ذکر کرده است.</w:t>
      </w:r>
    </w:p>
    <w:p w:rsidR="000E6D9B" w:rsidRPr="00045C95" w:rsidRDefault="0031335B" w:rsidP="000E6D9B">
      <w:pPr>
        <w:spacing w:after="0" w:line="440" w:lineRule="exact"/>
        <w:ind w:left="-166"/>
        <w:rPr>
          <w:rFonts w:asciiTheme="minorBidi" w:hAnsiTheme="minorBidi"/>
          <w:sz w:val="36"/>
          <w:szCs w:val="36"/>
          <w:rtl/>
        </w:rPr>
      </w:pPr>
      <w:r w:rsidRPr="00045C95">
        <w:rPr>
          <w:rFonts w:asciiTheme="minorBidi" w:hAnsiTheme="minorBidi"/>
          <w:sz w:val="36"/>
          <w:szCs w:val="36"/>
          <w:rtl/>
        </w:rPr>
        <w:t>شبهه دوّم: وجود عطيه در سند</w:t>
      </w:r>
      <w:r w:rsidRPr="00045C95">
        <w:rPr>
          <w:rFonts w:asciiTheme="minorBidi" w:hAnsiTheme="minorBidi"/>
          <w:sz w:val="36"/>
          <w:szCs w:val="36"/>
          <w:rtl/>
        </w:rPr>
        <w:br/>
        <w:t>دکتر سالوس در ادامه اشکالات خود بر احاديث ثقلين بعد از ذکر رواياتي از مسند احمد و ترمذي مي گويد: «تمام اين روايات را عطيه از ابي سعيد خدري نقل مي کند و او عطية بن سعد بن جناده عوفي است که امام احمد بن حنبل تضعيف اش نموده است.»</w:t>
      </w:r>
    </w:p>
    <w:p w:rsidR="00DB2CB6" w:rsidRPr="00045C95" w:rsidRDefault="000E6D9B" w:rsidP="00DB2CB6">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جواب</w:t>
      </w:r>
      <w:r w:rsidR="0031335B" w:rsidRPr="00045C95">
        <w:rPr>
          <w:rFonts w:asciiTheme="minorBidi" w:hAnsiTheme="minorBidi"/>
          <w:sz w:val="36"/>
          <w:szCs w:val="36"/>
          <w:rtl/>
        </w:rPr>
        <w:br/>
        <w:t>1 ـ عطيه از تابعين است و عامه با سند صحيح از پيامبر</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نقل کرده اند که فرمود: «بهترين قرن ها قرن من است، سپس قرني که بعد از آن مي آيد.»(2)</w:t>
      </w:r>
      <w:r w:rsidR="0031335B" w:rsidRPr="00045C95">
        <w:rPr>
          <w:rFonts w:asciiTheme="minorBidi" w:hAnsiTheme="minorBidi"/>
          <w:sz w:val="36"/>
          <w:szCs w:val="36"/>
          <w:rtl/>
        </w:rPr>
        <w:br/>
        <w:t>2 ـ بخاري اگرچه در «الجامع الصحيح» از عطيه روايت نقل نکرده، ولي در کتاب ديگرش به نام الأدب المفرد از او حديث نقل کرده است.</w:t>
      </w:r>
      <w:r w:rsidR="0031335B" w:rsidRPr="00045C95">
        <w:rPr>
          <w:rFonts w:asciiTheme="minorBidi" w:hAnsiTheme="minorBidi"/>
          <w:sz w:val="36"/>
          <w:szCs w:val="36"/>
          <w:rtl/>
        </w:rPr>
        <w:br/>
        <w:t>3 ـ ترمذي، أبوداود، ابن ماجه و احمد از جمله کساني اند که از عطيه روايت نقل کرده اند.(3)</w:t>
      </w:r>
      <w:r w:rsidR="0031335B" w:rsidRPr="00045C95">
        <w:rPr>
          <w:rFonts w:asciiTheme="minorBidi" w:hAnsiTheme="minorBidi"/>
          <w:sz w:val="36"/>
          <w:szCs w:val="36"/>
          <w:rtl/>
        </w:rPr>
        <w:br/>
        <w:t xml:space="preserve">4 ـ از عبارات اهل سنت استفاده مي شود که </w:t>
      </w:r>
      <w:r w:rsidR="0031335B" w:rsidRPr="00045C95">
        <w:rPr>
          <w:rFonts w:asciiTheme="minorBidi" w:hAnsiTheme="minorBidi"/>
          <w:sz w:val="36"/>
          <w:szCs w:val="36"/>
          <w:u w:val="single"/>
          <w:rtl/>
        </w:rPr>
        <w:t>سبب عمده در تضعيف عطيه، تشيّع او بوده</w:t>
      </w:r>
      <w:r w:rsidR="0031335B" w:rsidRPr="00045C95">
        <w:rPr>
          <w:rFonts w:asciiTheme="minorBidi" w:hAnsiTheme="minorBidi"/>
          <w:sz w:val="36"/>
          <w:szCs w:val="36"/>
          <w:rtl/>
        </w:rPr>
        <w:t xml:space="preserve"> است.</w:t>
      </w:r>
      <w:r w:rsidR="0031335B" w:rsidRPr="00045C95">
        <w:rPr>
          <w:rFonts w:asciiTheme="minorBidi" w:hAnsiTheme="minorBidi"/>
          <w:sz w:val="36"/>
          <w:szCs w:val="36"/>
          <w:rtl/>
        </w:rPr>
        <w:br/>
      </w:r>
      <w:r w:rsidR="0031335B" w:rsidRPr="00045C95">
        <w:rPr>
          <w:rFonts w:asciiTheme="minorBidi" w:hAnsiTheme="minorBidi"/>
          <w:sz w:val="36"/>
          <w:szCs w:val="36"/>
          <w:u w:val="single"/>
          <w:rtl/>
        </w:rPr>
        <w:t>شبهه سوّم: وجود علي بن منذر در سند</w:t>
      </w:r>
      <w:r w:rsidR="0031335B" w:rsidRPr="00045C95">
        <w:rPr>
          <w:rFonts w:asciiTheme="minorBidi" w:hAnsiTheme="minorBidi"/>
          <w:sz w:val="36"/>
          <w:szCs w:val="36"/>
          <w:rtl/>
        </w:rPr>
        <w:br/>
        <w:t>دکتر سالوس در ادامه اشکالات خود بر حديث ثقلين مي گويد: «در روايت</w:t>
      </w:r>
      <w:r w:rsidR="00DB2CB6" w:rsidRPr="00045C95">
        <w:rPr>
          <w:rFonts w:asciiTheme="minorBidi" w:hAnsiTheme="minorBidi"/>
          <w:sz w:val="36"/>
          <w:szCs w:val="36"/>
          <w:rtl/>
        </w:rPr>
        <w:t xml:space="preserve"> </w:t>
      </w:r>
      <w:r w:rsidR="0031335B" w:rsidRPr="00045C95">
        <w:rPr>
          <w:rFonts w:asciiTheme="minorBidi" w:hAnsiTheme="minorBidi"/>
          <w:sz w:val="36"/>
          <w:szCs w:val="36"/>
          <w:rtl/>
        </w:rPr>
        <w:t>دوّم ترمذي علي بن منذر کوفي است که او نيز از شيعيان کوفه به حساب</w:t>
      </w:r>
      <w:r w:rsidR="00DB2CB6" w:rsidRPr="00045C95">
        <w:rPr>
          <w:rFonts w:asciiTheme="minorBidi" w:hAnsiTheme="minorBidi"/>
          <w:sz w:val="36"/>
          <w:szCs w:val="36"/>
          <w:rtl/>
        </w:rPr>
        <w:t xml:space="preserve"> </w:t>
      </w:r>
      <w:r w:rsidR="0031335B" w:rsidRPr="00045C95">
        <w:rPr>
          <w:rFonts w:asciiTheme="minorBidi" w:hAnsiTheme="minorBidi"/>
          <w:sz w:val="36"/>
          <w:szCs w:val="36"/>
          <w:rtl/>
        </w:rPr>
        <w:t>مي آيد... جواب</w:t>
      </w:r>
      <w:r w:rsidR="0031335B" w:rsidRPr="00045C95">
        <w:rPr>
          <w:rFonts w:asciiTheme="minorBidi" w:hAnsiTheme="minorBidi"/>
          <w:sz w:val="36"/>
          <w:szCs w:val="36"/>
          <w:rtl/>
        </w:rPr>
        <w:br/>
        <w:t>1 ـ همان گونه که اشاره شد، در صورتي که راوي ثقه باشد تشيّع ضرري به احاديث وي وارد نمي کند.</w:t>
      </w:r>
      <w:r w:rsidR="0031335B" w:rsidRPr="00045C95">
        <w:rPr>
          <w:rFonts w:asciiTheme="minorBidi" w:hAnsiTheme="minorBidi"/>
          <w:sz w:val="36"/>
          <w:szCs w:val="36"/>
          <w:rtl/>
        </w:rPr>
        <w:br/>
        <w:t xml:space="preserve">2 ـ از ترجمه علي بن منذر کوفي استفاده مي شود که او از مشايخ ترمذي، ابن ماجه </w:t>
      </w:r>
      <w:r w:rsidR="00DB2CB6" w:rsidRPr="00045C95">
        <w:rPr>
          <w:rFonts w:asciiTheme="minorBidi" w:hAnsiTheme="minorBidi"/>
          <w:sz w:val="36"/>
          <w:szCs w:val="36"/>
          <w:rtl/>
        </w:rPr>
        <w:t>،</w:t>
      </w:r>
      <w:r w:rsidR="0031335B" w:rsidRPr="00045C95">
        <w:rPr>
          <w:rFonts w:asciiTheme="minorBidi" w:hAnsiTheme="minorBidi"/>
          <w:sz w:val="36"/>
          <w:szCs w:val="36"/>
          <w:rtl/>
        </w:rPr>
        <w:t xml:space="preserve"> نسائي و جماعت کثيري از بزرگان ائمه حديث بوده است.</w:t>
      </w:r>
      <w:r w:rsidR="0031335B" w:rsidRPr="00045C95">
        <w:rPr>
          <w:rFonts w:asciiTheme="minorBidi" w:hAnsiTheme="minorBidi"/>
          <w:sz w:val="36"/>
          <w:szCs w:val="36"/>
          <w:rtl/>
        </w:rPr>
        <w:br/>
        <w:t xml:space="preserve">3 ـ عده زيادي از رجاليين اهل سنت، از قبيل: نسائي و </w:t>
      </w:r>
      <w:r w:rsidR="00DB2CB6" w:rsidRPr="00045C95">
        <w:rPr>
          <w:rFonts w:asciiTheme="minorBidi" w:hAnsiTheme="minorBidi"/>
          <w:sz w:val="36"/>
          <w:szCs w:val="36"/>
          <w:rtl/>
        </w:rPr>
        <w:t>...</w:t>
      </w:r>
      <w:r w:rsidR="0031335B" w:rsidRPr="00045C95">
        <w:rPr>
          <w:rFonts w:asciiTheme="minorBidi" w:hAnsiTheme="minorBidi"/>
          <w:sz w:val="36"/>
          <w:szCs w:val="36"/>
          <w:rtl/>
        </w:rPr>
        <w:t xml:space="preserve"> او را توثيق کرده اند.</w:t>
      </w:r>
    </w:p>
    <w:p w:rsidR="00DB2CB6" w:rsidRPr="00045C95" w:rsidRDefault="00DB2CB6" w:rsidP="00DB2CB6">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 xml:space="preserve">4 ـ ناصرالدين الباني مي گويد: «حديث </w:t>
      </w:r>
      <w:r w:rsidRPr="00045C95">
        <w:rPr>
          <w:rFonts w:asciiTheme="minorBidi" w:hAnsiTheme="minorBidi"/>
          <w:sz w:val="36"/>
          <w:szCs w:val="36"/>
          <w:rtl/>
        </w:rPr>
        <w:t xml:space="preserve">ثقلین </w:t>
      </w:r>
      <w:r w:rsidR="0031335B" w:rsidRPr="00045C95">
        <w:rPr>
          <w:rFonts w:asciiTheme="minorBidi" w:hAnsiTheme="minorBidi"/>
          <w:sz w:val="36"/>
          <w:szCs w:val="36"/>
          <w:rtl/>
        </w:rPr>
        <w:t>صحيح است، زيرا براي او شاهدي از حديث زيد بن ارقم است</w:t>
      </w:r>
      <w:r w:rsidRPr="00045C95">
        <w:rPr>
          <w:rFonts w:asciiTheme="minorBidi" w:hAnsiTheme="minorBidi"/>
          <w:sz w:val="36"/>
          <w:szCs w:val="36"/>
          <w:rtl/>
        </w:rPr>
        <w:t xml:space="preserve"> و دیگرانی آن را با سند </w:t>
      </w:r>
      <w:r w:rsidR="0031335B" w:rsidRPr="00045C95">
        <w:rPr>
          <w:rFonts w:asciiTheme="minorBidi" w:hAnsiTheme="minorBidi"/>
          <w:sz w:val="36"/>
          <w:szCs w:val="36"/>
          <w:rtl/>
        </w:rPr>
        <w:t xml:space="preserve">صحيح </w:t>
      </w:r>
      <w:r w:rsidRPr="00045C95">
        <w:rPr>
          <w:rFonts w:asciiTheme="minorBidi" w:hAnsiTheme="minorBidi"/>
          <w:sz w:val="36"/>
          <w:szCs w:val="36"/>
          <w:rtl/>
        </w:rPr>
        <w:t>آورده اند.</w:t>
      </w:r>
    </w:p>
    <w:p w:rsidR="00DB2CB6" w:rsidRPr="00045C95" w:rsidRDefault="00DB2CB6" w:rsidP="00DB2CB6">
      <w:pPr>
        <w:spacing w:after="0" w:line="440" w:lineRule="exact"/>
        <w:ind w:left="-166"/>
        <w:rPr>
          <w:rFonts w:asciiTheme="minorBidi" w:hAnsiTheme="minorBidi"/>
          <w:sz w:val="36"/>
          <w:szCs w:val="36"/>
          <w:rtl/>
        </w:rPr>
      </w:pPr>
      <w:r w:rsidRPr="00045C95">
        <w:rPr>
          <w:rFonts w:asciiTheme="minorBidi" w:hAnsiTheme="minorBidi"/>
          <w:sz w:val="36"/>
          <w:szCs w:val="36"/>
          <w:rtl/>
        </w:rPr>
        <w:t>بعلاوه</w:t>
      </w:r>
      <w:r w:rsidR="0031335B" w:rsidRPr="00045C95">
        <w:rPr>
          <w:rFonts w:asciiTheme="minorBidi" w:hAnsiTheme="minorBidi"/>
          <w:sz w:val="36"/>
          <w:szCs w:val="36"/>
          <w:rtl/>
        </w:rPr>
        <w:t xml:space="preserve"> حديث ضعيف باکثرت طرق تقويت مي شود </w:t>
      </w:r>
    </w:p>
    <w:p w:rsidR="00DB2CB6" w:rsidRPr="00045C95" w:rsidRDefault="0031335B" w:rsidP="00DB2CB6">
      <w:pPr>
        <w:spacing w:after="0" w:line="440" w:lineRule="exact"/>
        <w:ind w:left="-166"/>
        <w:rPr>
          <w:rFonts w:asciiTheme="minorBidi" w:hAnsiTheme="minorBidi"/>
          <w:sz w:val="36"/>
          <w:szCs w:val="36"/>
          <w:rtl/>
        </w:rPr>
      </w:pPr>
      <w:r w:rsidRPr="00045C95">
        <w:rPr>
          <w:rFonts w:asciiTheme="minorBidi" w:hAnsiTheme="minorBidi"/>
          <w:sz w:val="36"/>
          <w:szCs w:val="36"/>
          <w:rtl/>
        </w:rPr>
        <w:t>شبهه چهارم: مقصود از اهل بيت علماي امت است</w:t>
      </w:r>
      <w:r w:rsidRPr="00045C95">
        <w:rPr>
          <w:rFonts w:asciiTheme="minorBidi" w:hAnsiTheme="minorBidi"/>
          <w:sz w:val="36"/>
          <w:szCs w:val="36"/>
          <w:rtl/>
        </w:rPr>
        <w:br/>
        <w:t xml:space="preserve">ناصر الدين الباني بعد از تصحيح حديث از حيث سند، در صدد توجيه دلالت آن بر آمده، مي گويد: «مقصود از (عترتي اهل بيتي) يا همسران پيامبرند که در ميان آنان عايشه است; به دليل آيه تطهير </w:t>
      </w:r>
      <w:r w:rsidRPr="00045C95">
        <w:rPr>
          <w:rFonts w:asciiTheme="minorBidi" w:hAnsiTheme="minorBidi"/>
          <w:sz w:val="36"/>
          <w:szCs w:val="36"/>
          <w:rtl/>
        </w:rPr>
        <w:lastRenderedPageBreak/>
        <w:t>که مقصود از اهل بيت همسران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است يا مقصود از اهل بيت، علماي صالح از امت است; کساني که به کتاب و سنت تمسک نموده اند....</w:t>
      </w:r>
    </w:p>
    <w:p w:rsidR="00D20600" w:rsidRPr="00045C95" w:rsidRDefault="0031335B" w:rsidP="00D20600">
      <w:pPr>
        <w:spacing w:after="0" w:line="440" w:lineRule="exact"/>
        <w:ind w:left="-166"/>
        <w:rPr>
          <w:rFonts w:asciiTheme="minorBidi" w:hAnsiTheme="minorBidi"/>
          <w:sz w:val="36"/>
          <w:szCs w:val="36"/>
          <w:rtl/>
        </w:rPr>
      </w:pPr>
      <w:r w:rsidRPr="00045C95">
        <w:rPr>
          <w:rFonts w:asciiTheme="minorBidi" w:hAnsiTheme="minorBidi"/>
          <w:sz w:val="36"/>
          <w:szCs w:val="36"/>
          <w:rtl/>
        </w:rPr>
        <w:t>جواب</w:t>
      </w:r>
      <w:r w:rsidRPr="00045C95">
        <w:rPr>
          <w:rFonts w:asciiTheme="minorBidi" w:hAnsiTheme="minorBidi"/>
          <w:sz w:val="36"/>
          <w:szCs w:val="36"/>
          <w:rtl/>
        </w:rPr>
        <w:br/>
        <w:t xml:space="preserve">1 ـ </w:t>
      </w:r>
      <w:r w:rsidRPr="00045C95">
        <w:rPr>
          <w:rFonts w:asciiTheme="minorBidi" w:hAnsiTheme="minorBidi"/>
          <w:sz w:val="36"/>
          <w:szCs w:val="36"/>
          <w:u w:val="single"/>
          <w:rtl/>
        </w:rPr>
        <w:t>در آيه تطهير مقصود از اهل بيت تنها پنج تن</w:t>
      </w:r>
      <w:r w:rsidRPr="00045C95">
        <w:rPr>
          <w:rFonts w:asciiTheme="minorBidi" w:hAnsiTheme="minorBidi"/>
          <w:sz w:val="36"/>
          <w:szCs w:val="36"/>
          <w:rtl/>
        </w:rPr>
        <w:t xml:space="preserve"> هستند و هرگز همسران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را شامل نمي شود.</w:t>
      </w:r>
      <w:r w:rsidRPr="00045C95">
        <w:rPr>
          <w:rFonts w:asciiTheme="minorBidi" w:hAnsiTheme="minorBidi"/>
          <w:sz w:val="36"/>
          <w:szCs w:val="36"/>
          <w:rtl/>
        </w:rPr>
        <w:br/>
        <w:t>2 ـ چه معنايي دارد که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هنگام وفاتش تنها راه نجات امت را در تمسک به کتاب خدا و همسرانش معرفي کند و در آن اسمي از مردانِ صحابه اش نياورد.</w:t>
      </w:r>
      <w:r w:rsidRPr="00045C95">
        <w:rPr>
          <w:rFonts w:asciiTheme="minorBidi" w:hAnsiTheme="minorBidi"/>
          <w:sz w:val="36"/>
          <w:szCs w:val="36"/>
          <w:rtl/>
        </w:rPr>
        <w:br/>
        <w:t>3 ـ حمل عترت و اهل بيت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بر </w:t>
      </w:r>
      <w:r w:rsidRPr="00045C95">
        <w:rPr>
          <w:rFonts w:asciiTheme="minorBidi" w:hAnsiTheme="minorBidi"/>
          <w:sz w:val="36"/>
          <w:szCs w:val="36"/>
          <w:u w:val="single"/>
          <w:rtl/>
        </w:rPr>
        <w:t>علماي امت</w:t>
      </w:r>
      <w:r w:rsidRPr="00045C95">
        <w:rPr>
          <w:rFonts w:asciiTheme="minorBidi" w:hAnsiTheme="minorBidi"/>
          <w:sz w:val="36"/>
          <w:szCs w:val="36"/>
          <w:rtl/>
        </w:rPr>
        <w:t xml:space="preserve"> </w:t>
      </w:r>
      <w:r w:rsidRPr="00045C95">
        <w:rPr>
          <w:rFonts w:asciiTheme="minorBidi" w:hAnsiTheme="minorBidi"/>
          <w:sz w:val="36"/>
          <w:szCs w:val="36"/>
          <w:u w:val="single"/>
          <w:rtl/>
        </w:rPr>
        <w:t>مخالف صريح لغت و اصطلاح</w:t>
      </w:r>
      <w:r w:rsidRPr="00045C95">
        <w:rPr>
          <w:rFonts w:asciiTheme="minorBidi" w:hAnsiTheme="minorBidi"/>
          <w:sz w:val="36"/>
          <w:szCs w:val="36"/>
          <w:rtl/>
        </w:rPr>
        <w:t xml:space="preserve"> است</w:t>
      </w:r>
      <w:r w:rsidR="00D20600" w:rsidRPr="00045C95">
        <w:rPr>
          <w:rFonts w:asciiTheme="minorBidi" w:hAnsiTheme="minorBidi"/>
          <w:sz w:val="36"/>
          <w:szCs w:val="36"/>
          <w:rtl/>
        </w:rPr>
        <w:t>.</w:t>
      </w:r>
    </w:p>
    <w:p w:rsidR="00D20600" w:rsidRPr="00045C95" w:rsidRDefault="0031335B" w:rsidP="00D20600">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4 ـ </w:t>
      </w:r>
      <w:r w:rsidR="00D20600" w:rsidRPr="00045C95">
        <w:rPr>
          <w:rFonts w:asciiTheme="minorBidi" w:hAnsiTheme="minorBidi"/>
          <w:sz w:val="36"/>
          <w:szCs w:val="36"/>
          <w:rtl/>
        </w:rPr>
        <w:t>روایات نیز مانند آیات، برخي</w:t>
      </w:r>
      <w:r w:rsidRPr="00045C95">
        <w:rPr>
          <w:rFonts w:asciiTheme="minorBidi" w:hAnsiTheme="minorBidi"/>
          <w:sz w:val="36"/>
          <w:szCs w:val="36"/>
          <w:rtl/>
        </w:rPr>
        <w:t>، برخي ديگر را تفسير مي کن</w:t>
      </w:r>
      <w:r w:rsidR="00D20600" w:rsidRPr="00045C95">
        <w:rPr>
          <w:rFonts w:asciiTheme="minorBidi" w:hAnsiTheme="minorBidi"/>
          <w:sz w:val="36"/>
          <w:szCs w:val="36"/>
          <w:rtl/>
        </w:rPr>
        <w:t>ن</w:t>
      </w:r>
      <w:r w:rsidRPr="00045C95">
        <w:rPr>
          <w:rFonts w:asciiTheme="minorBidi" w:hAnsiTheme="minorBidi"/>
          <w:sz w:val="36"/>
          <w:szCs w:val="36"/>
          <w:rtl/>
        </w:rPr>
        <w:t>د. در حديث ثقلين</w:t>
      </w:r>
      <w:r w:rsidR="00D20600" w:rsidRPr="00045C95">
        <w:rPr>
          <w:rFonts w:asciiTheme="minorBidi" w:hAnsiTheme="minorBidi"/>
          <w:sz w:val="36"/>
          <w:szCs w:val="36"/>
          <w:rtl/>
        </w:rPr>
        <w:t>،</w:t>
      </w:r>
      <w:r w:rsidRPr="00045C95">
        <w:rPr>
          <w:rFonts w:asciiTheme="minorBidi" w:hAnsiTheme="minorBidi"/>
          <w:sz w:val="36"/>
          <w:szCs w:val="36"/>
          <w:rtl/>
        </w:rPr>
        <w:t xml:space="preserve"> اگرچه مصداق عترت و اهل بيت مشخّص نشده است، ولي </w:t>
      </w:r>
      <w:r w:rsidRPr="00045C95">
        <w:rPr>
          <w:rFonts w:asciiTheme="minorBidi" w:hAnsiTheme="minorBidi"/>
          <w:sz w:val="36"/>
          <w:szCs w:val="36"/>
          <w:u w:val="single"/>
          <w:rtl/>
        </w:rPr>
        <w:t>در احاديث کساء و رواياتي که در ذيل آيه مباهله آمده مصداق را مشخص</w:t>
      </w:r>
      <w:r w:rsidRPr="00045C95">
        <w:rPr>
          <w:rFonts w:asciiTheme="minorBidi" w:hAnsiTheme="minorBidi"/>
          <w:sz w:val="36"/>
          <w:szCs w:val="36"/>
          <w:rtl/>
        </w:rPr>
        <w:t xml:space="preserve"> کرده است.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بعد از اشاره به علي، فاطمه، حسن و حسين عرض مي کند: «بار خدايا! اينان اهل بيت من اند.»</w:t>
      </w:r>
      <w:r w:rsidRPr="00045C95">
        <w:rPr>
          <w:rFonts w:asciiTheme="minorBidi" w:hAnsiTheme="minorBidi"/>
          <w:sz w:val="36"/>
          <w:szCs w:val="36"/>
          <w:rtl/>
        </w:rPr>
        <w:br/>
        <w:t xml:space="preserve">5 ـ از آن جا که قرائن فراواني در </w:t>
      </w:r>
      <w:r w:rsidRPr="00045C95">
        <w:rPr>
          <w:rFonts w:asciiTheme="minorBidi" w:hAnsiTheme="minorBidi"/>
          <w:sz w:val="36"/>
          <w:szCs w:val="36"/>
          <w:u w:val="single"/>
          <w:rtl/>
        </w:rPr>
        <w:t>حديث ثقلين بر عصمت اهل بيت</w:t>
      </w:r>
      <w:r w:rsidRPr="00045C95">
        <w:rPr>
          <w:rFonts w:asciiTheme="minorBidi" w:hAnsiTheme="minorBidi"/>
          <w:sz w:val="36"/>
          <w:szCs w:val="36"/>
          <w:rtl/>
        </w:rPr>
        <w:t xml:space="preserve"> است، لذا مي توان به طور قطع ادعا کرد که مقصود از اهل بيت علماي امّت نيست.</w:t>
      </w:r>
      <w:r w:rsidR="00D20600" w:rsidRPr="00045C95">
        <w:rPr>
          <w:rFonts w:asciiTheme="minorBidi" w:hAnsiTheme="minorBidi"/>
          <w:sz w:val="36"/>
          <w:szCs w:val="36"/>
          <w:rtl/>
        </w:rPr>
        <w:t xml:space="preserve"> </w:t>
      </w:r>
      <w:r w:rsidRPr="00045C95">
        <w:rPr>
          <w:rFonts w:asciiTheme="minorBidi" w:hAnsiTheme="minorBidi"/>
          <w:sz w:val="36"/>
          <w:szCs w:val="36"/>
          <w:rtl/>
        </w:rPr>
        <w:t>شبهه پنجم: عموميت عترت</w:t>
      </w:r>
      <w:r w:rsidRPr="00045C95">
        <w:rPr>
          <w:rFonts w:asciiTheme="minorBidi" w:hAnsiTheme="minorBidi"/>
          <w:sz w:val="36"/>
          <w:szCs w:val="36"/>
          <w:rtl/>
        </w:rPr>
        <w:br/>
        <w:t>برخي مي گويند: اگر حديث دلالت بر مرجعيت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و حجيت سنت آنان داشته باشد، </w:t>
      </w:r>
      <w:r w:rsidR="00D20600" w:rsidRPr="00045C95">
        <w:rPr>
          <w:rFonts w:asciiTheme="minorBidi" w:hAnsiTheme="minorBidi"/>
          <w:sz w:val="36"/>
          <w:szCs w:val="36"/>
          <w:rtl/>
        </w:rPr>
        <w:t>چون</w:t>
      </w:r>
      <w:r w:rsidRPr="00045C95">
        <w:rPr>
          <w:rFonts w:asciiTheme="minorBidi" w:hAnsiTheme="minorBidi"/>
          <w:sz w:val="36"/>
          <w:szCs w:val="36"/>
          <w:rtl/>
        </w:rPr>
        <w:t xml:space="preserve"> عترت و اهل بيت شامل تمام </w:t>
      </w:r>
      <w:r w:rsidR="00D20600" w:rsidRPr="00045C95">
        <w:rPr>
          <w:rFonts w:asciiTheme="minorBidi" w:hAnsiTheme="minorBidi"/>
          <w:sz w:val="36"/>
          <w:szCs w:val="36"/>
          <w:rtl/>
        </w:rPr>
        <w:t xml:space="preserve">اقربا و خويشاوندان </w:t>
      </w:r>
      <w:r w:rsidRPr="00045C95">
        <w:rPr>
          <w:rFonts w:asciiTheme="minorBidi" w:hAnsiTheme="minorBidi"/>
          <w:sz w:val="36"/>
          <w:szCs w:val="36"/>
          <w:rtl/>
        </w:rPr>
        <w:t>مي شود،</w:t>
      </w:r>
      <w:r w:rsidR="00D20600" w:rsidRPr="00045C95">
        <w:rPr>
          <w:rFonts w:asciiTheme="minorBidi" w:hAnsiTheme="minorBidi"/>
          <w:sz w:val="36"/>
          <w:szCs w:val="36"/>
          <w:rtl/>
        </w:rPr>
        <w:t>تمام آنان حجت هستند.</w:t>
      </w:r>
      <w:r w:rsidRPr="00045C95">
        <w:rPr>
          <w:rFonts w:asciiTheme="minorBidi" w:hAnsiTheme="minorBidi"/>
          <w:sz w:val="36"/>
          <w:szCs w:val="36"/>
          <w:rtl/>
        </w:rPr>
        <w:t xml:space="preserve"> درحالي که شيعه اماميه چنين عقيده عمومي ندارد .</w:t>
      </w:r>
      <w:r w:rsidRPr="00045C95">
        <w:rPr>
          <w:rFonts w:asciiTheme="minorBidi" w:hAnsiTheme="minorBidi"/>
          <w:sz w:val="36"/>
          <w:szCs w:val="36"/>
          <w:rtl/>
        </w:rPr>
        <w:br/>
        <w:t>جواب</w:t>
      </w:r>
      <w:r w:rsidRPr="00045C95">
        <w:rPr>
          <w:rFonts w:asciiTheme="minorBidi" w:hAnsiTheme="minorBidi"/>
          <w:sz w:val="36"/>
          <w:szCs w:val="36"/>
          <w:rtl/>
        </w:rPr>
        <w:br/>
        <w:t xml:space="preserve">1 ـ </w:t>
      </w:r>
      <w:r w:rsidRPr="00045C95">
        <w:rPr>
          <w:rFonts w:asciiTheme="minorBidi" w:hAnsiTheme="minorBidi"/>
          <w:sz w:val="36"/>
          <w:szCs w:val="36"/>
          <w:u w:val="single"/>
          <w:rtl/>
        </w:rPr>
        <w:t>عترت در لغت مطلق خويشاوندان نيست</w:t>
      </w:r>
      <w:r w:rsidRPr="00045C95">
        <w:rPr>
          <w:rFonts w:asciiTheme="minorBidi" w:hAnsiTheme="minorBidi"/>
          <w:sz w:val="36"/>
          <w:szCs w:val="36"/>
          <w:rtl/>
        </w:rPr>
        <w:t>، بلکه تنها شامل نزديکان و خواص از خويشاوندان مي شود.</w:t>
      </w:r>
      <w:r w:rsidRPr="00045C95">
        <w:rPr>
          <w:rFonts w:asciiTheme="minorBidi" w:hAnsiTheme="minorBidi"/>
          <w:sz w:val="36"/>
          <w:szCs w:val="36"/>
          <w:rtl/>
        </w:rPr>
        <w:br/>
        <w:t xml:space="preserve">2 ـ حديث ثقلين دلالت دارد بر اينکه </w:t>
      </w:r>
      <w:r w:rsidRPr="00045C95">
        <w:rPr>
          <w:rFonts w:asciiTheme="minorBidi" w:hAnsiTheme="minorBidi"/>
          <w:sz w:val="36"/>
          <w:szCs w:val="36"/>
          <w:u w:val="single"/>
          <w:rtl/>
        </w:rPr>
        <w:t xml:space="preserve">عترتي که عدل کتاب است </w:t>
      </w:r>
      <w:r w:rsidR="00D20600" w:rsidRPr="00045C95">
        <w:rPr>
          <w:rFonts w:asciiTheme="minorBidi" w:hAnsiTheme="minorBidi"/>
          <w:sz w:val="36"/>
          <w:szCs w:val="36"/>
          <w:u w:val="single"/>
          <w:rtl/>
        </w:rPr>
        <w:t xml:space="preserve">باید </w:t>
      </w:r>
      <w:r w:rsidRPr="00045C95">
        <w:rPr>
          <w:rFonts w:asciiTheme="minorBidi" w:hAnsiTheme="minorBidi"/>
          <w:sz w:val="36"/>
          <w:szCs w:val="36"/>
          <w:u w:val="single"/>
          <w:rtl/>
        </w:rPr>
        <w:t>از هرگونه خطا وگناه معصوم باشد</w:t>
      </w:r>
      <w:r w:rsidRPr="00045C95">
        <w:rPr>
          <w:rFonts w:asciiTheme="minorBidi" w:hAnsiTheme="minorBidi"/>
          <w:sz w:val="36"/>
          <w:szCs w:val="36"/>
          <w:rtl/>
        </w:rPr>
        <w:t>. در نتيجه شامل تمام نزديکان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نمي شود.</w:t>
      </w:r>
    </w:p>
    <w:p w:rsidR="003E35B0" w:rsidRPr="00045C95" w:rsidRDefault="0031335B" w:rsidP="00670F12">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4 </w:t>
      </w:r>
      <w:r w:rsidRPr="00045C95">
        <w:rPr>
          <w:rFonts w:asciiTheme="minorBidi" w:hAnsiTheme="minorBidi"/>
          <w:sz w:val="36"/>
          <w:szCs w:val="36"/>
          <w:u w:val="single"/>
          <w:rtl/>
        </w:rPr>
        <w:t>ـ احاديث دوازده خليفه، مصداق عترت و اهل بيت پيامبرند</w:t>
      </w:r>
      <w:r w:rsidRPr="00045C95">
        <w:rPr>
          <w:rFonts w:asciiTheme="minorBidi" w:hAnsiTheme="minorBidi"/>
          <w:sz w:val="36"/>
          <w:szCs w:val="36"/>
          <w:rtl/>
        </w:rPr>
        <w:t xml:space="preserve"> که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در ذيل آن مي فرمايد: همه آنان از قريش اند و بنابر نقل قندوزي: همه آنان از بني هاشم اند از همين رو سبط بن جوزي حديث ثقلين را با عنوان «ذکر الائمه» آورده است</w:t>
      </w:r>
      <w:r w:rsidR="003E35B0" w:rsidRPr="00045C95">
        <w:rPr>
          <w:rFonts w:asciiTheme="minorBidi" w:hAnsiTheme="minorBidi"/>
          <w:sz w:val="36"/>
          <w:szCs w:val="36"/>
          <w:rtl/>
        </w:rPr>
        <w:t>.</w:t>
      </w:r>
    </w:p>
    <w:p w:rsidR="00670F12" w:rsidRPr="00045C95" w:rsidRDefault="0031335B" w:rsidP="00670F12">
      <w:pPr>
        <w:spacing w:after="0" w:line="440" w:lineRule="exact"/>
        <w:ind w:left="-166"/>
        <w:rPr>
          <w:rFonts w:asciiTheme="minorBidi" w:hAnsiTheme="minorBidi"/>
          <w:sz w:val="36"/>
          <w:szCs w:val="36"/>
          <w:rtl/>
        </w:rPr>
      </w:pPr>
      <w:r w:rsidRPr="00045C95">
        <w:rPr>
          <w:rFonts w:asciiTheme="minorBidi" w:hAnsiTheme="minorBidi"/>
          <w:sz w:val="36"/>
          <w:szCs w:val="36"/>
          <w:rtl/>
        </w:rPr>
        <w:t>امام حسن مجتبي</w:t>
      </w:r>
      <w:r w:rsidR="00E85623" w:rsidRPr="00045C95">
        <w:rPr>
          <w:rFonts w:asciiTheme="minorBidi" w:hAnsiTheme="minorBidi"/>
          <w:sz w:val="36"/>
          <w:szCs w:val="36"/>
          <w:rtl/>
        </w:rPr>
        <w:t xml:space="preserve"> </w:t>
      </w:r>
      <w:r w:rsidRPr="00045C95">
        <w:rPr>
          <w:rFonts w:asciiTheme="minorBidi" w:hAnsiTheme="minorBidi"/>
          <w:sz w:val="36"/>
          <w:szCs w:val="36"/>
          <w:rtl/>
        </w:rPr>
        <w:t>مي فرمايد، «... ما حزب خداييم که رستگار شده اند، و ما عترت رسول او هستيم که از هر رجس و پليد پاک شده است. و ما اهل بيت طيب و طاهر او و يکي از دو ثقل اوييم که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در ميان شما به وديعت گذاشته است...</w:t>
      </w:r>
      <w:r w:rsidR="003E35B0" w:rsidRPr="00045C95">
        <w:rPr>
          <w:rFonts w:asciiTheme="minorBidi" w:hAnsiTheme="minorBidi"/>
          <w:sz w:val="36"/>
          <w:szCs w:val="36"/>
          <w:rtl/>
        </w:rPr>
        <w:t xml:space="preserve"> </w:t>
      </w:r>
      <w:r w:rsidRPr="00045C95">
        <w:rPr>
          <w:rFonts w:asciiTheme="minorBidi" w:hAnsiTheme="minorBidi"/>
          <w:sz w:val="36"/>
          <w:szCs w:val="36"/>
          <w:rtl/>
        </w:rPr>
        <w:t>»در ذيل برخي از احاديث ثقلين مي خوانيم: «عمر بن خطاب ـ با حالت غضب ـ از جا بلند شد و گفت: اي رسول خدا! آيا به تمام اهل بيت تو تمسک نماييم؟ پيامبر</w:t>
      </w:r>
      <w:r w:rsidR="0077600E" w:rsidRPr="00045C95">
        <w:rPr>
          <w:rFonts w:asciiTheme="minorBidi" w:hAnsiTheme="minorBidi"/>
          <w:sz w:val="36"/>
          <w:szCs w:val="36"/>
          <w:rtl/>
        </w:rPr>
        <w:t xml:space="preserve"> </w:t>
      </w:r>
      <w:r w:rsidRPr="00045C95">
        <w:rPr>
          <w:rFonts w:asciiTheme="minorBidi" w:hAnsiTheme="minorBidi"/>
          <w:sz w:val="36"/>
          <w:szCs w:val="36"/>
          <w:rtl/>
        </w:rPr>
        <w:t>فرمود: خير، بلکه به اوصيايِ اهل بيتم: اول آنها برادر و وزير و وارث و خليفه ام در ميان امّت و آن کسي که وليّ هر مؤمني است. پس از او فرزندم حسن، و بعد از او فرزندم حسين است. آن گاه نُه نفر از فرزندان حسين، يکي پس از ديگري....</w:t>
      </w:r>
      <w:r w:rsidR="003E35B0" w:rsidRPr="00045C95">
        <w:rPr>
          <w:rFonts w:asciiTheme="minorBidi" w:hAnsiTheme="minorBidi"/>
          <w:sz w:val="36"/>
          <w:szCs w:val="36"/>
          <w:rtl/>
        </w:rPr>
        <w:t xml:space="preserve"> </w:t>
      </w:r>
      <w:r w:rsidRPr="00045C95">
        <w:rPr>
          <w:rFonts w:asciiTheme="minorBidi" w:hAnsiTheme="minorBidi"/>
          <w:sz w:val="36"/>
          <w:szCs w:val="36"/>
          <w:rtl/>
        </w:rPr>
        <w:t>»</w:t>
      </w:r>
      <w:r w:rsidRPr="00045C95">
        <w:rPr>
          <w:rFonts w:asciiTheme="minorBidi" w:hAnsiTheme="minorBidi"/>
          <w:sz w:val="36"/>
          <w:szCs w:val="36"/>
          <w:rtl/>
        </w:rPr>
        <w:br/>
        <w:t>فهم علماي اهل سنت از حديث</w:t>
      </w:r>
      <w:r w:rsidRPr="00045C95">
        <w:rPr>
          <w:rFonts w:asciiTheme="minorBidi" w:hAnsiTheme="minorBidi"/>
          <w:sz w:val="36"/>
          <w:szCs w:val="36"/>
          <w:rtl/>
        </w:rPr>
        <w:br/>
        <w:t>عده زيادي از اهل سنت مي گويند: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قصدش از عترت، عموم نزديکانش از بني هاشم نبوده است و تنها </w:t>
      </w:r>
      <w:r w:rsidRPr="00045C95">
        <w:rPr>
          <w:rFonts w:asciiTheme="minorBidi" w:hAnsiTheme="minorBidi"/>
          <w:sz w:val="36"/>
          <w:szCs w:val="36"/>
          <w:u w:val="single"/>
          <w:rtl/>
        </w:rPr>
        <w:t>اراده جماعتي خاص</w:t>
      </w:r>
      <w:r w:rsidRPr="00045C95">
        <w:rPr>
          <w:rFonts w:asciiTheme="minorBidi" w:hAnsiTheme="minorBidi"/>
          <w:sz w:val="36"/>
          <w:szCs w:val="36"/>
          <w:rtl/>
        </w:rPr>
        <w:t xml:space="preserve"> از آنها را نموده است.</w:t>
      </w:r>
      <w:r w:rsidRPr="00045C95">
        <w:rPr>
          <w:rFonts w:asciiTheme="minorBidi" w:hAnsiTheme="minorBidi"/>
          <w:sz w:val="36"/>
          <w:szCs w:val="36"/>
          <w:rtl/>
        </w:rPr>
        <w:br/>
        <w:t xml:space="preserve">شيخ عبد الحقّ دهلوي: «مقصود به عترت اقوام و عشيره نزديک شخص است. </w:t>
      </w:r>
    </w:p>
    <w:p w:rsidR="00670F12" w:rsidRPr="00045C95" w:rsidRDefault="0031335B" w:rsidP="00670F12">
      <w:pPr>
        <w:spacing w:after="0" w:line="440" w:lineRule="exact"/>
        <w:ind w:left="-166"/>
        <w:rPr>
          <w:rFonts w:asciiTheme="minorBidi" w:hAnsiTheme="minorBidi"/>
          <w:sz w:val="36"/>
          <w:szCs w:val="36"/>
          <w:rtl/>
        </w:rPr>
      </w:pPr>
      <w:r w:rsidRPr="00045C95">
        <w:rPr>
          <w:rFonts w:asciiTheme="minorBidi" w:hAnsiTheme="minorBidi"/>
          <w:sz w:val="36"/>
          <w:szCs w:val="36"/>
          <w:rtl/>
        </w:rPr>
        <w:lastRenderedPageBreak/>
        <w:t>علامه مناوي: «وعترتي أهل بيتي»، تفصيل بعد از اجمال است</w:t>
      </w:r>
      <w:r w:rsidR="00670F12" w:rsidRPr="00045C95">
        <w:rPr>
          <w:rFonts w:asciiTheme="minorBidi" w:hAnsiTheme="minorBidi"/>
          <w:sz w:val="36"/>
          <w:szCs w:val="36"/>
          <w:rtl/>
        </w:rPr>
        <w:t>،</w:t>
      </w:r>
      <w:r w:rsidRPr="00045C95">
        <w:rPr>
          <w:rFonts w:asciiTheme="minorBidi" w:hAnsiTheme="minorBidi"/>
          <w:sz w:val="36"/>
          <w:szCs w:val="36"/>
          <w:rtl/>
        </w:rPr>
        <w:t xml:space="preserve"> به عنوان بدل يا عطف بيان و مقصود به آن اصحاب کسا است </w:t>
      </w:r>
    </w:p>
    <w:p w:rsidR="00670F12" w:rsidRPr="00045C95" w:rsidRDefault="0031335B" w:rsidP="00670F12">
      <w:pPr>
        <w:spacing w:after="0" w:line="440" w:lineRule="exact"/>
        <w:ind w:left="-166"/>
        <w:rPr>
          <w:rFonts w:asciiTheme="minorBidi" w:hAnsiTheme="minorBidi"/>
          <w:sz w:val="36"/>
          <w:szCs w:val="36"/>
          <w:rtl/>
        </w:rPr>
      </w:pPr>
      <w:r w:rsidRPr="00045C95">
        <w:rPr>
          <w:rFonts w:asciiTheme="minorBidi" w:hAnsiTheme="minorBidi"/>
          <w:sz w:val="36"/>
          <w:szCs w:val="36"/>
          <w:rtl/>
        </w:rPr>
        <w:t>حکيم ترمذي: « «ما إن تمسّکتم به لن تضلّوا» مربوط به امامان از اهل بيت است، نه غير آنان</w:t>
      </w:r>
    </w:p>
    <w:p w:rsidR="00670F12" w:rsidRPr="00045C95" w:rsidRDefault="00670F12" w:rsidP="00670F12">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5- </w:t>
      </w:r>
      <w:r w:rsidR="0031335B" w:rsidRPr="00045C95">
        <w:rPr>
          <w:rFonts w:asciiTheme="minorBidi" w:hAnsiTheme="minorBidi"/>
          <w:sz w:val="36"/>
          <w:szCs w:val="36"/>
          <w:u w:val="single"/>
          <w:rtl/>
        </w:rPr>
        <w:t>در ميان نزديکان و اقوام پيامبر</w:t>
      </w:r>
      <w:r w:rsidR="00FA62FB" w:rsidRPr="00045C95">
        <w:rPr>
          <w:rFonts w:asciiTheme="minorBidi" w:hAnsiTheme="minorBidi"/>
          <w:sz w:val="36"/>
          <w:szCs w:val="36"/>
          <w:u w:val="single"/>
          <w:rtl/>
        </w:rPr>
        <w:t xml:space="preserve"> </w:t>
      </w:r>
      <w:r w:rsidR="0031335B" w:rsidRPr="00045C95">
        <w:rPr>
          <w:rFonts w:asciiTheme="minorBidi" w:hAnsiTheme="minorBidi"/>
          <w:sz w:val="36"/>
          <w:szCs w:val="36"/>
          <w:u w:val="single"/>
          <w:rtl/>
        </w:rPr>
        <w:t>افرادي جاهل، معصيت کار و خطاکار بوده اند</w:t>
      </w:r>
      <w:r w:rsidR="0031335B" w:rsidRPr="00045C95">
        <w:rPr>
          <w:rFonts w:asciiTheme="minorBidi" w:hAnsiTheme="minorBidi"/>
          <w:sz w:val="36"/>
          <w:szCs w:val="36"/>
          <w:rtl/>
        </w:rPr>
        <w:t>، با اين حال چگونه ممکن است که پيامبر</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در اين حديث به طور مطلق به تمسک آنان امر کرده باشد؟.</w:t>
      </w:r>
      <w:r w:rsidR="0031335B" w:rsidRPr="00045C95">
        <w:rPr>
          <w:rFonts w:asciiTheme="minorBidi" w:hAnsiTheme="minorBidi"/>
          <w:sz w:val="36"/>
          <w:szCs w:val="36"/>
          <w:rtl/>
        </w:rPr>
        <w:br/>
        <w:t>شبهه ششم: تذکر نه تمسک</w:t>
      </w:r>
      <w:r w:rsidR="0031335B" w:rsidRPr="00045C95">
        <w:rPr>
          <w:rFonts w:asciiTheme="minorBidi" w:hAnsiTheme="minorBidi"/>
          <w:sz w:val="36"/>
          <w:szCs w:val="36"/>
          <w:rtl/>
        </w:rPr>
        <w:br/>
        <w:t>ابن تيميه مي گويد: «حديث در صحيح مسلم فقط دلالت بر امر به تمسک به کتاب خدا دارد، ولي در حقّ عترت تنها به تذکر دادن به اهل بيت خود اکتفا کرده است، لذا سه بار مي فرمايد: «أذکّرکم الله في أهل بيتي» و به تمسک آنها امر نکرده است.</w:t>
      </w:r>
    </w:p>
    <w:p w:rsidR="004A0484" w:rsidRPr="00045C95" w:rsidRDefault="0031335B" w:rsidP="004A0484">
      <w:pPr>
        <w:spacing w:after="0" w:line="440" w:lineRule="exact"/>
        <w:ind w:left="-166"/>
        <w:rPr>
          <w:rFonts w:asciiTheme="minorBidi" w:hAnsiTheme="minorBidi"/>
          <w:sz w:val="36"/>
          <w:szCs w:val="36"/>
          <w:rtl/>
        </w:rPr>
      </w:pPr>
      <w:r w:rsidRPr="00045C95">
        <w:rPr>
          <w:rFonts w:asciiTheme="minorBidi" w:hAnsiTheme="minorBidi"/>
          <w:sz w:val="36"/>
          <w:szCs w:val="36"/>
          <w:rtl/>
        </w:rPr>
        <w:t>جواب</w:t>
      </w:r>
      <w:r w:rsidRPr="00045C95">
        <w:rPr>
          <w:rFonts w:asciiTheme="minorBidi" w:hAnsiTheme="minorBidi"/>
          <w:sz w:val="36"/>
          <w:szCs w:val="36"/>
          <w:rtl/>
        </w:rPr>
        <w:br/>
        <w:t xml:space="preserve">1 ـ مسلم، حديث را از زيد بن ارقم نقل کرده است و او </w:t>
      </w:r>
      <w:r w:rsidRPr="00045C95">
        <w:rPr>
          <w:rFonts w:asciiTheme="minorBidi" w:hAnsiTheme="minorBidi"/>
          <w:sz w:val="36"/>
          <w:szCs w:val="36"/>
          <w:u w:val="single"/>
          <w:rtl/>
        </w:rPr>
        <w:t>از عبدالله بن زياد مي ترسيد</w:t>
      </w:r>
      <w:r w:rsidRPr="00045C95">
        <w:rPr>
          <w:rFonts w:asciiTheme="minorBidi" w:hAnsiTheme="minorBidi"/>
          <w:sz w:val="36"/>
          <w:szCs w:val="36"/>
          <w:rtl/>
        </w:rPr>
        <w:t>،</w:t>
      </w:r>
      <w:r w:rsidR="00670F12" w:rsidRPr="00045C95">
        <w:rPr>
          <w:rFonts w:asciiTheme="minorBidi" w:hAnsiTheme="minorBidi"/>
          <w:sz w:val="36"/>
          <w:szCs w:val="36"/>
          <w:rtl/>
        </w:rPr>
        <w:t xml:space="preserve"> لذا</w:t>
      </w:r>
      <w:r w:rsidRPr="00045C95">
        <w:rPr>
          <w:rFonts w:asciiTheme="minorBidi" w:hAnsiTheme="minorBidi"/>
          <w:sz w:val="36"/>
          <w:szCs w:val="36"/>
          <w:rtl/>
        </w:rPr>
        <w:t xml:space="preserve"> </w:t>
      </w:r>
      <w:r w:rsidRPr="00045C95">
        <w:rPr>
          <w:rFonts w:asciiTheme="minorBidi" w:hAnsiTheme="minorBidi"/>
          <w:sz w:val="36"/>
          <w:szCs w:val="36"/>
          <w:u w:val="single"/>
          <w:rtl/>
        </w:rPr>
        <w:t>حديث را به تمامه نقل نکرده</w:t>
      </w:r>
      <w:r w:rsidRPr="00045C95">
        <w:rPr>
          <w:rFonts w:asciiTheme="minorBidi" w:hAnsiTheme="minorBidi"/>
          <w:sz w:val="36"/>
          <w:szCs w:val="36"/>
          <w:rtl/>
        </w:rPr>
        <w:t xml:space="preserve"> </w:t>
      </w:r>
      <w:r w:rsidR="00670F12" w:rsidRPr="00045C95">
        <w:rPr>
          <w:rFonts w:asciiTheme="minorBidi" w:hAnsiTheme="minorBidi"/>
          <w:sz w:val="36"/>
          <w:szCs w:val="36"/>
          <w:rtl/>
        </w:rPr>
        <w:t>و</w:t>
      </w:r>
      <w:r w:rsidRPr="00045C95">
        <w:rPr>
          <w:rFonts w:asciiTheme="minorBidi" w:hAnsiTheme="minorBidi"/>
          <w:sz w:val="36"/>
          <w:szCs w:val="36"/>
          <w:rtl/>
        </w:rPr>
        <w:t xml:space="preserve"> امر به تمسک به عترت را از آن حذف کرده است. </w:t>
      </w:r>
      <w:r w:rsidR="00670F12" w:rsidRPr="00045C95">
        <w:rPr>
          <w:rFonts w:asciiTheme="minorBidi" w:hAnsiTheme="minorBidi"/>
          <w:sz w:val="36"/>
          <w:szCs w:val="36"/>
          <w:rtl/>
        </w:rPr>
        <w:t>ولی</w:t>
      </w:r>
      <w:r w:rsidRPr="00045C95">
        <w:rPr>
          <w:rFonts w:asciiTheme="minorBidi" w:hAnsiTheme="minorBidi"/>
          <w:sz w:val="36"/>
          <w:szCs w:val="36"/>
          <w:rtl/>
        </w:rPr>
        <w:t xml:space="preserve"> در موارد ديگر حديث را</w:t>
      </w:r>
      <w:r w:rsidR="004A0484" w:rsidRPr="00045C95">
        <w:rPr>
          <w:rFonts w:asciiTheme="minorBidi" w:hAnsiTheme="minorBidi"/>
          <w:sz w:val="36"/>
          <w:szCs w:val="36"/>
          <w:rtl/>
        </w:rPr>
        <w:t xml:space="preserve"> کامل</w:t>
      </w:r>
      <w:r w:rsidRPr="00045C95">
        <w:rPr>
          <w:rFonts w:asciiTheme="minorBidi" w:hAnsiTheme="minorBidi"/>
          <w:sz w:val="36"/>
          <w:szCs w:val="36"/>
          <w:rtl/>
        </w:rPr>
        <w:t xml:space="preserve"> نقل کرده </w:t>
      </w:r>
    </w:p>
    <w:p w:rsidR="00F17265" w:rsidRPr="00045C95" w:rsidRDefault="0031335B" w:rsidP="00F17265">
      <w:pPr>
        <w:spacing w:after="0" w:line="440" w:lineRule="exact"/>
        <w:ind w:left="-166"/>
        <w:rPr>
          <w:rFonts w:asciiTheme="minorBidi" w:hAnsiTheme="minorBidi"/>
          <w:sz w:val="36"/>
          <w:szCs w:val="36"/>
          <w:rtl/>
        </w:rPr>
      </w:pPr>
      <w:r w:rsidRPr="00045C95">
        <w:rPr>
          <w:rFonts w:asciiTheme="minorBidi" w:hAnsiTheme="minorBidi"/>
          <w:sz w:val="36"/>
          <w:szCs w:val="36"/>
          <w:rtl/>
        </w:rPr>
        <w:t>فهم علماي اهل سنت از حديث ثقلين</w:t>
      </w:r>
      <w:r w:rsidRPr="00045C95">
        <w:rPr>
          <w:rFonts w:asciiTheme="minorBidi" w:hAnsiTheme="minorBidi"/>
          <w:sz w:val="36"/>
          <w:szCs w:val="36"/>
          <w:rtl/>
        </w:rPr>
        <w:br/>
        <w:t xml:space="preserve">الف: </w:t>
      </w:r>
      <w:r w:rsidR="00F17265" w:rsidRPr="00045C95">
        <w:rPr>
          <w:rFonts w:asciiTheme="minorBidi" w:hAnsiTheme="minorBidi"/>
          <w:sz w:val="36"/>
          <w:szCs w:val="36"/>
          <w:rtl/>
        </w:rPr>
        <w:t>بزرگان محدّثان اهل سنت</w:t>
      </w:r>
      <w:r w:rsidRPr="00045C95">
        <w:rPr>
          <w:rFonts w:asciiTheme="minorBidi" w:hAnsiTheme="minorBidi"/>
          <w:sz w:val="36"/>
          <w:szCs w:val="36"/>
          <w:rtl/>
        </w:rPr>
        <w:t>: «در اين حديث،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از قرآن و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به «ثقلين» تعبير مي کند. «ثقل» شيء نفيسي</w:t>
      </w:r>
      <w:r w:rsidR="004A0484" w:rsidRPr="00045C95">
        <w:rPr>
          <w:rFonts w:asciiTheme="minorBidi" w:hAnsiTheme="minorBidi"/>
          <w:sz w:val="36"/>
          <w:szCs w:val="36"/>
          <w:rtl/>
        </w:rPr>
        <w:t xml:space="preserve"> </w:t>
      </w:r>
      <w:r w:rsidRPr="00045C95">
        <w:rPr>
          <w:rFonts w:asciiTheme="minorBidi" w:hAnsiTheme="minorBidi"/>
          <w:sz w:val="36"/>
          <w:szCs w:val="36"/>
          <w:rtl/>
        </w:rPr>
        <w:t>است که بايد حفظ شود</w:t>
      </w:r>
      <w:r w:rsidR="00F17265" w:rsidRPr="00045C95">
        <w:rPr>
          <w:rFonts w:asciiTheme="minorBidi" w:hAnsiTheme="minorBidi"/>
          <w:sz w:val="36"/>
          <w:szCs w:val="36"/>
          <w:rtl/>
        </w:rPr>
        <w:t>.</w:t>
      </w:r>
      <w:r w:rsidRPr="00045C95">
        <w:rPr>
          <w:rFonts w:asciiTheme="minorBidi" w:hAnsiTheme="minorBidi"/>
          <w:sz w:val="36"/>
          <w:szCs w:val="36"/>
          <w:rtl/>
        </w:rPr>
        <w:t xml:space="preserve"> اهل بيت</w:t>
      </w:r>
      <w:r w:rsidR="00F17265" w:rsidRPr="00045C95">
        <w:rPr>
          <w:rFonts w:asciiTheme="minorBidi" w:hAnsiTheme="minorBidi"/>
          <w:sz w:val="36"/>
          <w:szCs w:val="36"/>
          <w:rtl/>
        </w:rPr>
        <w:t xml:space="preserve"> و کتاب خدا</w:t>
      </w:r>
      <w:r w:rsidRPr="00045C95">
        <w:rPr>
          <w:rFonts w:asciiTheme="minorBidi" w:hAnsiTheme="minorBidi"/>
          <w:sz w:val="36"/>
          <w:szCs w:val="36"/>
          <w:rtl/>
        </w:rPr>
        <w:t xml:space="preserve">، </w:t>
      </w:r>
      <w:r w:rsidR="004A0484" w:rsidRPr="00045C95">
        <w:rPr>
          <w:rFonts w:asciiTheme="minorBidi" w:hAnsiTheme="minorBidi"/>
          <w:sz w:val="36"/>
          <w:szCs w:val="36"/>
          <w:rtl/>
        </w:rPr>
        <w:t xml:space="preserve">با </w:t>
      </w:r>
      <w:r w:rsidRPr="00045C95">
        <w:rPr>
          <w:rFonts w:asciiTheme="minorBidi" w:hAnsiTheme="minorBidi"/>
          <w:sz w:val="36"/>
          <w:szCs w:val="36"/>
          <w:rtl/>
        </w:rPr>
        <w:t xml:space="preserve">ارزش </w:t>
      </w:r>
      <w:r w:rsidR="004A0484" w:rsidRPr="00045C95">
        <w:rPr>
          <w:rFonts w:asciiTheme="minorBidi" w:hAnsiTheme="minorBidi"/>
          <w:sz w:val="36"/>
          <w:szCs w:val="36"/>
          <w:rtl/>
        </w:rPr>
        <w:t>هستند</w:t>
      </w:r>
      <w:r w:rsidRPr="00045C95">
        <w:rPr>
          <w:rFonts w:asciiTheme="minorBidi" w:hAnsiTheme="minorBidi"/>
          <w:sz w:val="36"/>
          <w:szCs w:val="36"/>
          <w:rtl/>
        </w:rPr>
        <w:t xml:space="preserve"> </w:t>
      </w:r>
      <w:r w:rsidR="00F17265" w:rsidRPr="00045C95">
        <w:rPr>
          <w:rFonts w:asciiTheme="minorBidi" w:hAnsiTheme="minorBidi"/>
          <w:sz w:val="36"/>
          <w:szCs w:val="36"/>
          <w:rtl/>
        </w:rPr>
        <w:t>و</w:t>
      </w:r>
      <w:r w:rsidRPr="00045C95">
        <w:rPr>
          <w:rFonts w:asciiTheme="minorBidi" w:hAnsiTheme="minorBidi"/>
          <w:sz w:val="36"/>
          <w:szCs w:val="36"/>
          <w:rtl/>
        </w:rPr>
        <w:t xml:space="preserve"> بايد حفظ شوند، زيرا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بين آن دو جمع کرده </w:t>
      </w:r>
      <w:r w:rsidR="00F17265" w:rsidRPr="00045C95">
        <w:rPr>
          <w:rFonts w:asciiTheme="minorBidi" w:hAnsiTheme="minorBidi"/>
          <w:sz w:val="36"/>
          <w:szCs w:val="36"/>
          <w:rtl/>
        </w:rPr>
        <w:t>و در هر دو</w:t>
      </w:r>
      <w:r w:rsidRPr="00045C95">
        <w:rPr>
          <w:rFonts w:asciiTheme="minorBidi" w:hAnsiTheme="minorBidi"/>
          <w:sz w:val="36"/>
          <w:szCs w:val="36"/>
          <w:rtl/>
        </w:rPr>
        <w:t xml:space="preserve"> علوم الهي و احکام موجود است. </w:t>
      </w:r>
      <w:r w:rsidR="00F17265" w:rsidRPr="00045C95">
        <w:rPr>
          <w:rFonts w:asciiTheme="minorBidi" w:hAnsiTheme="minorBidi"/>
          <w:sz w:val="36"/>
          <w:szCs w:val="36"/>
          <w:rtl/>
        </w:rPr>
        <w:t xml:space="preserve">مؤيد: </w:t>
      </w:r>
      <w:r w:rsidRPr="00045C95">
        <w:rPr>
          <w:rFonts w:asciiTheme="minorBidi" w:hAnsiTheme="minorBidi"/>
          <w:sz w:val="36"/>
          <w:szCs w:val="36"/>
          <w:rtl/>
        </w:rPr>
        <w:t>پيامبر</w:t>
      </w:r>
      <w:r w:rsidR="00F17265" w:rsidRPr="00045C95">
        <w:rPr>
          <w:rFonts w:asciiTheme="minorBidi" w:hAnsiTheme="minorBidi"/>
          <w:sz w:val="36"/>
          <w:szCs w:val="36"/>
          <w:rtl/>
        </w:rPr>
        <w:t xml:space="preserve"> </w:t>
      </w:r>
      <w:r w:rsidRPr="00045C95">
        <w:rPr>
          <w:rFonts w:asciiTheme="minorBidi" w:hAnsiTheme="minorBidi"/>
          <w:sz w:val="36"/>
          <w:szCs w:val="36"/>
          <w:rtl/>
        </w:rPr>
        <w:t xml:space="preserve">مردم را ابتدا از رسيدن مرگش آگاه </w:t>
      </w:r>
      <w:r w:rsidR="00F17265" w:rsidRPr="00045C95">
        <w:rPr>
          <w:rFonts w:asciiTheme="minorBidi" w:hAnsiTheme="minorBidi"/>
          <w:sz w:val="36"/>
          <w:szCs w:val="36"/>
          <w:rtl/>
        </w:rPr>
        <w:t>کرد</w:t>
      </w:r>
      <w:r w:rsidRPr="00045C95">
        <w:rPr>
          <w:rFonts w:asciiTheme="minorBidi" w:hAnsiTheme="minorBidi"/>
          <w:sz w:val="36"/>
          <w:szCs w:val="36"/>
          <w:rtl/>
        </w:rPr>
        <w:t xml:space="preserve"> و بعد </w:t>
      </w:r>
      <w:r w:rsidR="00F17265" w:rsidRPr="00045C95">
        <w:rPr>
          <w:rFonts w:asciiTheme="minorBidi" w:hAnsiTheme="minorBidi"/>
          <w:sz w:val="36"/>
          <w:szCs w:val="36"/>
          <w:rtl/>
        </w:rPr>
        <w:t xml:space="preserve">فرمود </w:t>
      </w:r>
      <w:r w:rsidRPr="00045C95">
        <w:rPr>
          <w:rFonts w:asciiTheme="minorBidi" w:hAnsiTheme="minorBidi"/>
          <w:sz w:val="36"/>
          <w:szCs w:val="36"/>
          <w:rtl/>
        </w:rPr>
        <w:t xml:space="preserve">من در ميان شما دو چيز گران بها مي گذارم. </w:t>
      </w:r>
      <w:r w:rsidR="00F17265" w:rsidRPr="00045C95">
        <w:rPr>
          <w:rFonts w:asciiTheme="minorBidi" w:hAnsiTheme="minorBidi"/>
          <w:sz w:val="36"/>
          <w:szCs w:val="36"/>
          <w:rtl/>
        </w:rPr>
        <w:t>در نتیجه</w:t>
      </w:r>
      <w:r w:rsidRPr="00045C95">
        <w:rPr>
          <w:rFonts w:asciiTheme="minorBidi" w:hAnsiTheme="minorBidi"/>
          <w:sz w:val="36"/>
          <w:szCs w:val="36"/>
          <w:rtl/>
        </w:rPr>
        <w:t xml:space="preserve"> پيامبر بر کتاب و عترت به عنوان خليفه و جانشين خود در معارف الهي و احکام شرعي وصيت کرده است. اين ظاهر حديث </w:t>
      </w:r>
      <w:r w:rsidR="00F17265" w:rsidRPr="00045C95">
        <w:rPr>
          <w:rFonts w:asciiTheme="minorBidi" w:hAnsiTheme="minorBidi"/>
          <w:sz w:val="36"/>
          <w:szCs w:val="36"/>
          <w:rtl/>
        </w:rPr>
        <w:t xml:space="preserve">است و </w:t>
      </w:r>
      <w:r w:rsidRPr="00045C95">
        <w:rPr>
          <w:rFonts w:asciiTheme="minorBidi" w:hAnsiTheme="minorBidi"/>
          <w:sz w:val="36"/>
          <w:szCs w:val="36"/>
          <w:rtl/>
        </w:rPr>
        <w:t xml:space="preserve">با مراجعه به روايات تأييد مي </w:t>
      </w:r>
      <w:r w:rsidR="00F17265" w:rsidRPr="00045C95">
        <w:rPr>
          <w:rFonts w:asciiTheme="minorBidi" w:hAnsiTheme="minorBidi"/>
          <w:sz w:val="36"/>
          <w:szCs w:val="36"/>
          <w:rtl/>
        </w:rPr>
        <w:t>شود.</w:t>
      </w:r>
    </w:p>
    <w:p w:rsidR="00F17265" w:rsidRPr="00045C95" w:rsidRDefault="0031335B" w:rsidP="00F17265">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ب: تفتازاني بعد از نقل حديث مي گويد: «از اين حديث به خوبي استفاده مي شود که اهل بيت بر تمام مردم </w:t>
      </w:r>
      <w:r w:rsidR="00F17265" w:rsidRPr="00045C95">
        <w:rPr>
          <w:rFonts w:asciiTheme="minorBidi" w:hAnsiTheme="minorBidi"/>
          <w:sz w:val="36"/>
          <w:szCs w:val="36"/>
          <w:rtl/>
        </w:rPr>
        <w:t>(</w:t>
      </w:r>
      <w:r w:rsidRPr="00045C95">
        <w:rPr>
          <w:rFonts w:asciiTheme="minorBidi" w:hAnsiTheme="minorBidi"/>
          <w:sz w:val="36"/>
          <w:szCs w:val="36"/>
          <w:rtl/>
        </w:rPr>
        <w:t xml:space="preserve"> عالم و غيرعالم </w:t>
      </w:r>
      <w:r w:rsidR="00F17265" w:rsidRPr="00045C95">
        <w:rPr>
          <w:rFonts w:asciiTheme="minorBidi" w:hAnsiTheme="minorBidi"/>
          <w:sz w:val="36"/>
          <w:szCs w:val="36"/>
          <w:rtl/>
        </w:rPr>
        <w:t>)</w:t>
      </w:r>
      <w:r w:rsidRPr="00045C95">
        <w:rPr>
          <w:rFonts w:asciiTheme="minorBidi" w:hAnsiTheme="minorBidi"/>
          <w:sz w:val="36"/>
          <w:szCs w:val="36"/>
          <w:rtl/>
        </w:rPr>
        <w:t xml:space="preserve"> برتري دارند... آيا نمي بيني که چگونه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آنان را به کتاب خداوند متعال مقرون ساخته در اين که تمسک به آن دو، انسان را از ضلالت نجات خواهد داد. تمسک به کتاب به اين معنا است که به آنچه از علم وهدايت در آن است، اخذ کرده و به آن عمل نماييم. هم چنين است عترت...»</w:t>
      </w:r>
    </w:p>
    <w:p w:rsidR="00F17265" w:rsidRPr="00045C95" w:rsidRDefault="00F17265" w:rsidP="00F17265">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ج: شوکاني نيز در ردّ کساني که معتقدند آل پيامبر</w:t>
      </w:r>
      <w:r w:rsidR="00FA62FB" w:rsidRPr="00045C95">
        <w:rPr>
          <w:rFonts w:asciiTheme="minorBidi" w:hAnsiTheme="minorBidi"/>
          <w:sz w:val="36"/>
          <w:szCs w:val="36"/>
          <w:rtl/>
        </w:rPr>
        <w:t xml:space="preserve"> </w:t>
      </w:r>
      <w:r w:rsidR="0031335B" w:rsidRPr="00045C95">
        <w:rPr>
          <w:rFonts w:asciiTheme="minorBidi" w:hAnsiTheme="minorBidi"/>
          <w:sz w:val="36"/>
          <w:szCs w:val="36"/>
          <w:rtl/>
        </w:rPr>
        <w:t xml:space="preserve">همه </w:t>
      </w:r>
      <w:r w:rsidRPr="00045C95">
        <w:rPr>
          <w:rFonts w:asciiTheme="minorBidi" w:hAnsiTheme="minorBidi"/>
          <w:sz w:val="36"/>
          <w:szCs w:val="36"/>
          <w:rtl/>
        </w:rPr>
        <w:t xml:space="preserve">ی </w:t>
      </w:r>
      <w:r w:rsidR="0031335B" w:rsidRPr="00045C95">
        <w:rPr>
          <w:rFonts w:asciiTheme="minorBidi" w:hAnsiTheme="minorBidi"/>
          <w:sz w:val="36"/>
          <w:szCs w:val="36"/>
          <w:rtl/>
        </w:rPr>
        <w:t>امّت اند، مي گويد: « از حديث ثقلين ـ که در صحيح مسلم و ديگر کتاب ها آمده ـ خلاف اين مطلب استفاده مي شود، زيرا اگر مقصود از آن تمام امّت باشد لازم مي آيد که مردم به خود تمسک کنند که اين معنا قطعاً باطل است».</w:t>
      </w:r>
    </w:p>
    <w:p w:rsidR="00F17265" w:rsidRPr="00045C95" w:rsidRDefault="0031335B" w:rsidP="00F17265">
      <w:pPr>
        <w:spacing w:after="0" w:line="440" w:lineRule="exact"/>
        <w:ind w:left="-166"/>
        <w:rPr>
          <w:rFonts w:asciiTheme="minorBidi" w:hAnsiTheme="minorBidi"/>
          <w:sz w:val="36"/>
          <w:szCs w:val="36"/>
          <w:rtl/>
        </w:rPr>
      </w:pPr>
      <w:r w:rsidRPr="00045C95">
        <w:rPr>
          <w:rFonts w:asciiTheme="minorBidi" w:hAnsiTheme="minorBidi"/>
          <w:sz w:val="36"/>
          <w:szCs w:val="36"/>
          <w:rtl/>
        </w:rPr>
        <w:t>د: محب الدين طبري بابي را در «ذخائر العقبي» با عنوان «باب فضل اهل البيت</w:t>
      </w:r>
      <w:r w:rsidR="00F17265" w:rsidRPr="00045C95">
        <w:rPr>
          <w:rFonts w:asciiTheme="minorBidi" w:hAnsiTheme="minorBidi"/>
          <w:sz w:val="36"/>
          <w:szCs w:val="36"/>
          <w:rtl/>
        </w:rPr>
        <w:t xml:space="preserve"> </w:t>
      </w:r>
      <w:r w:rsidRPr="00045C95">
        <w:rPr>
          <w:rFonts w:asciiTheme="minorBidi" w:hAnsiTheme="minorBidi"/>
          <w:sz w:val="36"/>
          <w:szCs w:val="36"/>
          <w:rtl/>
        </w:rPr>
        <w:t>والحثّ علي التمسک بهم وبکتاب الله عزّ وجلّ والخلف فيهما بخير» مطرح کرده و درذيل آن، حديث ثقلين را از سنن ترمذي و صحيح مسلم نقل کرده است.</w:t>
      </w:r>
    </w:p>
    <w:p w:rsidR="005736A1" w:rsidRPr="00045C95" w:rsidRDefault="0031335B" w:rsidP="005736A1">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2 ـ حديث ثقلين با سندي که ترمذي نقل کرده و در آن </w:t>
      </w:r>
      <w:r w:rsidRPr="00045C95">
        <w:rPr>
          <w:rFonts w:asciiTheme="minorBidi" w:hAnsiTheme="minorBidi"/>
          <w:sz w:val="36"/>
          <w:szCs w:val="36"/>
          <w:u w:val="single"/>
          <w:rtl/>
        </w:rPr>
        <w:t>امر به تمسّک به اهل بيت شده</w:t>
      </w:r>
      <w:r w:rsidRPr="00045C95">
        <w:rPr>
          <w:rFonts w:asciiTheme="minorBidi" w:hAnsiTheme="minorBidi"/>
          <w:sz w:val="36"/>
          <w:szCs w:val="36"/>
          <w:rtl/>
        </w:rPr>
        <w:t xml:space="preserve">، </w:t>
      </w:r>
      <w:r w:rsidRPr="00045C95">
        <w:rPr>
          <w:rFonts w:asciiTheme="minorBidi" w:hAnsiTheme="minorBidi"/>
          <w:sz w:val="36"/>
          <w:szCs w:val="36"/>
          <w:u w:val="single"/>
          <w:rtl/>
        </w:rPr>
        <w:t>به طرق مختلفي</w:t>
      </w:r>
      <w:r w:rsidRPr="00045C95">
        <w:rPr>
          <w:rFonts w:asciiTheme="minorBidi" w:hAnsiTheme="minorBidi"/>
          <w:sz w:val="36"/>
          <w:szCs w:val="36"/>
          <w:rtl/>
        </w:rPr>
        <w:t xml:space="preserve"> رسيده که عده زيادي از علماي اهل سنت آن را تصحيح </w:t>
      </w:r>
      <w:r w:rsidR="00F17265" w:rsidRPr="00045C95">
        <w:rPr>
          <w:rFonts w:asciiTheme="minorBidi" w:hAnsiTheme="minorBidi"/>
          <w:sz w:val="36"/>
          <w:szCs w:val="36"/>
          <w:rtl/>
        </w:rPr>
        <w:t>(گفته صحیح است)</w:t>
      </w:r>
      <w:r w:rsidRPr="00045C95">
        <w:rPr>
          <w:rFonts w:asciiTheme="minorBidi" w:hAnsiTheme="minorBidi"/>
          <w:sz w:val="36"/>
          <w:szCs w:val="36"/>
          <w:rtl/>
        </w:rPr>
        <w:t>نموده اند.</w:t>
      </w:r>
      <w:r w:rsidRPr="00045C95">
        <w:rPr>
          <w:rFonts w:asciiTheme="minorBidi" w:hAnsiTheme="minorBidi"/>
          <w:sz w:val="36"/>
          <w:szCs w:val="36"/>
          <w:rtl/>
        </w:rPr>
        <w:br/>
        <w:t>شبهه هفتم: تفسير زيد بن ارقم</w:t>
      </w:r>
      <w:r w:rsidRPr="00045C95">
        <w:rPr>
          <w:rFonts w:asciiTheme="minorBidi" w:hAnsiTheme="minorBidi"/>
          <w:sz w:val="36"/>
          <w:szCs w:val="36"/>
          <w:rtl/>
        </w:rPr>
        <w:br/>
        <w:t>در ذيل حديث ثقلين ـ که مسلم آن را نقل کرده ـ از زيد بن ارقم سؤال شده که اهل بيت و عترت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کيست؟</w:t>
      </w:r>
      <w:r w:rsidRPr="00045C95">
        <w:rPr>
          <w:rFonts w:asciiTheme="minorBidi" w:hAnsiTheme="minorBidi"/>
          <w:sz w:val="36"/>
          <w:szCs w:val="36"/>
          <w:rtl/>
        </w:rPr>
        <w:br/>
      </w:r>
      <w:r w:rsidRPr="00045C95">
        <w:rPr>
          <w:rFonts w:asciiTheme="minorBidi" w:hAnsiTheme="minorBidi"/>
          <w:sz w:val="36"/>
          <w:szCs w:val="36"/>
          <w:rtl/>
        </w:rPr>
        <w:lastRenderedPageBreak/>
        <w:t>او در جواب مي گويد: هر کسي که صدقه بر او حرام باشد.</w:t>
      </w:r>
      <w:r w:rsidRPr="00045C95">
        <w:rPr>
          <w:rFonts w:asciiTheme="minorBidi" w:hAnsiTheme="minorBidi"/>
          <w:sz w:val="36"/>
          <w:szCs w:val="36"/>
          <w:rtl/>
        </w:rPr>
        <w:br/>
        <w:t>جواب</w:t>
      </w:r>
      <w:r w:rsidRPr="00045C95">
        <w:rPr>
          <w:rFonts w:asciiTheme="minorBidi" w:hAnsiTheme="minorBidi"/>
          <w:sz w:val="36"/>
          <w:szCs w:val="36"/>
          <w:rtl/>
        </w:rPr>
        <w:br/>
        <w:t>1 ـ اين تفسير تنها از جانب زيد بن ارقم است، نه پيامبر</w:t>
      </w:r>
      <w:r w:rsidR="0077600E" w:rsidRPr="00045C95">
        <w:rPr>
          <w:rFonts w:asciiTheme="minorBidi" w:hAnsiTheme="minorBidi"/>
          <w:sz w:val="36"/>
          <w:szCs w:val="36"/>
          <w:rtl/>
        </w:rPr>
        <w:t xml:space="preserve"> </w:t>
      </w:r>
      <w:r w:rsidRPr="00045C95">
        <w:rPr>
          <w:rFonts w:asciiTheme="minorBidi" w:hAnsiTheme="minorBidi"/>
          <w:sz w:val="36"/>
          <w:szCs w:val="36"/>
          <w:rtl/>
        </w:rPr>
        <w:t>;</w:t>
      </w:r>
      <w:r w:rsidRPr="00045C95">
        <w:rPr>
          <w:rFonts w:asciiTheme="minorBidi" w:hAnsiTheme="minorBidi"/>
          <w:sz w:val="36"/>
          <w:szCs w:val="36"/>
          <w:rtl/>
        </w:rPr>
        <w:br/>
        <w:t>2 ـ زيد بن ارقم از آن جهت که از زياد بن ابيه خوف داشته، نه تنها حقّ را بيان نکرده، بلکه تصريح به خلاف حقّ نموده است</w:t>
      </w:r>
      <w:r w:rsidR="005736A1" w:rsidRPr="00045C95">
        <w:rPr>
          <w:rFonts w:asciiTheme="minorBidi" w:hAnsiTheme="minorBidi"/>
          <w:sz w:val="36"/>
          <w:szCs w:val="36"/>
          <w:rtl/>
        </w:rPr>
        <w:t>.</w:t>
      </w:r>
    </w:p>
    <w:p w:rsidR="005736A1" w:rsidRPr="00045C95" w:rsidRDefault="0031335B" w:rsidP="005736A1">
      <w:pPr>
        <w:spacing w:after="0" w:line="440" w:lineRule="exact"/>
        <w:ind w:left="-166"/>
        <w:rPr>
          <w:rFonts w:asciiTheme="minorBidi" w:hAnsiTheme="minorBidi"/>
          <w:sz w:val="36"/>
          <w:szCs w:val="36"/>
          <w:rtl/>
        </w:rPr>
      </w:pPr>
      <w:r w:rsidRPr="00045C95">
        <w:rPr>
          <w:rFonts w:asciiTheme="minorBidi" w:hAnsiTheme="minorBidi"/>
          <w:sz w:val="36"/>
          <w:szCs w:val="36"/>
          <w:rtl/>
        </w:rPr>
        <w:t>3 ـ از زيد بن ارقم اين گونه تفسيرهاي خلاف حقّ بعيد به نظر نمي رسد، زيرا او از جمله کساني است که شهادت به حديث غدير را ـ هنگامي که امير المؤمنين علي</w:t>
      </w:r>
      <w:r w:rsidR="00C95FA5" w:rsidRPr="00045C95">
        <w:rPr>
          <w:rFonts w:asciiTheme="minorBidi" w:hAnsiTheme="minorBidi"/>
          <w:sz w:val="36"/>
          <w:szCs w:val="36"/>
          <w:rtl/>
        </w:rPr>
        <w:t xml:space="preserve"> </w:t>
      </w:r>
      <w:r w:rsidRPr="00045C95">
        <w:rPr>
          <w:rFonts w:asciiTheme="minorBidi" w:hAnsiTheme="minorBidi"/>
          <w:sz w:val="36"/>
          <w:szCs w:val="36"/>
          <w:rtl/>
        </w:rPr>
        <w:t>از وي خواست ـ کتمان کرد تا جايي که خداوند متعال اورا در دنيا به مرض مبتلا کرد</w:t>
      </w:r>
      <w:r w:rsidR="005736A1" w:rsidRPr="00045C95">
        <w:rPr>
          <w:rFonts w:asciiTheme="minorBidi" w:hAnsiTheme="minorBidi"/>
          <w:sz w:val="36"/>
          <w:szCs w:val="36"/>
          <w:rtl/>
        </w:rPr>
        <w:t>.</w:t>
      </w:r>
    </w:p>
    <w:p w:rsidR="005736A1" w:rsidRPr="00045C95" w:rsidRDefault="0031335B" w:rsidP="005736A1">
      <w:pPr>
        <w:spacing w:after="0" w:line="440" w:lineRule="exact"/>
        <w:ind w:left="-166"/>
        <w:rPr>
          <w:rFonts w:asciiTheme="minorBidi" w:hAnsiTheme="minorBidi"/>
          <w:sz w:val="36"/>
          <w:szCs w:val="36"/>
          <w:rtl/>
        </w:rPr>
      </w:pPr>
      <w:r w:rsidRPr="00045C95">
        <w:rPr>
          <w:rFonts w:asciiTheme="minorBidi" w:hAnsiTheme="minorBidi"/>
          <w:sz w:val="36"/>
          <w:szCs w:val="36"/>
          <w:rtl/>
        </w:rPr>
        <w:t>4 ـ حافظ گنجي شافعي مي گويد: «تفسير زيد بن ارقم، در مورد اهل بيت ـ به کساني که صدقه بر آنان حرام است ـ پسنديده نيست، بلکه صحيح آن است که مقصود از اهل بيت در اين حديث خصوص علي و فاطمه و حسن و حسين است; همان گونه که مسلم به سند خود از عايشه</w:t>
      </w:r>
      <w:r w:rsidR="005736A1" w:rsidRPr="00045C95">
        <w:rPr>
          <w:rFonts w:asciiTheme="minorBidi" w:hAnsiTheme="minorBidi"/>
          <w:sz w:val="36"/>
          <w:szCs w:val="36"/>
          <w:rtl/>
        </w:rPr>
        <w:t xml:space="preserve"> قصه دیث کسا را</w:t>
      </w:r>
      <w:r w:rsidRPr="00045C95">
        <w:rPr>
          <w:rFonts w:asciiTheme="minorBidi" w:hAnsiTheme="minorBidi"/>
          <w:sz w:val="36"/>
          <w:szCs w:val="36"/>
          <w:rtl/>
        </w:rPr>
        <w:t xml:space="preserve"> نقل مي کند که رسول خدا</w:t>
      </w:r>
      <w:r w:rsidR="005736A1" w:rsidRPr="00045C95">
        <w:rPr>
          <w:rFonts w:asciiTheme="minorBidi" w:hAnsiTheme="minorBidi"/>
          <w:sz w:val="36"/>
          <w:szCs w:val="36"/>
          <w:rtl/>
        </w:rPr>
        <w:t xml:space="preserve"> </w:t>
      </w:r>
      <w:r w:rsidRPr="00045C95">
        <w:rPr>
          <w:rFonts w:asciiTheme="minorBidi" w:hAnsiTheme="minorBidi"/>
          <w:sz w:val="36"/>
          <w:szCs w:val="36"/>
          <w:rtl/>
        </w:rPr>
        <w:t xml:space="preserve">صبح از حجره خارج شد و </w:t>
      </w:r>
      <w:r w:rsidR="005736A1" w:rsidRPr="00045C95">
        <w:rPr>
          <w:rFonts w:asciiTheme="minorBidi" w:hAnsiTheme="minorBidi"/>
          <w:sz w:val="36"/>
          <w:szCs w:val="36"/>
          <w:rtl/>
        </w:rPr>
        <w:t>حسن و</w:t>
      </w:r>
      <w:r w:rsidRPr="00045C95">
        <w:rPr>
          <w:rFonts w:asciiTheme="minorBidi" w:hAnsiTheme="minorBidi"/>
          <w:sz w:val="36"/>
          <w:szCs w:val="36"/>
          <w:rtl/>
        </w:rPr>
        <w:t xml:space="preserve"> حسين </w:t>
      </w:r>
      <w:r w:rsidR="005736A1" w:rsidRPr="00045C95">
        <w:rPr>
          <w:rFonts w:asciiTheme="minorBidi" w:hAnsiTheme="minorBidi"/>
          <w:sz w:val="36"/>
          <w:szCs w:val="36"/>
          <w:rtl/>
        </w:rPr>
        <w:t>و</w:t>
      </w:r>
      <w:r w:rsidRPr="00045C95">
        <w:rPr>
          <w:rFonts w:asciiTheme="minorBidi" w:hAnsiTheme="minorBidi"/>
          <w:sz w:val="36"/>
          <w:szCs w:val="36"/>
          <w:rtl/>
        </w:rPr>
        <w:t xml:space="preserve"> فاطمه و علي هر کدام بر حضرت وارد شدند و يک يک آنها را داخل در کساء نمود</w:t>
      </w:r>
      <w:r w:rsidR="005736A1" w:rsidRPr="00045C95">
        <w:rPr>
          <w:rFonts w:asciiTheme="minorBidi" w:hAnsiTheme="minorBidi"/>
          <w:sz w:val="36"/>
          <w:szCs w:val="36"/>
          <w:rtl/>
        </w:rPr>
        <w:t xml:space="preserve"> و</w:t>
      </w:r>
      <w:r w:rsidRPr="00045C95">
        <w:rPr>
          <w:rFonts w:asciiTheme="minorBidi" w:hAnsiTheme="minorBidi"/>
          <w:sz w:val="36"/>
          <w:szCs w:val="36"/>
          <w:rtl/>
        </w:rPr>
        <w:t xml:space="preserve"> آيه </w:t>
      </w:r>
      <w:r w:rsidR="005736A1" w:rsidRPr="00045C95">
        <w:rPr>
          <w:rFonts w:asciiTheme="minorBidi" w:hAnsiTheme="minorBidi"/>
          <w:sz w:val="36"/>
          <w:szCs w:val="36"/>
          <w:rtl/>
        </w:rPr>
        <w:t>تطهیر را</w:t>
      </w:r>
      <w:r w:rsidRPr="00045C95">
        <w:rPr>
          <w:rFonts w:asciiTheme="minorBidi" w:hAnsiTheme="minorBidi"/>
          <w:sz w:val="36"/>
          <w:szCs w:val="36"/>
          <w:rtl/>
        </w:rPr>
        <w:t xml:space="preserve"> بر آنان منطبق نمود</w:t>
      </w:r>
      <w:r w:rsidR="005736A1" w:rsidRPr="00045C95">
        <w:rPr>
          <w:rFonts w:asciiTheme="minorBidi" w:hAnsiTheme="minorBidi"/>
          <w:sz w:val="36"/>
          <w:szCs w:val="36"/>
          <w:rtl/>
        </w:rPr>
        <w:t>.</w:t>
      </w:r>
      <w:r w:rsidRPr="00045C95">
        <w:rPr>
          <w:rFonts w:asciiTheme="minorBidi" w:hAnsiTheme="minorBidi"/>
          <w:sz w:val="36"/>
          <w:szCs w:val="36"/>
          <w:rtl/>
        </w:rPr>
        <w:t>هم چنين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بعد از نزول آيه مباهله، علي و فاطمه و حسن و حسينرا دعوت کرده عرض کرد: بار خدايا! اينها اهل بيت من اند</w:t>
      </w:r>
    </w:p>
    <w:p w:rsidR="005736A1" w:rsidRPr="00045C95" w:rsidRDefault="0031335B" w:rsidP="005736A1">
      <w:pPr>
        <w:spacing w:after="0" w:line="440" w:lineRule="exact"/>
        <w:ind w:left="-166"/>
        <w:rPr>
          <w:rFonts w:asciiTheme="minorBidi" w:hAnsiTheme="minorBidi"/>
          <w:sz w:val="36"/>
          <w:szCs w:val="36"/>
          <w:rtl/>
        </w:rPr>
      </w:pPr>
      <w:r w:rsidRPr="00045C95">
        <w:rPr>
          <w:rFonts w:asciiTheme="minorBidi" w:hAnsiTheme="minorBidi"/>
          <w:sz w:val="36"/>
          <w:szCs w:val="36"/>
          <w:rtl/>
        </w:rPr>
        <w:t>شبهه هشتم: تضعيف ذيل حديث</w:t>
      </w:r>
      <w:r w:rsidRPr="00045C95">
        <w:rPr>
          <w:rFonts w:asciiTheme="minorBidi" w:hAnsiTheme="minorBidi"/>
          <w:sz w:val="36"/>
          <w:szCs w:val="36"/>
          <w:rtl/>
        </w:rPr>
        <w:br/>
        <w:t xml:space="preserve">ابن تيميه مي گويد: عبارت: «وعترتي فانّهما لن يفترقا حتّي يردا عليّ الحوض» را ترمذي ذکر کرده </w:t>
      </w:r>
      <w:r w:rsidR="005736A1" w:rsidRPr="00045C95">
        <w:rPr>
          <w:rFonts w:asciiTheme="minorBidi" w:hAnsiTheme="minorBidi"/>
          <w:sz w:val="36"/>
          <w:szCs w:val="36"/>
          <w:rtl/>
        </w:rPr>
        <w:t>و</w:t>
      </w:r>
      <w:r w:rsidRPr="00045C95">
        <w:rPr>
          <w:rFonts w:asciiTheme="minorBidi" w:hAnsiTheme="minorBidi"/>
          <w:sz w:val="36"/>
          <w:szCs w:val="36"/>
          <w:rtl/>
        </w:rPr>
        <w:t xml:space="preserve"> عده اي ديگر آن را تضعيف کرده و گفته اند: صحيح نيست.</w:t>
      </w:r>
    </w:p>
    <w:p w:rsidR="008F2B35" w:rsidRPr="00045C95" w:rsidRDefault="005736A1" w:rsidP="008F2B35">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 </w:t>
      </w:r>
      <w:r w:rsidR="0031335B" w:rsidRPr="00045C95">
        <w:rPr>
          <w:rFonts w:asciiTheme="minorBidi" w:hAnsiTheme="minorBidi"/>
          <w:sz w:val="36"/>
          <w:szCs w:val="36"/>
          <w:rtl/>
        </w:rPr>
        <w:t>جواب</w:t>
      </w:r>
      <w:r w:rsidR="0031335B" w:rsidRPr="00045C95">
        <w:rPr>
          <w:rFonts w:asciiTheme="minorBidi" w:hAnsiTheme="minorBidi"/>
          <w:sz w:val="36"/>
          <w:szCs w:val="36"/>
          <w:rtl/>
        </w:rPr>
        <w:br/>
        <w:t>1 ـ ظاهر عبارت ابن تيميه آن است که ذيل حديث را</w:t>
      </w:r>
      <w:r w:rsidR="008F2B35" w:rsidRPr="00045C95">
        <w:rPr>
          <w:rFonts w:asciiTheme="minorBidi" w:hAnsiTheme="minorBidi"/>
          <w:sz w:val="36"/>
          <w:szCs w:val="36"/>
          <w:rtl/>
        </w:rPr>
        <w:t>،</w:t>
      </w:r>
      <w:r w:rsidR="0031335B" w:rsidRPr="00045C95">
        <w:rPr>
          <w:rFonts w:asciiTheme="minorBidi" w:hAnsiTheme="minorBidi"/>
          <w:sz w:val="36"/>
          <w:szCs w:val="36"/>
          <w:rtl/>
        </w:rPr>
        <w:t xml:space="preserve"> فقط ترمذي نقل کرده، در حالي که چنين نيست، عده اي از بزرگان اهل سنت، از قبيل: ابن اسحاق، </w:t>
      </w:r>
      <w:r w:rsidR="008F2B35" w:rsidRPr="00045C95">
        <w:rPr>
          <w:rFonts w:asciiTheme="minorBidi" w:hAnsiTheme="minorBidi"/>
          <w:sz w:val="36"/>
          <w:szCs w:val="36"/>
          <w:rtl/>
        </w:rPr>
        <w:t>و ...</w:t>
      </w:r>
      <w:r w:rsidR="0031335B" w:rsidRPr="00045C95">
        <w:rPr>
          <w:rFonts w:asciiTheme="minorBidi" w:hAnsiTheme="minorBidi"/>
          <w:sz w:val="36"/>
          <w:szCs w:val="36"/>
          <w:rtl/>
        </w:rPr>
        <w:t xml:space="preserve"> نيز نقل کرده اند.</w:t>
      </w:r>
      <w:r w:rsidR="0031335B" w:rsidRPr="00045C95">
        <w:rPr>
          <w:rFonts w:asciiTheme="minorBidi" w:hAnsiTheme="minorBidi"/>
          <w:sz w:val="36"/>
          <w:szCs w:val="36"/>
          <w:rtl/>
        </w:rPr>
        <w:br/>
        <w:t xml:space="preserve">2 ـ </w:t>
      </w:r>
      <w:r w:rsidR="008F2B35" w:rsidRPr="00045C95">
        <w:rPr>
          <w:rFonts w:asciiTheme="minorBidi" w:hAnsiTheme="minorBidi"/>
          <w:sz w:val="36"/>
          <w:szCs w:val="36"/>
          <w:rtl/>
        </w:rPr>
        <w:t>ابن تیمیه</w:t>
      </w:r>
      <w:r w:rsidR="0031335B" w:rsidRPr="00045C95">
        <w:rPr>
          <w:rFonts w:asciiTheme="minorBidi" w:hAnsiTheme="minorBidi"/>
          <w:sz w:val="36"/>
          <w:szCs w:val="36"/>
          <w:rtl/>
        </w:rPr>
        <w:t xml:space="preserve"> دروغ </w:t>
      </w:r>
      <w:r w:rsidR="008F2B35" w:rsidRPr="00045C95">
        <w:rPr>
          <w:rFonts w:asciiTheme="minorBidi" w:hAnsiTheme="minorBidi"/>
          <w:sz w:val="36"/>
          <w:szCs w:val="36"/>
          <w:rtl/>
        </w:rPr>
        <w:t>دروغ می گوید که تضعیف کرده اند،</w:t>
      </w:r>
      <w:r w:rsidR="0031335B" w:rsidRPr="00045C95">
        <w:rPr>
          <w:rFonts w:asciiTheme="minorBidi" w:hAnsiTheme="minorBidi"/>
          <w:sz w:val="36"/>
          <w:szCs w:val="36"/>
          <w:rtl/>
        </w:rPr>
        <w:t xml:space="preserve"> </w:t>
      </w:r>
      <w:r w:rsidR="008F2B35" w:rsidRPr="00045C95">
        <w:rPr>
          <w:rFonts w:asciiTheme="minorBidi" w:hAnsiTheme="minorBidi"/>
          <w:sz w:val="36"/>
          <w:szCs w:val="36"/>
          <w:rtl/>
        </w:rPr>
        <w:t>حداقل باید</w:t>
      </w:r>
      <w:r w:rsidR="0031335B" w:rsidRPr="00045C95">
        <w:rPr>
          <w:rFonts w:asciiTheme="minorBidi" w:hAnsiTheme="minorBidi"/>
          <w:sz w:val="36"/>
          <w:szCs w:val="36"/>
          <w:rtl/>
        </w:rPr>
        <w:t xml:space="preserve"> اسامي آنان را نقل کند</w:t>
      </w:r>
      <w:r w:rsidR="008F2B35" w:rsidRPr="00045C95">
        <w:rPr>
          <w:rFonts w:asciiTheme="minorBidi" w:hAnsiTheme="minorBidi"/>
          <w:sz w:val="36"/>
          <w:szCs w:val="36"/>
          <w:rtl/>
        </w:rPr>
        <w:t xml:space="preserve"> تا بتوان بررسی کرد، ولی نکرده.</w:t>
      </w:r>
    </w:p>
    <w:p w:rsidR="008F2B35" w:rsidRPr="00045C95" w:rsidRDefault="0031335B" w:rsidP="006F5B77">
      <w:pPr>
        <w:spacing w:after="0" w:line="440" w:lineRule="exact"/>
        <w:ind w:left="-166"/>
        <w:rPr>
          <w:rFonts w:asciiTheme="minorBidi" w:hAnsiTheme="minorBidi"/>
          <w:sz w:val="36"/>
          <w:szCs w:val="36"/>
          <w:rtl/>
        </w:rPr>
      </w:pPr>
      <w:r w:rsidRPr="00045C95">
        <w:rPr>
          <w:rFonts w:asciiTheme="minorBidi" w:hAnsiTheme="minorBidi"/>
          <w:sz w:val="36"/>
          <w:szCs w:val="36"/>
          <w:rtl/>
        </w:rPr>
        <w:t>شبهه نهم: تعارض با حديث کتاب الله و سنتي</w:t>
      </w:r>
      <w:r w:rsidRPr="00045C95">
        <w:rPr>
          <w:rFonts w:asciiTheme="minorBidi" w:hAnsiTheme="minorBidi"/>
          <w:sz w:val="36"/>
          <w:szCs w:val="36"/>
          <w:rtl/>
        </w:rPr>
        <w:br/>
        <w:t>محمّد ابوزهره:</w:t>
      </w:r>
      <w:r w:rsidR="006F5B77" w:rsidRPr="00045C95">
        <w:rPr>
          <w:rFonts w:asciiTheme="minorBidi" w:hAnsiTheme="minorBidi"/>
          <w:sz w:val="36"/>
          <w:szCs w:val="36"/>
          <w:rtl/>
        </w:rPr>
        <w:t>«رواياتي که در آن امربه تمسک به</w:t>
      </w:r>
      <w:r w:rsidRPr="00045C95">
        <w:rPr>
          <w:rFonts w:asciiTheme="minorBidi" w:hAnsiTheme="minorBidi"/>
          <w:sz w:val="36"/>
          <w:szCs w:val="36"/>
          <w:rtl/>
        </w:rPr>
        <w:t xml:space="preserve"> کتاب و </w:t>
      </w:r>
      <w:r w:rsidRPr="00045C95">
        <w:rPr>
          <w:rFonts w:asciiTheme="minorBidi" w:hAnsiTheme="minorBidi"/>
          <w:sz w:val="36"/>
          <w:szCs w:val="36"/>
          <w:u w:val="single"/>
          <w:rtl/>
        </w:rPr>
        <w:t xml:space="preserve">سنت </w:t>
      </w:r>
      <w:r w:rsidRPr="00045C95">
        <w:rPr>
          <w:rFonts w:asciiTheme="minorBidi" w:hAnsiTheme="minorBidi"/>
          <w:sz w:val="36"/>
          <w:szCs w:val="36"/>
          <w:rtl/>
        </w:rPr>
        <w:t xml:space="preserve">شده موثق </w:t>
      </w:r>
      <w:r w:rsidR="006F5B77" w:rsidRPr="00045C95">
        <w:rPr>
          <w:rFonts w:asciiTheme="minorBidi" w:hAnsiTheme="minorBidi"/>
          <w:sz w:val="36"/>
          <w:szCs w:val="36"/>
          <w:rtl/>
        </w:rPr>
        <w:t>از</w:t>
      </w:r>
      <w:r w:rsidRPr="00045C95">
        <w:rPr>
          <w:rFonts w:asciiTheme="minorBidi" w:hAnsiTheme="minorBidi"/>
          <w:sz w:val="36"/>
          <w:szCs w:val="36"/>
          <w:rtl/>
        </w:rPr>
        <w:t xml:space="preserve"> روايات</w:t>
      </w:r>
      <w:r w:rsidR="006F5B77" w:rsidRPr="00045C95">
        <w:rPr>
          <w:rFonts w:asciiTheme="minorBidi" w:hAnsiTheme="minorBidi"/>
          <w:sz w:val="36"/>
          <w:szCs w:val="36"/>
          <w:rtl/>
        </w:rPr>
        <w:t xml:space="preserve"> </w:t>
      </w:r>
      <w:r w:rsidRPr="00045C95">
        <w:rPr>
          <w:rFonts w:asciiTheme="minorBidi" w:hAnsiTheme="minorBidi"/>
          <w:sz w:val="36"/>
          <w:szCs w:val="36"/>
          <w:rtl/>
        </w:rPr>
        <w:t xml:space="preserve">کتاب و </w:t>
      </w:r>
      <w:r w:rsidRPr="00045C95">
        <w:rPr>
          <w:rFonts w:asciiTheme="minorBidi" w:hAnsiTheme="minorBidi"/>
          <w:sz w:val="36"/>
          <w:szCs w:val="36"/>
          <w:u w:val="single"/>
          <w:rtl/>
        </w:rPr>
        <w:t>عترت</w:t>
      </w:r>
      <w:r w:rsidRPr="00045C95">
        <w:rPr>
          <w:rFonts w:asciiTheme="minorBidi" w:hAnsiTheme="minorBidi"/>
          <w:sz w:val="36"/>
          <w:szCs w:val="36"/>
          <w:rtl/>
        </w:rPr>
        <w:t xml:space="preserve"> </w:t>
      </w:r>
      <w:r w:rsidR="006F5B77" w:rsidRPr="00045C95">
        <w:rPr>
          <w:rFonts w:asciiTheme="minorBidi" w:hAnsiTheme="minorBidi"/>
          <w:sz w:val="36"/>
          <w:szCs w:val="36"/>
          <w:rtl/>
        </w:rPr>
        <w:t>هستند</w:t>
      </w:r>
      <w:r w:rsidR="008F2B35" w:rsidRPr="00045C95">
        <w:rPr>
          <w:rFonts w:asciiTheme="minorBidi" w:hAnsiTheme="minorBidi"/>
          <w:sz w:val="36"/>
          <w:szCs w:val="36"/>
          <w:rtl/>
        </w:rPr>
        <w:t>.</w:t>
      </w:r>
    </w:p>
    <w:p w:rsidR="003354CD" w:rsidRPr="00045C95" w:rsidRDefault="0031335B" w:rsidP="003354CD">
      <w:pPr>
        <w:spacing w:after="0" w:line="440" w:lineRule="exact"/>
        <w:ind w:left="-166"/>
        <w:rPr>
          <w:rFonts w:asciiTheme="minorBidi" w:hAnsiTheme="minorBidi"/>
          <w:sz w:val="36"/>
          <w:szCs w:val="36"/>
          <w:rtl/>
        </w:rPr>
      </w:pPr>
      <w:r w:rsidRPr="00045C95">
        <w:rPr>
          <w:rFonts w:asciiTheme="minorBidi" w:hAnsiTheme="minorBidi"/>
          <w:sz w:val="36"/>
          <w:szCs w:val="36"/>
          <w:rtl/>
        </w:rPr>
        <w:t>جواب</w:t>
      </w:r>
      <w:r w:rsidRPr="00045C95">
        <w:rPr>
          <w:rFonts w:asciiTheme="minorBidi" w:hAnsiTheme="minorBidi"/>
          <w:sz w:val="36"/>
          <w:szCs w:val="36"/>
          <w:rtl/>
        </w:rPr>
        <w:br/>
        <w:t>1 ـ ضعف سند</w:t>
      </w:r>
      <w:r w:rsidR="008F2B35" w:rsidRPr="00045C95">
        <w:rPr>
          <w:rFonts w:asciiTheme="minorBidi" w:hAnsiTheme="minorBidi"/>
          <w:sz w:val="36"/>
          <w:szCs w:val="36"/>
          <w:rtl/>
        </w:rPr>
        <w:t xml:space="preserve">: </w:t>
      </w:r>
      <w:r w:rsidRPr="00045C95">
        <w:rPr>
          <w:rFonts w:asciiTheme="minorBidi" w:hAnsiTheme="minorBidi"/>
          <w:sz w:val="36"/>
          <w:szCs w:val="36"/>
          <w:rtl/>
        </w:rPr>
        <w:t xml:space="preserve">روايت «کتاب الله و سنتي» هيچ سند صحيح و معتبري نداردهشت نفر از علماي اهل سنت نقل کرده اند که سند تمامي آنها ضعيف </w:t>
      </w:r>
      <w:r w:rsidR="003354CD" w:rsidRPr="00045C95">
        <w:rPr>
          <w:rFonts w:asciiTheme="minorBidi" w:hAnsiTheme="minorBidi"/>
          <w:sz w:val="36"/>
          <w:szCs w:val="36"/>
          <w:rtl/>
        </w:rPr>
        <w:t>است.</w:t>
      </w:r>
    </w:p>
    <w:p w:rsidR="003354CD" w:rsidRPr="00045C95" w:rsidRDefault="0031335B" w:rsidP="003354CD">
      <w:pPr>
        <w:spacing w:after="0" w:line="440" w:lineRule="exact"/>
        <w:ind w:left="-166"/>
        <w:rPr>
          <w:rFonts w:asciiTheme="minorBidi" w:hAnsiTheme="minorBidi"/>
          <w:sz w:val="36"/>
          <w:szCs w:val="36"/>
          <w:rtl/>
        </w:rPr>
      </w:pPr>
      <w:r w:rsidRPr="00045C95">
        <w:rPr>
          <w:rFonts w:asciiTheme="minorBidi" w:hAnsiTheme="minorBidi"/>
          <w:sz w:val="36"/>
          <w:szCs w:val="36"/>
          <w:rtl/>
        </w:rPr>
        <w:t>الف) مالک بن انس مي گويد: به من خبر رسيد که رسول خدا</w:t>
      </w:r>
      <w:r w:rsidR="00FA62FB" w:rsidRPr="00045C95">
        <w:rPr>
          <w:rFonts w:asciiTheme="minorBidi" w:hAnsiTheme="minorBidi"/>
          <w:sz w:val="36"/>
          <w:szCs w:val="36"/>
          <w:rtl/>
        </w:rPr>
        <w:t xml:space="preserve"> </w:t>
      </w:r>
      <w:r w:rsidRPr="00045C95">
        <w:rPr>
          <w:rFonts w:asciiTheme="minorBidi" w:hAnsiTheme="minorBidi"/>
          <w:sz w:val="36"/>
          <w:szCs w:val="36"/>
          <w:rtl/>
        </w:rPr>
        <w:t>فرمود: «دو چيز در ميان شما مي گذارم که با تمسک به آن دو گمراه نمي شويد: کتاب خدا و سنت پيامبرش.</w:t>
      </w:r>
      <w:r w:rsidR="003354CD" w:rsidRPr="00045C95">
        <w:rPr>
          <w:rFonts w:asciiTheme="minorBidi" w:hAnsiTheme="minorBidi"/>
          <w:sz w:val="36"/>
          <w:szCs w:val="36"/>
          <w:rtl/>
        </w:rPr>
        <w:t xml:space="preserve"> </w:t>
      </w:r>
      <w:r w:rsidRPr="00045C95">
        <w:rPr>
          <w:rFonts w:asciiTheme="minorBidi" w:hAnsiTheme="minorBidi"/>
          <w:sz w:val="36"/>
          <w:szCs w:val="36"/>
          <w:rtl/>
        </w:rPr>
        <w:t>وي اين حديث را بدون سند نقل کرده است.</w:t>
      </w:r>
      <w:r w:rsidRPr="00045C95">
        <w:rPr>
          <w:rFonts w:asciiTheme="minorBidi" w:hAnsiTheme="minorBidi"/>
          <w:sz w:val="36"/>
          <w:szCs w:val="36"/>
          <w:rtl/>
        </w:rPr>
        <w:br/>
        <w:t>ب) ابن هشام اين حديث را در ضمن خطبه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در حجّة الوداع نقل کرده،</w:t>
      </w:r>
      <w:r w:rsidR="003354CD" w:rsidRPr="00045C95">
        <w:rPr>
          <w:rFonts w:asciiTheme="minorBidi" w:hAnsiTheme="minorBidi"/>
          <w:sz w:val="36"/>
          <w:szCs w:val="36"/>
          <w:rtl/>
        </w:rPr>
        <w:t xml:space="preserve"> </w:t>
      </w:r>
      <w:r w:rsidRPr="00045C95">
        <w:rPr>
          <w:rFonts w:asciiTheme="minorBidi" w:hAnsiTheme="minorBidi"/>
          <w:sz w:val="36"/>
          <w:szCs w:val="36"/>
          <w:rtl/>
        </w:rPr>
        <w:t>ولي او نيز بدون سند آورده است.</w:t>
      </w:r>
      <w:r w:rsidRPr="00045C95">
        <w:rPr>
          <w:rFonts w:asciiTheme="minorBidi" w:hAnsiTheme="minorBidi"/>
          <w:sz w:val="36"/>
          <w:szCs w:val="36"/>
          <w:rtl/>
        </w:rPr>
        <w:br/>
        <w:t>ج) حاکم نيشابوري آن را با دوسند نقل کرده که يکي از آن دو به ابن عباس و ديگري به ابي هريره ختم مي شود.(3)</w:t>
      </w:r>
      <w:r w:rsidRPr="00045C95">
        <w:rPr>
          <w:rFonts w:asciiTheme="minorBidi" w:hAnsiTheme="minorBidi"/>
          <w:sz w:val="36"/>
          <w:szCs w:val="36"/>
          <w:rtl/>
        </w:rPr>
        <w:br/>
      </w:r>
      <w:r w:rsidRPr="00045C95">
        <w:rPr>
          <w:rFonts w:asciiTheme="minorBidi" w:hAnsiTheme="minorBidi"/>
          <w:sz w:val="36"/>
          <w:szCs w:val="36"/>
          <w:rtl/>
        </w:rPr>
        <w:lastRenderedPageBreak/>
        <w:t>در سند اوّل: اسماعيل بن ابي اويس قرار دارد که تعداد زيادي از رجاليين او را تضعيف کرده اند. ابن معين مي گويد: او و پدرش ضعيف اند. نسائي مي گويد: ضعيف است. ابن عدي مي گويد: از دايي خود احاديث غريبي نقل مي کند که هيچ کس آنها را قبول ندارد. ابن حزم به سند خود از سيف بن محمّد نقل مي کند که اسماعيل بن ابي اويس جعل حديث مي کرد....(4)»</w:t>
      </w:r>
      <w:r w:rsidRPr="00045C95">
        <w:rPr>
          <w:rFonts w:asciiTheme="minorBidi" w:hAnsiTheme="minorBidi"/>
          <w:sz w:val="36"/>
          <w:szCs w:val="36"/>
          <w:rtl/>
        </w:rPr>
        <w:br/>
        <w:t xml:space="preserve">در سند دوّم: صالح بن موسي طلحي کوفي واقع است که او را عده زيادي از رجاليين اهل سنت تضعيف نموده اند. ابن معين مي گويد: او چيزي به حساب نمي آيد. بخاري مي گويد: او منکر الحديث است. نسائي مي گويد: ضعيف است. ابن عدي مي گويد: عموم احاديث او را قبول ندارند. عقيلي مي گويد: هيچ يک از احاديث وي قابل پذيرش نيست </w:t>
      </w:r>
    </w:p>
    <w:p w:rsidR="006F5B77" w:rsidRPr="00045C95" w:rsidRDefault="0031335B" w:rsidP="006F5B77">
      <w:pPr>
        <w:spacing w:after="0" w:line="440" w:lineRule="exact"/>
        <w:ind w:left="-166"/>
        <w:rPr>
          <w:rFonts w:asciiTheme="minorBidi" w:hAnsiTheme="minorBidi"/>
          <w:sz w:val="36"/>
          <w:szCs w:val="36"/>
          <w:rtl/>
        </w:rPr>
      </w:pPr>
      <w:r w:rsidRPr="00045C95">
        <w:rPr>
          <w:rFonts w:asciiTheme="minorBidi" w:hAnsiTheme="minorBidi"/>
          <w:sz w:val="36"/>
          <w:szCs w:val="36"/>
          <w:rtl/>
        </w:rPr>
        <w:t>د)ابوبکر بيهقي آن را با دو سند نقل کرده است که يکي به ابن عباس و ديگري به ابي هريره ختم مي شود.(1) اين سند نيز همانند سندهاي حاکم نيشابوري است: اوّلي مشتمل بر ابن ابي اويس و دومي مشتمل بر صالح بن موسي است که هردو تضعيف شده اند.</w:t>
      </w:r>
      <w:r w:rsidRPr="00045C95">
        <w:rPr>
          <w:rFonts w:asciiTheme="minorBidi" w:hAnsiTheme="minorBidi"/>
          <w:sz w:val="36"/>
          <w:szCs w:val="36"/>
          <w:rtl/>
        </w:rPr>
        <w:br/>
        <w:t>هـ ) ابن عبدالبرّ قرطبي نيز اين حديث را با دو سند نقل کرده است:(2) سند اوّل آن همان سندي است که حاکم از ابي هريره نقل کرده و در آن صالح بن موسي قرار دارد که مورد تضعيف کثيري از رجاليين است.</w:t>
      </w:r>
      <w:r w:rsidRPr="00045C95">
        <w:rPr>
          <w:rFonts w:asciiTheme="minorBidi" w:hAnsiTheme="minorBidi"/>
          <w:sz w:val="36"/>
          <w:szCs w:val="36"/>
          <w:rtl/>
        </w:rPr>
        <w:br/>
        <w:t>و در سند دوّم آن، کثير بن عبدالله هست که گروهي از رجاليين او را تضعيف نموده اند: احمد بن حنبل او را منکر الحديث دانسته و براي او ارزشي قائل نشده است. نسائي او را ثقه نمي داند. ابن عدي مي گويد: عموم رواياتش متابع ندارد. علي بن مديني نيز او را تضعيف نموده است. ابن عبدالبرّ مي گويد: اجماع رجاليين بر ضعف او است و علاوه بر آن حديث را از پدرش و او از جدش نقل مي کند. ابن حبان مي گويد: رواياتي را که از پدرش از جدّش نقل مي کند، مستند به نسخه اي جعلي است که مناسب نيست آن را در جمله کتاب ها آورد.(3)</w:t>
      </w:r>
      <w:r w:rsidRPr="00045C95">
        <w:rPr>
          <w:rFonts w:asciiTheme="minorBidi" w:hAnsiTheme="minorBidi"/>
          <w:sz w:val="36"/>
          <w:szCs w:val="36"/>
          <w:rtl/>
        </w:rPr>
        <w:br/>
        <w:t>و) قاضي عياض، اين حديث را به سند خود از ابي سعيد خدري از رسول خدا</w:t>
      </w:r>
      <w:r w:rsidR="0077600E" w:rsidRPr="00045C95">
        <w:rPr>
          <w:rFonts w:asciiTheme="minorBidi" w:hAnsiTheme="minorBidi"/>
          <w:sz w:val="36"/>
          <w:szCs w:val="36"/>
          <w:rtl/>
        </w:rPr>
        <w:t xml:space="preserve"> </w:t>
      </w:r>
      <w:r w:rsidRPr="00045C95">
        <w:rPr>
          <w:rFonts w:asciiTheme="minorBidi" w:hAnsiTheme="minorBidi"/>
          <w:sz w:val="36"/>
          <w:szCs w:val="36"/>
          <w:rtl/>
        </w:rPr>
        <w:t>نقل کرده،(4) اما تعدادي از راويان آن، تضعيف شده است که از آن جمله مي توان شعيب بن ابراهيم و سيف بن عمر را نام برد، خصوصاً سيف بن عمر که اتفاق رجاليين بر تضعيف او است.(5)</w:t>
      </w:r>
      <w:r w:rsidRPr="00045C95">
        <w:rPr>
          <w:rFonts w:asciiTheme="minorBidi" w:hAnsiTheme="minorBidi"/>
          <w:sz w:val="36"/>
          <w:szCs w:val="36"/>
          <w:rtl/>
        </w:rPr>
        <w:br/>
        <w:t>ز) سيوطي نيز حديث مذکور را با همان سند حاکم نيشابوري نقل کرده(6) که سند آن</w:t>
      </w:r>
      <w:r w:rsidR="003354CD" w:rsidRPr="00045C95">
        <w:rPr>
          <w:rFonts w:asciiTheme="minorBidi" w:hAnsiTheme="minorBidi"/>
          <w:sz w:val="36"/>
          <w:szCs w:val="36"/>
          <w:rtl/>
        </w:rPr>
        <w:t xml:space="preserve"> </w:t>
      </w:r>
      <w:r w:rsidRPr="00045C95">
        <w:rPr>
          <w:rFonts w:asciiTheme="minorBidi" w:hAnsiTheme="minorBidi"/>
          <w:sz w:val="36"/>
          <w:szCs w:val="36"/>
          <w:rtl/>
        </w:rPr>
        <w:t>نقد شد.</w:t>
      </w:r>
      <w:r w:rsidRPr="00045C95">
        <w:rPr>
          <w:rFonts w:asciiTheme="minorBidi" w:hAnsiTheme="minorBidi"/>
          <w:sz w:val="36"/>
          <w:szCs w:val="36"/>
          <w:rtl/>
        </w:rPr>
        <w:br/>
        <w:t>ح) متقي هندي نيز بابي را در کنز العمال با عنوان «الاعتصام بالکتاب والسنة» مطرح کرده و در ذيل آن روايات ديگران از قبيل: حاکم و بيهقي را آورده و از الابانه نقل کرده ولي مي گويد: اين حديث جدّاً غريب است.</w:t>
      </w:r>
      <w:r w:rsidR="003354CD" w:rsidRPr="00045C95">
        <w:rPr>
          <w:rFonts w:asciiTheme="minorBidi" w:hAnsiTheme="minorBidi"/>
          <w:sz w:val="36"/>
          <w:szCs w:val="36"/>
          <w:rtl/>
        </w:rPr>
        <w:t xml:space="preserve"> </w:t>
      </w:r>
      <w:r w:rsidRPr="00045C95">
        <w:rPr>
          <w:rFonts w:asciiTheme="minorBidi" w:hAnsiTheme="minorBidi"/>
          <w:sz w:val="36"/>
          <w:szCs w:val="36"/>
          <w:rtl/>
        </w:rPr>
        <w:br/>
        <w:t>2 ـ سنت عِدل قرآن نيست</w:t>
      </w:r>
      <w:r w:rsidRPr="00045C95">
        <w:rPr>
          <w:rFonts w:asciiTheme="minorBidi" w:hAnsiTheme="minorBidi"/>
          <w:sz w:val="36"/>
          <w:szCs w:val="36"/>
          <w:rtl/>
        </w:rPr>
        <w:br/>
        <w:t>خداوند: " وَأَنْزَلْنا إِلَيْکَ الذِّکْرَ لِتُبَيِّنَ لِلنّاسِ ما نُزِّلَ إِلَيْهِمْ «ما ذکر ]قرآن[ را بر تو نازل کرديم تا براي مردم آنچه نازل شد تبيين کني».</w:t>
      </w:r>
      <w:r w:rsidRPr="00045C95">
        <w:rPr>
          <w:rFonts w:asciiTheme="minorBidi" w:hAnsiTheme="minorBidi"/>
          <w:sz w:val="36"/>
          <w:szCs w:val="36"/>
          <w:rtl/>
        </w:rPr>
        <w:br/>
        <w:t>همان گونه که قرآن احتياج به مفسر دارد، سنت نبوي نيز به تبيين نيازمند است، لذا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به علي</w:t>
      </w:r>
      <w:r w:rsidR="00E85623" w:rsidRPr="00045C95">
        <w:rPr>
          <w:rFonts w:asciiTheme="minorBidi" w:hAnsiTheme="minorBidi"/>
          <w:sz w:val="36"/>
          <w:szCs w:val="36"/>
          <w:rtl/>
        </w:rPr>
        <w:t xml:space="preserve"> </w:t>
      </w:r>
      <w:r w:rsidRPr="00045C95">
        <w:rPr>
          <w:rFonts w:asciiTheme="minorBidi" w:hAnsiTheme="minorBidi"/>
          <w:sz w:val="36"/>
          <w:szCs w:val="36"/>
          <w:rtl/>
        </w:rPr>
        <w:t>فرمود: «اي عليّ تو کسي هستي که بعد از من موارد اختلاف را بيان خواهي کرد.»</w:t>
      </w:r>
      <w:r w:rsidRPr="00045C95">
        <w:rPr>
          <w:rFonts w:asciiTheme="minorBidi" w:hAnsiTheme="minorBidi"/>
          <w:sz w:val="36"/>
          <w:szCs w:val="36"/>
          <w:rtl/>
        </w:rPr>
        <w:br/>
        <w:t>خصوصاً با در نظر گرفتن اين نکته که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 xml:space="preserve">از طريق علم غيب مي داند که سنتش بعد از وفات تا يک قرن تدوين نخواهد شد، </w:t>
      </w:r>
      <w:r w:rsidR="006F5B77" w:rsidRPr="00045C95">
        <w:rPr>
          <w:rFonts w:asciiTheme="minorBidi" w:hAnsiTheme="minorBidi"/>
          <w:sz w:val="36"/>
          <w:szCs w:val="36"/>
          <w:rtl/>
        </w:rPr>
        <w:t>پس</w:t>
      </w:r>
      <w:r w:rsidRPr="00045C95">
        <w:rPr>
          <w:rFonts w:asciiTheme="minorBidi" w:hAnsiTheme="minorBidi"/>
          <w:sz w:val="36"/>
          <w:szCs w:val="36"/>
          <w:rtl/>
        </w:rPr>
        <w:t xml:space="preserve"> چگونه به آن سفارش و به تمسک به آن امر کرده است؟</w:t>
      </w:r>
      <w:r w:rsidRPr="00045C95">
        <w:rPr>
          <w:rFonts w:asciiTheme="minorBidi" w:hAnsiTheme="minorBidi"/>
          <w:sz w:val="36"/>
          <w:szCs w:val="36"/>
          <w:rtl/>
        </w:rPr>
        <w:br/>
        <w:t>3 ـ امکان جمع بين دو روايت</w:t>
      </w:r>
      <w:r w:rsidRPr="00045C95">
        <w:rPr>
          <w:rFonts w:asciiTheme="minorBidi" w:hAnsiTheme="minorBidi"/>
          <w:sz w:val="36"/>
          <w:szCs w:val="36"/>
          <w:rtl/>
        </w:rPr>
        <w:br/>
        <w:t xml:space="preserve">ابو زهره با وجود حديث« کتاب الله و سنّتي»، حديث </w:t>
      </w:r>
      <w:r w:rsidR="006F5B77" w:rsidRPr="00045C95">
        <w:rPr>
          <w:rFonts w:asciiTheme="minorBidi" w:hAnsiTheme="minorBidi"/>
          <w:sz w:val="36"/>
          <w:szCs w:val="36"/>
          <w:rtl/>
        </w:rPr>
        <w:t xml:space="preserve">" </w:t>
      </w:r>
      <w:r w:rsidRPr="00045C95">
        <w:rPr>
          <w:rFonts w:asciiTheme="minorBidi" w:hAnsiTheme="minorBidi"/>
          <w:sz w:val="36"/>
          <w:szCs w:val="36"/>
          <w:rtl/>
        </w:rPr>
        <w:t>کتاب الله و عترتي</w:t>
      </w:r>
      <w:r w:rsidR="006F5B77" w:rsidRPr="00045C95">
        <w:rPr>
          <w:rFonts w:asciiTheme="minorBidi" w:hAnsiTheme="minorBidi"/>
          <w:sz w:val="36"/>
          <w:szCs w:val="36"/>
          <w:rtl/>
        </w:rPr>
        <w:t>"</w:t>
      </w:r>
      <w:r w:rsidRPr="00045C95">
        <w:rPr>
          <w:rFonts w:asciiTheme="minorBidi" w:hAnsiTheme="minorBidi"/>
          <w:sz w:val="36"/>
          <w:szCs w:val="36"/>
          <w:rtl/>
        </w:rPr>
        <w:t xml:space="preserve"> را بي اعتبار مي </w:t>
      </w:r>
      <w:r w:rsidRPr="00045C95">
        <w:rPr>
          <w:rFonts w:asciiTheme="minorBidi" w:hAnsiTheme="minorBidi"/>
          <w:sz w:val="36"/>
          <w:szCs w:val="36"/>
          <w:rtl/>
        </w:rPr>
        <w:lastRenderedPageBreak/>
        <w:t xml:space="preserve">شمارد، در حالي که مي توان بين اين دو حديث </w:t>
      </w:r>
      <w:r w:rsidR="006F5B77" w:rsidRPr="00045C95">
        <w:rPr>
          <w:rFonts w:asciiTheme="minorBidi" w:hAnsiTheme="minorBidi"/>
          <w:sz w:val="36"/>
          <w:szCs w:val="36"/>
          <w:rtl/>
        </w:rPr>
        <w:t>(</w:t>
      </w:r>
      <w:r w:rsidRPr="00045C95">
        <w:rPr>
          <w:rFonts w:asciiTheme="minorBidi" w:hAnsiTheme="minorBidi"/>
          <w:sz w:val="36"/>
          <w:szCs w:val="36"/>
          <w:rtl/>
        </w:rPr>
        <w:t>بر فرض صحت: «کتاب الله و سنتي»</w:t>
      </w:r>
      <w:r w:rsidR="006F5B77" w:rsidRPr="00045C95">
        <w:rPr>
          <w:rFonts w:asciiTheme="minorBidi" w:hAnsiTheme="minorBidi"/>
          <w:sz w:val="36"/>
          <w:szCs w:val="36"/>
          <w:rtl/>
        </w:rPr>
        <w:t>)</w:t>
      </w:r>
      <w:r w:rsidRPr="00045C95">
        <w:rPr>
          <w:rFonts w:asciiTheme="minorBidi" w:hAnsiTheme="minorBidi"/>
          <w:sz w:val="36"/>
          <w:szCs w:val="36"/>
          <w:rtl/>
        </w:rPr>
        <w:t xml:space="preserve"> جمع کرد; به اين نحو که پيامبر</w:t>
      </w:r>
      <w:r w:rsidR="00FA62FB" w:rsidRPr="00045C95">
        <w:rPr>
          <w:rFonts w:asciiTheme="minorBidi" w:hAnsiTheme="minorBidi"/>
          <w:sz w:val="36"/>
          <w:szCs w:val="36"/>
          <w:rtl/>
        </w:rPr>
        <w:t xml:space="preserve"> </w:t>
      </w:r>
      <w:r w:rsidRPr="00045C95">
        <w:rPr>
          <w:rFonts w:asciiTheme="minorBidi" w:hAnsiTheme="minorBidi"/>
          <w:sz w:val="36"/>
          <w:szCs w:val="36"/>
          <w:rtl/>
        </w:rPr>
        <w:t>امر به تمسک کتاب و سنت و عترت کرده است. 4 ـ تقدّم حديث متواتر بر واحد:</w:t>
      </w:r>
      <w:r w:rsidRPr="00045C95">
        <w:rPr>
          <w:rFonts w:asciiTheme="minorBidi" w:hAnsiTheme="minorBidi"/>
          <w:sz w:val="36"/>
          <w:szCs w:val="36"/>
          <w:rtl/>
        </w:rPr>
        <w:br/>
        <w:t>بر فرض وقوع تعارض بين اين دو، حديث «کتاب الله و عترتي» مقدم است، زيرا</w:t>
      </w:r>
      <w:r w:rsidR="006F5B77" w:rsidRPr="00045C95">
        <w:rPr>
          <w:rFonts w:asciiTheme="minorBidi" w:hAnsiTheme="minorBidi"/>
          <w:sz w:val="36"/>
          <w:szCs w:val="36"/>
          <w:rtl/>
        </w:rPr>
        <w:t xml:space="preserve"> </w:t>
      </w:r>
      <w:r w:rsidRPr="00045C95">
        <w:rPr>
          <w:rFonts w:asciiTheme="minorBidi" w:hAnsiTheme="minorBidi"/>
          <w:sz w:val="36"/>
          <w:szCs w:val="36"/>
          <w:rtl/>
        </w:rPr>
        <w:t>نه تنها سندهاي صحيح دارد و تصريح به صحت آن شده است، بلکه حديث از حيث سند</w:t>
      </w:r>
      <w:r w:rsidR="006F5B77" w:rsidRPr="00045C95">
        <w:rPr>
          <w:rFonts w:asciiTheme="minorBidi" w:hAnsiTheme="minorBidi"/>
          <w:sz w:val="36"/>
          <w:szCs w:val="36"/>
          <w:rtl/>
        </w:rPr>
        <w:t>،</w:t>
      </w:r>
      <w:r w:rsidRPr="00045C95">
        <w:rPr>
          <w:rFonts w:asciiTheme="minorBidi" w:hAnsiTheme="minorBidi"/>
          <w:sz w:val="36"/>
          <w:szCs w:val="36"/>
          <w:rtl/>
        </w:rPr>
        <w:t xml:space="preserve"> متواتر </w:t>
      </w:r>
      <w:r w:rsidR="006F5B77" w:rsidRPr="00045C95">
        <w:rPr>
          <w:rFonts w:asciiTheme="minorBidi" w:hAnsiTheme="minorBidi"/>
          <w:sz w:val="36"/>
          <w:szCs w:val="36"/>
          <w:rtl/>
        </w:rPr>
        <w:t xml:space="preserve">نیز هست. بخلاف </w:t>
      </w:r>
      <w:r w:rsidRPr="00045C95">
        <w:rPr>
          <w:rFonts w:asciiTheme="minorBidi" w:hAnsiTheme="minorBidi"/>
          <w:sz w:val="36"/>
          <w:szCs w:val="36"/>
          <w:rtl/>
        </w:rPr>
        <w:t xml:space="preserve">حديث «کتاب الله و سنتي» </w:t>
      </w:r>
      <w:r w:rsidR="006F5B77" w:rsidRPr="00045C95">
        <w:rPr>
          <w:rFonts w:asciiTheme="minorBidi" w:hAnsiTheme="minorBidi"/>
          <w:sz w:val="36"/>
          <w:szCs w:val="36"/>
          <w:rtl/>
        </w:rPr>
        <w:t>(</w:t>
      </w:r>
      <w:r w:rsidRPr="00045C95">
        <w:rPr>
          <w:rFonts w:asciiTheme="minorBidi" w:hAnsiTheme="minorBidi"/>
          <w:sz w:val="36"/>
          <w:szCs w:val="36"/>
          <w:rtl/>
        </w:rPr>
        <w:t>بر فرض صحت سند</w:t>
      </w:r>
      <w:r w:rsidR="006F5B77" w:rsidRPr="00045C95">
        <w:rPr>
          <w:rFonts w:asciiTheme="minorBidi" w:hAnsiTheme="minorBidi"/>
          <w:sz w:val="36"/>
          <w:szCs w:val="36"/>
          <w:rtl/>
        </w:rPr>
        <w:t>)</w:t>
      </w:r>
      <w:r w:rsidRPr="00045C95">
        <w:rPr>
          <w:rFonts w:asciiTheme="minorBidi" w:hAnsiTheme="minorBidi"/>
          <w:sz w:val="36"/>
          <w:szCs w:val="36"/>
          <w:rtl/>
        </w:rPr>
        <w:t>،</w:t>
      </w:r>
      <w:r w:rsidR="006F5B77" w:rsidRPr="00045C95">
        <w:rPr>
          <w:rFonts w:asciiTheme="minorBidi" w:hAnsiTheme="minorBidi"/>
          <w:sz w:val="36"/>
          <w:szCs w:val="36"/>
          <w:rtl/>
        </w:rPr>
        <w:t xml:space="preserve"> که</w:t>
      </w:r>
      <w:r w:rsidRPr="00045C95">
        <w:rPr>
          <w:rFonts w:asciiTheme="minorBidi" w:hAnsiTheme="minorBidi"/>
          <w:sz w:val="36"/>
          <w:szCs w:val="36"/>
          <w:rtl/>
        </w:rPr>
        <w:t xml:space="preserve"> خبر واحد است</w:t>
      </w:r>
      <w:r w:rsidR="006F5B77" w:rsidRPr="00045C95">
        <w:rPr>
          <w:rFonts w:asciiTheme="minorBidi" w:hAnsiTheme="minorBidi"/>
          <w:sz w:val="36"/>
          <w:szCs w:val="36"/>
          <w:rtl/>
        </w:rPr>
        <w:t>. (</w:t>
      </w:r>
      <w:r w:rsidRPr="00045C95">
        <w:rPr>
          <w:rFonts w:asciiTheme="minorBidi" w:hAnsiTheme="minorBidi"/>
          <w:sz w:val="36"/>
          <w:szCs w:val="36"/>
          <w:rtl/>
        </w:rPr>
        <w:t>هنگام تعارض بين خبر متواتر و خبر واحد، خبر متواتر مقدم است، زيرا مفيد قطع است</w:t>
      </w:r>
      <w:r w:rsidR="006F5B77" w:rsidRPr="00045C95">
        <w:rPr>
          <w:rFonts w:asciiTheme="minorBidi" w:hAnsiTheme="minorBidi"/>
          <w:sz w:val="36"/>
          <w:szCs w:val="36"/>
          <w:rtl/>
        </w:rPr>
        <w:t>)</w:t>
      </w:r>
      <w:r w:rsidRPr="00045C95">
        <w:rPr>
          <w:rFonts w:asciiTheme="minorBidi" w:hAnsiTheme="minorBidi"/>
          <w:sz w:val="36"/>
          <w:szCs w:val="36"/>
          <w:rtl/>
        </w:rPr>
        <w:t>.</w:t>
      </w:r>
      <w:r w:rsidRPr="00045C95">
        <w:rPr>
          <w:rFonts w:asciiTheme="minorBidi" w:hAnsiTheme="minorBidi"/>
          <w:sz w:val="36"/>
          <w:szCs w:val="36"/>
          <w:rtl/>
        </w:rPr>
        <w:br/>
        <w:t>ولايت تکويني اهل بيت</w:t>
      </w:r>
      <w:r w:rsidR="0077600E" w:rsidRPr="00045C95">
        <w:rPr>
          <w:rFonts w:asciiTheme="minorBidi" w:hAnsiTheme="minorBidi"/>
          <w:sz w:val="36"/>
          <w:szCs w:val="36"/>
          <w:rtl/>
        </w:rPr>
        <w:t xml:space="preserve"> </w:t>
      </w:r>
      <w:r w:rsidRPr="00045C95">
        <w:rPr>
          <w:rFonts w:asciiTheme="minorBidi" w:hAnsiTheme="minorBidi"/>
          <w:sz w:val="36"/>
          <w:szCs w:val="36"/>
          <w:rtl/>
        </w:rPr>
        <w:br/>
        <w:t xml:space="preserve">از جمله مباحثي که بين متکلمان مطرح بوده و هست، ولايت تکويني است. ولايت چيست و ولايت تکويني چه معنايي دارد؟ آيا کسان ديگري غير از انبيا ولايت تکويني يعني حقّ تصرّف در نظام تکوين را دارند؟ </w:t>
      </w:r>
    </w:p>
    <w:p w:rsidR="003B20A1" w:rsidRPr="00045C95" w:rsidRDefault="0031335B" w:rsidP="003B20A1">
      <w:pPr>
        <w:spacing w:after="0" w:line="440" w:lineRule="exact"/>
        <w:ind w:left="-166"/>
        <w:rPr>
          <w:rFonts w:asciiTheme="minorBidi" w:hAnsiTheme="minorBidi"/>
          <w:sz w:val="36"/>
          <w:szCs w:val="36"/>
          <w:rtl/>
        </w:rPr>
      </w:pPr>
      <w:r w:rsidRPr="00045C95">
        <w:rPr>
          <w:rFonts w:asciiTheme="minorBidi" w:hAnsiTheme="minorBidi"/>
          <w:sz w:val="36"/>
          <w:szCs w:val="36"/>
          <w:rtl/>
        </w:rPr>
        <w:t>تعريف ولايت</w:t>
      </w:r>
      <w:r w:rsidRPr="00045C95">
        <w:rPr>
          <w:rFonts w:asciiTheme="minorBidi" w:hAnsiTheme="minorBidi"/>
          <w:sz w:val="36"/>
          <w:szCs w:val="36"/>
          <w:rtl/>
        </w:rPr>
        <w:br/>
      </w:r>
      <w:r w:rsidR="003B20A1" w:rsidRPr="00045C95">
        <w:rPr>
          <w:rFonts w:asciiTheme="minorBidi" w:hAnsiTheme="minorBidi"/>
          <w:sz w:val="36"/>
          <w:szCs w:val="36"/>
          <w:rtl/>
        </w:rPr>
        <w:t xml:space="preserve">لغوی: </w:t>
      </w:r>
      <w:r w:rsidRPr="00045C95">
        <w:rPr>
          <w:rFonts w:asciiTheme="minorBidi" w:hAnsiTheme="minorBidi"/>
          <w:sz w:val="36"/>
          <w:szCs w:val="36"/>
          <w:rtl/>
        </w:rPr>
        <w:t>وَلْي مثل فَلْس به معناي قرب است و</w:t>
      </w:r>
      <w:r w:rsidR="003B20A1" w:rsidRPr="00045C95">
        <w:rPr>
          <w:rFonts w:asciiTheme="minorBidi" w:hAnsiTheme="minorBidi"/>
          <w:sz w:val="36"/>
          <w:szCs w:val="36"/>
          <w:rtl/>
        </w:rPr>
        <w:t xml:space="preserve"> و هرکس امر شخصي را متکفّل شود و از عهده آن بر آيد، وليّ او خواهد بود</w:t>
      </w:r>
    </w:p>
    <w:p w:rsidR="003B20A1" w:rsidRPr="00045C95" w:rsidRDefault="003B20A1" w:rsidP="003B20A1">
      <w:pPr>
        <w:spacing w:after="0" w:line="440" w:lineRule="exact"/>
        <w:ind w:left="-166"/>
        <w:rPr>
          <w:rFonts w:asciiTheme="minorBidi" w:hAnsiTheme="minorBidi"/>
          <w:sz w:val="36"/>
          <w:szCs w:val="36"/>
          <w:rtl/>
        </w:rPr>
      </w:pPr>
      <w:r w:rsidRPr="00045C95">
        <w:rPr>
          <w:rFonts w:asciiTheme="minorBidi" w:hAnsiTheme="minorBidi"/>
          <w:sz w:val="36"/>
          <w:szCs w:val="36"/>
          <w:rtl/>
        </w:rPr>
        <w:t>ِ</w:t>
      </w:r>
      <w:r w:rsidR="0031335B" w:rsidRPr="00045C95">
        <w:rPr>
          <w:rFonts w:asciiTheme="minorBidi" w:hAnsiTheme="minorBidi"/>
          <w:sz w:val="36"/>
          <w:szCs w:val="36"/>
          <w:rtl/>
        </w:rPr>
        <w:t>و</w:t>
      </w:r>
      <w:r w:rsidRPr="00045C95">
        <w:rPr>
          <w:rFonts w:asciiTheme="minorBidi" w:hAnsiTheme="minorBidi"/>
          <w:sz w:val="36"/>
          <w:szCs w:val="36"/>
          <w:rtl/>
        </w:rPr>
        <w:t>َ</w:t>
      </w:r>
      <w:r w:rsidR="0031335B" w:rsidRPr="00045C95">
        <w:rPr>
          <w:rFonts w:asciiTheme="minorBidi" w:hAnsiTheme="minorBidi"/>
          <w:sz w:val="36"/>
          <w:szCs w:val="36"/>
          <w:rtl/>
        </w:rPr>
        <w:t xml:space="preserve">لايت </w:t>
      </w:r>
      <w:r w:rsidRPr="00045C95">
        <w:rPr>
          <w:rFonts w:asciiTheme="minorBidi" w:hAnsiTheme="minorBidi"/>
          <w:sz w:val="36"/>
          <w:szCs w:val="36"/>
          <w:rtl/>
        </w:rPr>
        <w:t>به معناي نصرت است</w:t>
      </w:r>
      <w:r w:rsidR="0031335B" w:rsidRPr="00045C95">
        <w:rPr>
          <w:rFonts w:asciiTheme="minorBidi" w:hAnsiTheme="minorBidi"/>
          <w:sz w:val="36"/>
          <w:szCs w:val="36"/>
          <w:rtl/>
        </w:rPr>
        <w:t xml:space="preserve"> و و</w:t>
      </w:r>
      <w:r w:rsidRPr="00045C95">
        <w:rPr>
          <w:rFonts w:asciiTheme="minorBidi" w:hAnsiTheme="minorBidi"/>
          <w:sz w:val="36"/>
          <w:szCs w:val="36"/>
          <w:rtl/>
        </w:rPr>
        <w:t>ِ</w:t>
      </w:r>
      <w:r w:rsidR="0031335B" w:rsidRPr="00045C95">
        <w:rPr>
          <w:rFonts w:asciiTheme="minorBidi" w:hAnsiTheme="minorBidi"/>
          <w:sz w:val="36"/>
          <w:szCs w:val="36"/>
          <w:rtl/>
        </w:rPr>
        <w:t>لايت</w:t>
      </w:r>
      <w:r w:rsidRPr="00045C95">
        <w:rPr>
          <w:rFonts w:asciiTheme="minorBidi" w:hAnsiTheme="minorBidi"/>
          <w:sz w:val="36"/>
          <w:szCs w:val="36"/>
          <w:rtl/>
        </w:rPr>
        <w:t xml:space="preserve"> به معناي سلطان</w:t>
      </w:r>
    </w:p>
    <w:p w:rsidR="003B20A1" w:rsidRPr="00045C95" w:rsidRDefault="0031335B" w:rsidP="003B20A1">
      <w:pPr>
        <w:spacing w:after="0" w:line="440" w:lineRule="exact"/>
        <w:ind w:left="-166"/>
        <w:rPr>
          <w:rFonts w:asciiTheme="minorBidi" w:hAnsiTheme="minorBidi"/>
          <w:sz w:val="36"/>
          <w:szCs w:val="36"/>
          <w:rtl/>
        </w:rPr>
      </w:pPr>
      <w:r w:rsidRPr="00045C95">
        <w:rPr>
          <w:rFonts w:asciiTheme="minorBidi" w:hAnsiTheme="minorBidi"/>
          <w:sz w:val="36"/>
          <w:szCs w:val="36"/>
          <w:rtl/>
        </w:rPr>
        <w:t>وَلْي عبارت است از قرار گرفتن فرد يا شيء دوم به دنبال فرد يا شيء اوّل بدون فاصله.</w:t>
      </w:r>
      <w:r w:rsidR="00D86CE7" w:rsidRPr="00045C95">
        <w:rPr>
          <w:rFonts w:asciiTheme="minorBidi" w:hAnsiTheme="minorBidi"/>
          <w:sz w:val="36"/>
          <w:szCs w:val="36"/>
          <w:rtl/>
        </w:rPr>
        <w:t xml:space="preserve"> </w:t>
      </w:r>
    </w:p>
    <w:p w:rsidR="003B20A1" w:rsidRPr="00045C95" w:rsidRDefault="0031335B" w:rsidP="003B20A1">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راغب: « ولاء و توالي </w:t>
      </w:r>
      <w:r w:rsidR="003B20A1" w:rsidRPr="00045C95">
        <w:rPr>
          <w:rFonts w:asciiTheme="minorBidi" w:hAnsiTheme="minorBidi"/>
          <w:sz w:val="36"/>
          <w:szCs w:val="36"/>
          <w:rtl/>
        </w:rPr>
        <w:t>یعنی</w:t>
      </w:r>
      <w:r w:rsidRPr="00045C95">
        <w:rPr>
          <w:rFonts w:asciiTheme="minorBidi" w:hAnsiTheme="minorBidi"/>
          <w:sz w:val="36"/>
          <w:szCs w:val="36"/>
          <w:rtl/>
        </w:rPr>
        <w:t xml:space="preserve"> دو چيز و يا بيشتر ، طوري قرار گيرند که بين آن دو، غير از </w:t>
      </w:r>
      <w:r w:rsidR="003B20A1" w:rsidRPr="00045C95">
        <w:rPr>
          <w:rFonts w:asciiTheme="minorBidi" w:hAnsiTheme="minorBidi"/>
          <w:sz w:val="36"/>
          <w:szCs w:val="36"/>
          <w:rtl/>
        </w:rPr>
        <w:t>خودشان</w:t>
      </w:r>
      <w:r w:rsidRPr="00045C95">
        <w:rPr>
          <w:rFonts w:asciiTheme="minorBidi" w:hAnsiTheme="minorBidi"/>
          <w:sz w:val="36"/>
          <w:szCs w:val="36"/>
          <w:rtl/>
        </w:rPr>
        <w:t>، چيز ديگري</w:t>
      </w:r>
      <w:r w:rsidR="003B20A1" w:rsidRPr="00045C95">
        <w:rPr>
          <w:rFonts w:asciiTheme="minorBidi" w:hAnsiTheme="minorBidi"/>
          <w:sz w:val="36"/>
          <w:szCs w:val="36"/>
          <w:rtl/>
        </w:rPr>
        <w:t xml:space="preserve"> ن</w:t>
      </w:r>
      <w:r w:rsidRPr="00045C95">
        <w:rPr>
          <w:rFonts w:asciiTheme="minorBidi" w:hAnsiTheme="minorBidi"/>
          <w:sz w:val="36"/>
          <w:szCs w:val="36"/>
          <w:rtl/>
        </w:rPr>
        <w:t>باشد.</w:t>
      </w:r>
    </w:p>
    <w:p w:rsidR="003B20A1" w:rsidRPr="00045C95" w:rsidRDefault="003B20A1" w:rsidP="003B20A1">
      <w:pPr>
        <w:spacing w:after="0" w:line="440" w:lineRule="exact"/>
        <w:ind w:left="-166"/>
        <w:rPr>
          <w:rFonts w:asciiTheme="minorBidi" w:hAnsiTheme="minorBidi"/>
          <w:sz w:val="36"/>
          <w:szCs w:val="36"/>
          <w:rtl/>
        </w:rPr>
      </w:pPr>
      <w:r w:rsidRPr="00045C95">
        <w:rPr>
          <w:rFonts w:asciiTheme="minorBidi" w:hAnsiTheme="minorBidi"/>
          <w:sz w:val="36"/>
          <w:szCs w:val="36"/>
          <w:rtl/>
        </w:rPr>
        <w:t>اصطلاحي:</w:t>
      </w:r>
      <w:r w:rsidR="0031335B" w:rsidRPr="00045C95">
        <w:rPr>
          <w:rFonts w:asciiTheme="minorBidi" w:hAnsiTheme="minorBidi"/>
          <w:sz w:val="36"/>
          <w:szCs w:val="36"/>
          <w:rtl/>
        </w:rPr>
        <w:t>علامه: «ولايت، آخرين درجه کمال انسان و آخرين منظور و مقصود از تشريع شريعت حقّ خداوندي است.</w:t>
      </w:r>
    </w:p>
    <w:p w:rsidR="00795E9F" w:rsidRPr="00045C95" w:rsidRDefault="0031335B" w:rsidP="003B20A1">
      <w:pPr>
        <w:spacing w:after="0" w:line="440" w:lineRule="exact"/>
        <w:ind w:left="-166"/>
        <w:rPr>
          <w:rFonts w:asciiTheme="minorBidi" w:hAnsiTheme="minorBidi"/>
          <w:sz w:val="36"/>
          <w:szCs w:val="36"/>
          <w:rtl/>
        </w:rPr>
      </w:pPr>
      <w:r w:rsidRPr="00045C95">
        <w:rPr>
          <w:rFonts w:asciiTheme="minorBidi" w:hAnsiTheme="minorBidi"/>
          <w:sz w:val="36"/>
          <w:szCs w:val="36"/>
          <w:rtl/>
        </w:rPr>
        <w:t>اصل معناي ولايت</w:t>
      </w:r>
      <w:r w:rsidR="003B20A1" w:rsidRPr="00045C95">
        <w:rPr>
          <w:rFonts w:asciiTheme="minorBidi" w:hAnsiTheme="minorBidi"/>
          <w:sz w:val="36"/>
          <w:szCs w:val="36"/>
          <w:rtl/>
        </w:rPr>
        <w:t>،</w:t>
      </w:r>
      <w:r w:rsidRPr="00045C95">
        <w:rPr>
          <w:rFonts w:asciiTheme="minorBidi" w:hAnsiTheme="minorBidi"/>
          <w:sz w:val="36"/>
          <w:szCs w:val="36"/>
          <w:rtl/>
        </w:rPr>
        <w:t xml:space="preserve"> برداشته شدن واسطه اي است که بين دو چيز حائل شده باشد، به طوري که بين آن دو، غير از آنها واسطه اي باقي نماند</w:t>
      </w:r>
      <w:r w:rsidR="00795E9F" w:rsidRPr="00045C95">
        <w:rPr>
          <w:rFonts w:asciiTheme="minorBidi" w:hAnsiTheme="minorBidi"/>
          <w:sz w:val="36"/>
          <w:szCs w:val="36"/>
          <w:rtl/>
        </w:rPr>
        <w:t>.</w:t>
      </w:r>
    </w:p>
    <w:p w:rsidR="00795E9F" w:rsidRPr="00045C95" w:rsidRDefault="0031335B" w:rsidP="003B20A1">
      <w:pPr>
        <w:spacing w:after="0" w:line="440" w:lineRule="exact"/>
        <w:ind w:left="-166"/>
        <w:rPr>
          <w:rFonts w:asciiTheme="minorBidi" w:hAnsiTheme="minorBidi"/>
          <w:sz w:val="36"/>
          <w:szCs w:val="36"/>
          <w:rtl/>
        </w:rPr>
      </w:pPr>
      <w:r w:rsidRPr="00045C95">
        <w:rPr>
          <w:rFonts w:asciiTheme="minorBidi" w:hAnsiTheme="minorBidi"/>
          <w:sz w:val="36"/>
          <w:szCs w:val="36"/>
          <w:rtl/>
        </w:rPr>
        <w:t xml:space="preserve"> و سپس براي نزديکي چيزي به چيز ديگر به چند صورت، به کار گرفته شده است: قرب نَسَبي، مکاني، منزلتي، صداقت و غير اينها. به همين مناسبت بر هر يک از دو طرف وَلايت، ولّي گفته مي شود; بالأخصّ به جهت آن که هر يک از آن دو نسبت به ديگري داراي حالتي است که غيرِ آن ندارد.</w:t>
      </w:r>
    </w:p>
    <w:p w:rsidR="00795E9F" w:rsidRPr="00045C95" w:rsidRDefault="0031335B" w:rsidP="00795E9F">
      <w:pPr>
        <w:spacing w:after="0" w:line="440" w:lineRule="exact"/>
        <w:ind w:left="-166"/>
        <w:rPr>
          <w:rFonts w:asciiTheme="minorBidi" w:hAnsiTheme="minorBidi"/>
          <w:sz w:val="36"/>
          <w:szCs w:val="36"/>
          <w:rtl/>
        </w:rPr>
      </w:pPr>
      <w:r w:rsidRPr="00045C95">
        <w:rPr>
          <w:rFonts w:asciiTheme="minorBidi" w:hAnsiTheme="minorBidi"/>
          <w:sz w:val="36"/>
          <w:szCs w:val="36"/>
          <w:rtl/>
        </w:rPr>
        <w:t>بنابراين خداوند سبحان وليّ بنده مؤمن خود است; امورش را زير نظر دارد و شئون وي را تدبير مي کند، او را در صراط مستقيم هدايت مي نمايد، امور وي را در عهده دار و او را در دنيا و آخرت ياري مي کند.</w:t>
      </w:r>
      <w:r w:rsidRPr="00045C95">
        <w:rPr>
          <w:rFonts w:asciiTheme="minorBidi" w:hAnsiTheme="minorBidi"/>
          <w:sz w:val="36"/>
          <w:szCs w:val="36"/>
          <w:rtl/>
        </w:rPr>
        <w:br/>
        <w:t>مؤمن حقيقي و واقعي نيز وليّ پروردگار است، زيرا خود را در اوامر و نواهي خداوند تحت ولايت او در مي آورد; هم چنين در تمامي برکت هاي معنوي: هدايت، توفيق، تأييد، تسديد و آنچه در پي دارد، از مکرّم شدن به بهشت و مقام رضوان خداوند، تحت ولايت و پذيرش خداوندِ خود است.</w:t>
      </w:r>
    </w:p>
    <w:p w:rsidR="00795E9F" w:rsidRPr="00045C95" w:rsidRDefault="0031335B" w:rsidP="00795E9F">
      <w:pPr>
        <w:spacing w:after="0" w:line="440" w:lineRule="exact"/>
        <w:ind w:left="-166"/>
        <w:rPr>
          <w:rFonts w:asciiTheme="minorBidi" w:hAnsiTheme="minorBidi"/>
          <w:sz w:val="36"/>
          <w:szCs w:val="36"/>
          <w:rtl/>
        </w:rPr>
      </w:pPr>
      <w:r w:rsidRPr="00045C95">
        <w:rPr>
          <w:rFonts w:asciiTheme="minorBidi" w:hAnsiTheme="minorBidi"/>
          <w:sz w:val="36"/>
          <w:szCs w:val="36"/>
          <w:rtl/>
        </w:rPr>
        <w:t>معناي ولايت تکويني</w:t>
      </w:r>
      <w:r w:rsidRPr="00045C95">
        <w:rPr>
          <w:rFonts w:asciiTheme="minorBidi" w:hAnsiTheme="minorBidi"/>
          <w:sz w:val="36"/>
          <w:szCs w:val="36"/>
          <w:rtl/>
        </w:rPr>
        <w:br/>
      </w:r>
      <w:r w:rsidR="00795E9F" w:rsidRPr="00045C95">
        <w:rPr>
          <w:rFonts w:asciiTheme="minorBidi" w:hAnsiTheme="minorBidi"/>
          <w:sz w:val="36"/>
          <w:szCs w:val="36"/>
          <w:rtl/>
        </w:rPr>
        <w:t>یعنی</w:t>
      </w:r>
      <w:r w:rsidRPr="00045C95">
        <w:rPr>
          <w:rFonts w:asciiTheme="minorBidi" w:hAnsiTheme="minorBidi"/>
          <w:sz w:val="36"/>
          <w:szCs w:val="36"/>
          <w:rtl/>
        </w:rPr>
        <w:t xml:space="preserve"> فردي بر اثر پيمودن راه بندگي</w:t>
      </w:r>
      <w:r w:rsidR="00795E9F" w:rsidRPr="00045C95">
        <w:rPr>
          <w:rFonts w:asciiTheme="minorBidi" w:hAnsiTheme="minorBidi"/>
          <w:sz w:val="36"/>
          <w:szCs w:val="36"/>
          <w:rtl/>
        </w:rPr>
        <w:t>، آن</w:t>
      </w:r>
      <w:r w:rsidRPr="00045C95">
        <w:rPr>
          <w:rFonts w:asciiTheme="minorBidi" w:hAnsiTheme="minorBidi"/>
          <w:sz w:val="36"/>
          <w:szCs w:val="36"/>
          <w:rtl/>
        </w:rPr>
        <w:t>چنان کمال و قرب معنوي پيدا کند که به اذن الهي بتواند در جهان و انسان تصرف کند.</w:t>
      </w:r>
      <w:r w:rsidRPr="00045C95">
        <w:rPr>
          <w:rFonts w:asciiTheme="minorBidi" w:hAnsiTheme="minorBidi"/>
          <w:sz w:val="36"/>
          <w:szCs w:val="36"/>
          <w:rtl/>
        </w:rPr>
        <w:br/>
      </w:r>
      <w:r w:rsidRPr="00045C95">
        <w:rPr>
          <w:rFonts w:asciiTheme="minorBidi" w:hAnsiTheme="minorBidi"/>
          <w:sz w:val="36"/>
          <w:szCs w:val="36"/>
          <w:rtl/>
        </w:rPr>
        <w:lastRenderedPageBreak/>
        <w:t xml:space="preserve">«ولايت تکويني» يک کمال روحي و معنوي است که سرچشمه مجموعه اي از کارهاي خارق العاده مي گردد. اين نوع ولايت بر خلاف «ولايت تشريعي» اکتسابي </w:t>
      </w:r>
      <w:r w:rsidR="00795E9F" w:rsidRPr="00045C95">
        <w:rPr>
          <w:rFonts w:asciiTheme="minorBidi" w:hAnsiTheme="minorBidi"/>
          <w:sz w:val="36"/>
          <w:szCs w:val="36"/>
          <w:rtl/>
        </w:rPr>
        <w:t xml:space="preserve">است </w:t>
      </w:r>
      <w:r w:rsidRPr="00045C95">
        <w:rPr>
          <w:rFonts w:asciiTheme="minorBidi" w:hAnsiTheme="minorBidi"/>
          <w:sz w:val="36"/>
          <w:szCs w:val="36"/>
          <w:rtl/>
        </w:rPr>
        <w:t>و راه کسب برخي از مراتب آن به روي همه باز است</w:t>
      </w:r>
      <w:r w:rsidR="00795E9F" w:rsidRPr="00045C95">
        <w:rPr>
          <w:rFonts w:asciiTheme="minorBidi" w:hAnsiTheme="minorBidi"/>
          <w:sz w:val="36"/>
          <w:szCs w:val="36"/>
          <w:rtl/>
        </w:rPr>
        <w:t>.</w:t>
      </w:r>
    </w:p>
    <w:p w:rsidR="00445A5E" w:rsidRPr="00045C95" w:rsidRDefault="0031335B" w:rsidP="00445A5E">
      <w:pPr>
        <w:spacing w:after="0" w:line="440" w:lineRule="exact"/>
        <w:ind w:left="-166"/>
        <w:rPr>
          <w:rFonts w:asciiTheme="minorBidi" w:hAnsiTheme="minorBidi"/>
          <w:sz w:val="36"/>
          <w:szCs w:val="36"/>
          <w:rtl/>
        </w:rPr>
      </w:pPr>
      <w:r w:rsidRPr="00045C95">
        <w:rPr>
          <w:rFonts w:asciiTheme="minorBidi" w:hAnsiTheme="minorBidi"/>
          <w:sz w:val="36"/>
          <w:szCs w:val="36"/>
          <w:rtl/>
        </w:rPr>
        <w:t>ولي مقاماتي که در «ولايت تشريعي» بيان گرديده همگي موهبت خداوندي است که پس از تحصيل يک سلسله زمينه ها، چيزي جز خواست خداوند در آن دخالت ندارد.</w:t>
      </w:r>
      <w:r w:rsidRPr="00045C95">
        <w:rPr>
          <w:rFonts w:asciiTheme="minorBidi" w:hAnsiTheme="minorBidi"/>
          <w:sz w:val="36"/>
          <w:szCs w:val="36"/>
          <w:rtl/>
        </w:rPr>
        <w:br/>
        <w:t>توجّه به باطن</w:t>
      </w:r>
      <w:r w:rsidRPr="00045C95">
        <w:rPr>
          <w:rFonts w:asciiTheme="minorBidi" w:hAnsiTheme="minorBidi"/>
          <w:sz w:val="36"/>
          <w:szCs w:val="36"/>
          <w:rtl/>
        </w:rPr>
        <w:br/>
        <w:t>انسان از دو جزءِ به نام تن و روان آفريده شده است و اگر بر سر راه تکامل انسان، از نظر جسم و ماده محدوديت هايي وجود دارد، سر راه تکاملش از نظر روح و معنا چنين محدوديّتي نيست</w:t>
      </w:r>
      <w:r w:rsidR="00795E9F" w:rsidRPr="00045C95">
        <w:rPr>
          <w:rFonts w:asciiTheme="minorBidi" w:hAnsiTheme="minorBidi"/>
          <w:sz w:val="36"/>
          <w:szCs w:val="36"/>
          <w:rtl/>
        </w:rPr>
        <w:t xml:space="preserve"> و</w:t>
      </w:r>
      <w:r w:rsidRPr="00045C95">
        <w:rPr>
          <w:rFonts w:asciiTheme="minorBidi" w:hAnsiTheme="minorBidi"/>
          <w:sz w:val="36"/>
          <w:szCs w:val="36"/>
          <w:rtl/>
        </w:rPr>
        <w:t xml:space="preserve"> از</w:t>
      </w:r>
      <w:r w:rsidR="00795E9F" w:rsidRPr="00045C95">
        <w:rPr>
          <w:rFonts w:asciiTheme="minorBidi" w:hAnsiTheme="minorBidi"/>
          <w:sz w:val="36"/>
          <w:szCs w:val="36"/>
          <w:rtl/>
        </w:rPr>
        <w:t xml:space="preserve"> </w:t>
      </w:r>
      <w:r w:rsidRPr="00045C95">
        <w:rPr>
          <w:rFonts w:asciiTheme="minorBidi" w:hAnsiTheme="minorBidi"/>
          <w:sz w:val="36"/>
          <w:szCs w:val="36"/>
          <w:rtl/>
        </w:rPr>
        <w:t>اين نظر آمادگي بيشتري براي ترقي و تعالي دارد</w:t>
      </w:r>
      <w:r w:rsidR="00795E9F" w:rsidRPr="00045C95">
        <w:rPr>
          <w:rFonts w:asciiTheme="minorBidi" w:hAnsiTheme="minorBidi"/>
          <w:sz w:val="36"/>
          <w:szCs w:val="36"/>
          <w:rtl/>
        </w:rPr>
        <w:t>.</w:t>
      </w:r>
      <w:r w:rsidRPr="00045C95">
        <w:rPr>
          <w:rFonts w:asciiTheme="minorBidi" w:hAnsiTheme="minorBidi"/>
          <w:sz w:val="36"/>
          <w:szCs w:val="36"/>
          <w:rtl/>
        </w:rPr>
        <w:t>هرگاه انسان از شدّت</w:t>
      </w:r>
      <w:r w:rsidR="00795E9F" w:rsidRPr="00045C95">
        <w:rPr>
          <w:rFonts w:asciiTheme="minorBidi" w:hAnsiTheme="minorBidi"/>
          <w:sz w:val="36"/>
          <w:szCs w:val="36"/>
          <w:rtl/>
        </w:rPr>
        <w:t xml:space="preserve"> </w:t>
      </w:r>
      <w:r w:rsidRPr="00045C95">
        <w:rPr>
          <w:rFonts w:asciiTheme="minorBidi" w:hAnsiTheme="minorBidi"/>
          <w:sz w:val="36"/>
          <w:szCs w:val="36"/>
          <w:rtl/>
        </w:rPr>
        <w:t>توجه اش به امور مادّي و لذايذ جسماني بکاهد و به درون گرايي و باطن نگري بپردازد، در اين موقع مي تواند نيروهاي نهفته باطني خويش را آشکار سازد و بر قدرت و توانايي اش بيفزايد.</w:t>
      </w:r>
      <w:r w:rsidRPr="00045C95">
        <w:rPr>
          <w:rFonts w:asciiTheme="minorBidi" w:hAnsiTheme="minorBidi"/>
          <w:sz w:val="36"/>
          <w:szCs w:val="36"/>
          <w:rtl/>
        </w:rPr>
        <w:br/>
        <w:t>اثر بندگي خدا</w:t>
      </w:r>
      <w:r w:rsidRPr="00045C95">
        <w:rPr>
          <w:rFonts w:asciiTheme="minorBidi" w:hAnsiTheme="minorBidi"/>
          <w:sz w:val="36"/>
          <w:szCs w:val="36"/>
          <w:rtl/>
        </w:rPr>
        <w:br/>
        <w:t>از نظر آيين اسلام انسان دو نوع زندگي دارد: ظاهري و معنوي.</w:t>
      </w:r>
      <w:r w:rsidRPr="00045C95">
        <w:rPr>
          <w:rFonts w:asciiTheme="minorBidi" w:hAnsiTheme="minorBidi"/>
          <w:sz w:val="36"/>
          <w:szCs w:val="36"/>
          <w:rtl/>
        </w:rPr>
        <w:br/>
        <w:t xml:space="preserve">«حيات ظاهري» همان زندگي حيواني است که اسلام براي جلوگيري از افراط و تفريط، برنامه خاصي براي </w:t>
      </w:r>
      <w:r w:rsidR="00795E9F" w:rsidRPr="00045C95">
        <w:rPr>
          <w:rFonts w:asciiTheme="minorBidi" w:hAnsiTheme="minorBidi"/>
          <w:sz w:val="36"/>
          <w:szCs w:val="36"/>
          <w:rtl/>
        </w:rPr>
        <w:t>آن</w:t>
      </w:r>
      <w:r w:rsidRPr="00045C95">
        <w:rPr>
          <w:rFonts w:asciiTheme="minorBidi" w:hAnsiTheme="minorBidi"/>
          <w:sz w:val="36"/>
          <w:szCs w:val="36"/>
          <w:rtl/>
        </w:rPr>
        <w:t xml:space="preserve"> تنظيم کرده</w:t>
      </w:r>
      <w:r w:rsidR="00795E9F" w:rsidRPr="00045C95">
        <w:rPr>
          <w:rFonts w:asciiTheme="minorBidi" w:hAnsiTheme="minorBidi"/>
          <w:sz w:val="36"/>
          <w:szCs w:val="36"/>
          <w:rtl/>
        </w:rPr>
        <w:t xml:space="preserve"> که</w:t>
      </w:r>
      <w:r w:rsidRPr="00045C95">
        <w:rPr>
          <w:rFonts w:asciiTheme="minorBidi" w:hAnsiTheme="minorBidi"/>
          <w:sz w:val="36"/>
          <w:szCs w:val="36"/>
          <w:rtl/>
        </w:rPr>
        <w:t xml:space="preserve"> علاوه بر بهزيستي انسان در جهان ماده</w:t>
      </w:r>
      <w:r w:rsidR="00795E9F" w:rsidRPr="00045C95">
        <w:rPr>
          <w:rFonts w:asciiTheme="minorBidi" w:hAnsiTheme="minorBidi"/>
          <w:sz w:val="36"/>
          <w:szCs w:val="36"/>
          <w:rtl/>
        </w:rPr>
        <w:t xml:space="preserve">، </w:t>
      </w:r>
      <w:r w:rsidRPr="00045C95">
        <w:rPr>
          <w:rFonts w:asciiTheme="minorBidi" w:hAnsiTheme="minorBidi"/>
          <w:sz w:val="36"/>
          <w:szCs w:val="36"/>
          <w:rtl/>
        </w:rPr>
        <w:t>راه را براي تحقّق حيات معنوي نيز هموار مي کند.</w:t>
      </w:r>
      <w:r w:rsidRPr="00045C95">
        <w:rPr>
          <w:rFonts w:asciiTheme="minorBidi" w:hAnsiTheme="minorBidi"/>
          <w:sz w:val="36"/>
          <w:szCs w:val="36"/>
          <w:rtl/>
        </w:rPr>
        <w:br/>
        <w:t>«حيات معنوي» از اعمال و نيت انسان سرچشمه مي گيرد</w:t>
      </w:r>
      <w:r w:rsidR="00795E9F" w:rsidRPr="00045C95">
        <w:rPr>
          <w:rFonts w:asciiTheme="minorBidi" w:hAnsiTheme="minorBidi"/>
          <w:sz w:val="36"/>
          <w:szCs w:val="36"/>
          <w:rtl/>
        </w:rPr>
        <w:t>.</w:t>
      </w:r>
      <w:r w:rsidRPr="00045C95">
        <w:rPr>
          <w:rFonts w:asciiTheme="minorBidi" w:hAnsiTheme="minorBidi"/>
          <w:sz w:val="36"/>
          <w:szCs w:val="36"/>
          <w:rtl/>
        </w:rPr>
        <w:t xml:space="preserve"> حرکات و رفتار و کردار بشر، سازنده حيات معنوي و پديد آورنده قدرت روحي ا</w:t>
      </w:r>
      <w:r w:rsidR="00795E9F" w:rsidRPr="00045C95">
        <w:rPr>
          <w:rFonts w:asciiTheme="minorBidi" w:hAnsiTheme="minorBidi"/>
          <w:sz w:val="36"/>
          <w:szCs w:val="36"/>
          <w:rtl/>
        </w:rPr>
        <w:t>و</w:t>
      </w:r>
      <w:r w:rsidRPr="00045C95">
        <w:rPr>
          <w:rFonts w:asciiTheme="minorBidi" w:hAnsiTheme="minorBidi"/>
          <w:sz w:val="36"/>
          <w:szCs w:val="36"/>
          <w:rtl/>
        </w:rPr>
        <w:t>ست</w:t>
      </w:r>
      <w:r w:rsidR="00795E9F" w:rsidRPr="00045C95">
        <w:rPr>
          <w:rFonts w:asciiTheme="minorBidi" w:hAnsiTheme="minorBidi"/>
          <w:sz w:val="36"/>
          <w:szCs w:val="36"/>
          <w:rtl/>
        </w:rPr>
        <w:t xml:space="preserve"> و سعادت يا شقاوت او را در پي دارد. </w:t>
      </w:r>
      <w:r w:rsidR="00445A5E" w:rsidRPr="00045C95">
        <w:rPr>
          <w:rFonts w:asciiTheme="minorBidi" w:hAnsiTheme="minorBidi"/>
          <w:sz w:val="36"/>
          <w:szCs w:val="36"/>
          <w:rtl/>
        </w:rPr>
        <w:t>«اطاعتِ خدا» مايه «قرب الهي» و مخالفت با دستورهايش سبب دوري از او مي شود.</w:t>
      </w:r>
      <w:r w:rsidR="00445A5E" w:rsidRPr="00045C95">
        <w:rPr>
          <w:rFonts w:asciiTheme="minorBidi" w:hAnsiTheme="minorBidi"/>
          <w:sz w:val="36"/>
          <w:szCs w:val="36"/>
          <w:rtl/>
        </w:rPr>
        <w:br/>
      </w:r>
      <w:r w:rsidRPr="00045C95">
        <w:rPr>
          <w:rFonts w:asciiTheme="minorBidi" w:hAnsiTheme="minorBidi"/>
          <w:sz w:val="36"/>
          <w:szCs w:val="36"/>
          <w:rtl/>
        </w:rPr>
        <w:t>در پسِ پرده زندگي ظاهري، واقعيتي زنده و حياتي معنوي نهفته</w:t>
      </w:r>
      <w:r w:rsidR="00445A5E" w:rsidRPr="00045C95">
        <w:rPr>
          <w:rFonts w:asciiTheme="minorBidi" w:hAnsiTheme="minorBidi"/>
          <w:sz w:val="36"/>
          <w:szCs w:val="36"/>
          <w:rtl/>
        </w:rPr>
        <w:t xml:space="preserve"> است</w:t>
      </w:r>
      <w:r w:rsidRPr="00045C95">
        <w:rPr>
          <w:rFonts w:asciiTheme="minorBidi" w:hAnsiTheme="minorBidi"/>
          <w:sz w:val="36"/>
          <w:szCs w:val="36"/>
          <w:rtl/>
        </w:rPr>
        <w:t xml:space="preserve"> که سرچشمه تمام خوش بختي ها مي باشد و آن، «ولايت» است که در افراد انسان به طور متفاوت پديد مي آيد و مبدأ يک سلسله آثار شگرف مي گردد. </w:t>
      </w:r>
    </w:p>
    <w:p w:rsidR="00230C14" w:rsidRPr="00045C95" w:rsidRDefault="0031335B" w:rsidP="00230C14">
      <w:pPr>
        <w:spacing w:after="0" w:line="440" w:lineRule="exact"/>
        <w:ind w:left="-166"/>
        <w:rPr>
          <w:rFonts w:asciiTheme="minorBidi" w:hAnsiTheme="minorBidi"/>
          <w:sz w:val="36"/>
          <w:szCs w:val="36"/>
          <w:rtl/>
        </w:rPr>
      </w:pPr>
      <w:r w:rsidRPr="00045C95">
        <w:rPr>
          <w:rFonts w:asciiTheme="minorBidi" w:hAnsiTheme="minorBidi"/>
          <w:sz w:val="36"/>
          <w:szCs w:val="36"/>
          <w:rtl/>
        </w:rPr>
        <w:t>قرب الهي</w:t>
      </w:r>
      <w:r w:rsidRPr="00045C95">
        <w:rPr>
          <w:rFonts w:asciiTheme="minorBidi" w:hAnsiTheme="minorBidi"/>
          <w:sz w:val="36"/>
          <w:szCs w:val="36"/>
          <w:rtl/>
        </w:rPr>
        <w:br/>
        <w:t>مقصود از قرب و تقرّب الهي، نزديکي</w:t>
      </w:r>
      <w:r w:rsidR="00445A5E" w:rsidRPr="00045C95">
        <w:rPr>
          <w:rFonts w:asciiTheme="minorBidi" w:hAnsiTheme="minorBidi"/>
          <w:sz w:val="36"/>
          <w:szCs w:val="36"/>
          <w:rtl/>
        </w:rPr>
        <w:t xml:space="preserve"> از نظر مکان نيست، زيرا خداوند </w:t>
      </w:r>
      <w:r w:rsidRPr="00045C95">
        <w:rPr>
          <w:rFonts w:asciiTheme="minorBidi" w:hAnsiTheme="minorBidi"/>
          <w:sz w:val="36"/>
          <w:szCs w:val="36"/>
          <w:rtl/>
        </w:rPr>
        <w:t>جسم نيست; تا بنده اي از نظر مکان به او نزديک تر گردد. اما در عين حال او به ما، از خود ما نزديک تر است;</w:t>
      </w:r>
      <w:r w:rsidRPr="00045C95">
        <w:rPr>
          <w:rFonts w:asciiTheme="minorBidi" w:hAnsiTheme="minorBidi"/>
          <w:sz w:val="36"/>
          <w:szCs w:val="36"/>
          <w:rtl/>
        </w:rPr>
        <w:br/>
        <w:t>همان گونه که خداوند مي فرمايد: " نَحْنُ أَقْرَبُ إِلَيْهِ مِنْ حَبْلِ الْوَرِيدِ "; «ما از رگ گردن به او نزديک تريم».</w:t>
      </w:r>
      <w:r w:rsidRPr="00045C95">
        <w:rPr>
          <w:rFonts w:asciiTheme="minorBidi" w:hAnsiTheme="minorBidi"/>
          <w:sz w:val="36"/>
          <w:szCs w:val="36"/>
          <w:rtl/>
        </w:rPr>
        <w:br/>
        <w:t>پس مقصود از قرب الهي و نزديکي بنده به خدا چيست؟</w:t>
      </w:r>
    </w:p>
    <w:p w:rsidR="00230C14" w:rsidRPr="00045C95" w:rsidRDefault="00445A5E" w:rsidP="00230C14">
      <w:pPr>
        <w:spacing w:after="0" w:line="440" w:lineRule="exact"/>
        <w:ind w:left="-166"/>
        <w:rPr>
          <w:rFonts w:asciiTheme="minorBidi" w:hAnsiTheme="minorBidi"/>
          <w:sz w:val="36"/>
          <w:szCs w:val="36"/>
          <w:rtl/>
        </w:rPr>
      </w:pPr>
      <w:r w:rsidRPr="00045C95">
        <w:rPr>
          <w:rFonts w:asciiTheme="minorBidi" w:hAnsiTheme="minorBidi"/>
          <w:sz w:val="36"/>
          <w:szCs w:val="36"/>
          <w:rtl/>
        </w:rPr>
        <w:t>خداوند</w:t>
      </w:r>
      <w:r w:rsidR="0031335B" w:rsidRPr="00045C95">
        <w:rPr>
          <w:rFonts w:asciiTheme="minorBidi" w:hAnsiTheme="minorBidi"/>
          <w:sz w:val="36"/>
          <w:szCs w:val="36"/>
          <w:rtl/>
        </w:rPr>
        <w:t>، کمال مطلق و نامحدود است و پويندگان راه عبوديت و بندگي</w:t>
      </w:r>
      <w:r w:rsidRPr="00045C95">
        <w:rPr>
          <w:rFonts w:asciiTheme="minorBidi" w:hAnsiTheme="minorBidi"/>
          <w:sz w:val="36"/>
          <w:szCs w:val="36"/>
          <w:rtl/>
        </w:rPr>
        <w:t>،</w:t>
      </w:r>
      <w:r w:rsidR="0031335B" w:rsidRPr="00045C95">
        <w:rPr>
          <w:rFonts w:asciiTheme="minorBidi" w:hAnsiTheme="minorBidi"/>
          <w:sz w:val="36"/>
          <w:szCs w:val="36"/>
          <w:rtl/>
        </w:rPr>
        <w:t xml:space="preserve"> در پرتو کمالاتي که از اين راه به دست مي آورند، </w:t>
      </w:r>
      <w:r w:rsidR="00230C14" w:rsidRPr="00045C95">
        <w:rPr>
          <w:rFonts w:asciiTheme="minorBidi" w:hAnsiTheme="minorBidi"/>
          <w:sz w:val="36"/>
          <w:szCs w:val="36"/>
          <w:rtl/>
        </w:rPr>
        <w:t>نسبت به دیگران</w:t>
      </w:r>
      <w:r w:rsidR="0031335B" w:rsidRPr="00045C95">
        <w:rPr>
          <w:rFonts w:asciiTheme="minorBidi" w:hAnsiTheme="minorBidi"/>
          <w:sz w:val="36"/>
          <w:szCs w:val="36"/>
          <w:rtl/>
        </w:rPr>
        <w:t>، مقرّب تر به خداي تعالي مي گردند</w:t>
      </w:r>
      <w:r w:rsidRPr="00045C95">
        <w:rPr>
          <w:rFonts w:asciiTheme="minorBidi" w:hAnsiTheme="minorBidi"/>
          <w:sz w:val="36"/>
          <w:szCs w:val="36"/>
          <w:rtl/>
        </w:rPr>
        <w:t>.</w:t>
      </w:r>
    </w:p>
    <w:p w:rsidR="00F748E6" w:rsidRPr="00045C95" w:rsidRDefault="0031335B" w:rsidP="00F748E6">
      <w:pPr>
        <w:spacing w:after="0" w:line="440" w:lineRule="exact"/>
        <w:ind w:left="-166"/>
        <w:rPr>
          <w:rFonts w:asciiTheme="minorBidi" w:hAnsiTheme="minorBidi"/>
          <w:sz w:val="36"/>
          <w:szCs w:val="36"/>
          <w:rtl/>
        </w:rPr>
      </w:pPr>
      <w:r w:rsidRPr="00045C95">
        <w:rPr>
          <w:rFonts w:asciiTheme="minorBidi" w:hAnsiTheme="minorBidi"/>
          <w:sz w:val="36"/>
          <w:szCs w:val="36"/>
          <w:rtl/>
        </w:rPr>
        <w:t>در جهان آفرينش هرکسي به تناسب کمال وجود خويش، قربي به ذات پروردگار دارد پس هر فردي که از نظر وجود کامل تر باشد به ذات الهي که کمال محض و نامتناهي</w:t>
      </w:r>
      <w:r w:rsidR="00445A5E" w:rsidRPr="00045C95">
        <w:rPr>
          <w:rFonts w:asciiTheme="minorBidi" w:hAnsiTheme="minorBidi"/>
          <w:sz w:val="36"/>
          <w:szCs w:val="36"/>
          <w:rtl/>
        </w:rPr>
        <w:t xml:space="preserve"> </w:t>
      </w:r>
      <w:r w:rsidRPr="00045C95">
        <w:rPr>
          <w:rFonts w:asciiTheme="minorBidi" w:hAnsiTheme="minorBidi"/>
          <w:sz w:val="36"/>
          <w:szCs w:val="36"/>
          <w:rtl/>
        </w:rPr>
        <w:t>است، مقرّب تر و نزديک تر خواهد بود.</w:t>
      </w:r>
      <w:r w:rsidRPr="00045C95">
        <w:rPr>
          <w:rFonts w:asciiTheme="minorBidi" w:hAnsiTheme="minorBidi"/>
          <w:sz w:val="36"/>
          <w:szCs w:val="36"/>
          <w:rtl/>
        </w:rPr>
        <w:br/>
        <w:t xml:space="preserve">وقتي مي گوييم خداوند کمال مطلق و نامتناهي است، مقصود از آن، صفات جمال خدا </w:t>
      </w:r>
      <w:r w:rsidR="00230C14" w:rsidRPr="00045C95">
        <w:rPr>
          <w:rFonts w:asciiTheme="minorBidi" w:hAnsiTheme="minorBidi"/>
          <w:sz w:val="36"/>
          <w:szCs w:val="36"/>
          <w:rtl/>
        </w:rPr>
        <w:t>یعنی</w:t>
      </w:r>
      <w:r w:rsidRPr="00045C95">
        <w:rPr>
          <w:rFonts w:asciiTheme="minorBidi" w:hAnsiTheme="minorBidi"/>
          <w:sz w:val="36"/>
          <w:szCs w:val="36"/>
          <w:rtl/>
        </w:rPr>
        <w:t xml:space="preserve"> علم، قدرت، حيات و اراده است. هرگاه بنده اي در پرتو پيمودن راه اط</w:t>
      </w:r>
      <w:r w:rsidR="00445A5E" w:rsidRPr="00045C95">
        <w:rPr>
          <w:rFonts w:asciiTheme="minorBidi" w:hAnsiTheme="minorBidi"/>
          <w:sz w:val="36"/>
          <w:szCs w:val="36"/>
          <w:rtl/>
        </w:rPr>
        <w:t>اعت، گام در درجات کمال مي گذارد</w:t>
      </w:r>
      <w:r w:rsidRPr="00045C95">
        <w:rPr>
          <w:rFonts w:asciiTheme="minorBidi" w:hAnsiTheme="minorBidi"/>
          <w:sz w:val="36"/>
          <w:szCs w:val="36"/>
          <w:rtl/>
        </w:rPr>
        <w:t xml:space="preserve">، مقصود اين است که کمال وجودي بيشتر، علم و قدرتي زيادتر، اراده اي نافذتر و حياتي </w:t>
      </w:r>
      <w:r w:rsidRPr="00045C95">
        <w:rPr>
          <w:rFonts w:asciiTheme="minorBidi" w:hAnsiTheme="minorBidi"/>
          <w:sz w:val="36"/>
          <w:szCs w:val="36"/>
          <w:rtl/>
        </w:rPr>
        <w:lastRenderedPageBreak/>
        <w:t>جاودانه تر يافته است. در اين صورت مي تواند از فرشته بالاتر رفته و از کمالات بشري بهره مند گردد.در سايه اطاعت از خدا قدرت دروني انسان به حدّي مي رسد که با قدرت الهي صداهايي را مي شنود که با نيروي عادي قادر به شنيدن آن نيست. صور و اشباحي را مي بيند که ديدگان عادي را ياراي ديدن آنها نيست. مقصود از اين که خداوند چشم و گوش او مي گردد، آن است که ديده اش در پرتو قدرت الهي نافذتر و گوشش شنواتر وقدرتش گسترده مي گردد.</w:t>
      </w:r>
      <w:r w:rsidR="00F748E6" w:rsidRPr="00045C95">
        <w:rPr>
          <w:rFonts w:asciiTheme="minorBidi" w:hAnsiTheme="minorBidi"/>
          <w:sz w:val="36"/>
          <w:szCs w:val="36"/>
          <w:rtl/>
        </w:rPr>
        <w:t xml:space="preserve"> </w:t>
      </w:r>
      <w:r w:rsidRPr="00045C95">
        <w:rPr>
          <w:rFonts w:asciiTheme="minorBidi" w:hAnsiTheme="minorBidi"/>
          <w:sz w:val="36"/>
          <w:szCs w:val="36"/>
          <w:rtl/>
        </w:rPr>
        <w:t>«العبودية جوهرة کنهها الربوبية»;بندگي و پيمودن راه قرب به خدا، گوهري است که نتيجه آن خداوندگاري و کسب قدرت و توانايي بيشتر است.»</w:t>
      </w:r>
      <w:r w:rsidR="00F748E6" w:rsidRPr="00045C95">
        <w:rPr>
          <w:rFonts w:asciiTheme="minorBidi" w:hAnsiTheme="minorBidi"/>
          <w:sz w:val="36"/>
          <w:szCs w:val="36"/>
          <w:rtl/>
        </w:rPr>
        <w:t xml:space="preserve"> </w:t>
      </w:r>
      <w:r w:rsidRPr="00045C95">
        <w:rPr>
          <w:rFonts w:asciiTheme="minorBidi" w:hAnsiTheme="minorBidi"/>
          <w:sz w:val="36"/>
          <w:szCs w:val="36"/>
          <w:rtl/>
        </w:rPr>
        <w:t>در اين جمله مقصود از «ربوبيّت» خدايي کردن نيست، زيرا هيچ گاه بشر نمي تواند از حدود امکاني تجاوز کند، بلکه مقصود از، «خداوندگاري» کسب کمالات بيشتر و قدرت و نيروهاي بالاتر است.</w:t>
      </w:r>
      <w:r w:rsidRPr="00045C95">
        <w:rPr>
          <w:rFonts w:asciiTheme="minorBidi" w:hAnsiTheme="minorBidi"/>
          <w:sz w:val="36"/>
          <w:szCs w:val="36"/>
          <w:rtl/>
        </w:rPr>
        <w:br/>
        <w:t>آثار قرب الهي</w:t>
      </w:r>
      <w:r w:rsidRPr="00045C95">
        <w:rPr>
          <w:rFonts w:asciiTheme="minorBidi" w:hAnsiTheme="minorBidi"/>
          <w:sz w:val="36"/>
          <w:szCs w:val="36"/>
          <w:rtl/>
        </w:rPr>
        <w:br/>
        <w:t>قرب الهي آثار فراواني دارد که به برخي از آنها اشاره مي کنيم:</w:t>
      </w:r>
      <w:r w:rsidRPr="00045C95">
        <w:rPr>
          <w:rFonts w:asciiTheme="minorBidi" w:hAnsiTheme="minorBidi"/>
          <w:sz w:val="36"/>
          <w:szCs w:val="36"/>
          <w:rtl/>
        </w:rPr>
        <w:br/>
        <w:t>1 ـ تسلط بر نفس</w:t>
      </w:r>
      <w:r w:rsidRPr="00045C95">
        <w:rPr>
          <w:rFonts w:asciiTheme="minorBidi" w:hAnsiTheme="minorBidi"/>
          <w:sz w:val="36"/>
          <w:szCs w:val="36"/>
          <w:rtl/>
        </w:rPr>
        <w:br/>
        <w:t xml:space="preserve">" إِنَّ الصَّلاةَ </w:t>
      </w:r>
      <w:r w:rsidRPr="00045C95">
        <w:rPr>
          <w:rFonts w:asciiTheme="minorBidi" w:hAnsiTheme="minorBidi"/>
          <w:sz w:val="36"/>
          <w:szCs w:val="36"/>
          <w:u w:val="single"/>
          <w:rtl/>
        </w:rPr>
        <w:t>تَنْهي عَنِ الْفَحْشاءِ وَالْمُنْکَرِ</w:t>
      </w:r>
      <w:r w:rsidRPr="00045C95">
        <w:rPr>
          <w:rFonts w:asciiTheme="minorBidi" w:hAnsiTheme="minorBidi"/>
          <w:sz w:val="36"/>
          <w:szCs w:val="36"/>
          <w:rtl/>
        </w:rPr>
        <w:t xml:space="preserve"> "; «نماز انسان را از بدي ها و منکرها باز مي دارد».</w:t>
      </w:r>
      <w:r w:rsidRPr="00045C95">
        <w:rPr>
          <w:rFonts w:asciiTheme="minorBidi" w:hAnsiTheme="minorBidi"/>
          <w:sz w:val="36"/>
          <w:szCs w:val="36"/>
          <w:rtl/>
        </w:rPr>
        <w:br/>
      </w:r>
      <w:r w:rsidR="00F748E6" w:rsidRPr="00045C95">
        <w:rPr>
          <w:rFonts w:asciiTheme="minorBidi" w:hAnsiTheme="minorBidi"/>
          <w:sz w:val="36"/>
          <w:szCs w:val="36"/>
          <w:rtl/>
        </w:rPr>
        <w:t>"</w:t>
      </w:r>
      <w:r w:rsidRPr="00045C95">
        <w:rPr>
          <w:rFonts w:asciiTheme="minorBidi" w:hAnsiTheme="minorBidi"/>
          <w:sz w:val="36"/>
          <w:szCs w:val="36"/>
          <w:rtl/>
        </w:rPr>
        <w:t xml:space="preserve">کُتِبَ عَلَيْکُمُ الصِّيامُ کَما کُتِبَ عَلَي الَّذِينَ مِنْ قَبْلِکُمْ لَعَلَّکُمْ </w:t>
      </w:r>
      <w:r w:rsidRPr="00045C95">
        <w:rPr>
          <w:rFonts w:asciiTheme="minorBidi" w:hAnsiTheme="minorBidi"/>
          <w:sz w:val="36"/>
          <w:szCs w:val="36"/>
          <w:u w:val="single"/>
          <w:rtl/>
        </w:rPr>
        <w:t>تَتَّقُونَ</w:t>
      </w:r>
      <w:r w:rsidRPr="00045C95">
        <w:rPr>
          <w:rFonts w:asciiTheme="minorBidi" w:hAnsiTheme="minorBidi"/>
          <w:sz w:val="36"/>
          <w:szCs w:val="36"/>
          <w:rtl/>
        </w:rPr>
        <w:t xml:space="preserve"> "; «روزه را بر شما بسان پيشينيان واجب کرديم تا پرهيزگار شويد».</w:t>
      </w:r>
      <w:r w:rsidRPr="00045C95">
        <w:rPr>
          <w:rFonts w:asciiTheme="minorBidi" w:hAnsiTheme="minorBidi"/>
          <w:sz w:val="36"/>
          <w:szCs w:val="36"/>
          <w:rtl/>
        </w:rPr>
        <w:br/>
        <w:t>2 ـ بينش خاص</w:t>
      </w:r>
      <w:r w:rsidRPr="00045C95">
        <w:rPr>
          <w:rFonts w:asciiTheme="minorBidi" w:hAnsiTheme="minorBidi"/>
          <w:sz w:val="36"/>
          <w:szCs w:val="36"/>
          <w:rtl/>
        </w:rPr>
        <w:br/>
      </w:r>
      <w:r w:rsidR="00F748E6" w:rsidRPr="00045C95">
        <w:rPr>
          <w:rFonts w:asciiTheme="minorBidi" w:hAnsiTheme="minorBidi"/>
          <w:sz w:val="36"/>
          <w:szCs w:val="36"/>
          <w:rtl/>
        </w:rPr>
        <w:t>انسان در سايه صفای</w:t>
      </w:r>
      <w:r w:rsidRPr="00045C95">
        <w:rPr>
          <w:rFonts w:asciiTheme="minorBidi" w:hAnsiTheme="minorBidi"/>
          <w:sz w:val="36"/>
          <w:szCs w:val="36"/>
          <w:rtl/>
        </w:rPr>
        <w:t xml:space="preserve"> دل، بينش خاصّي پيدا مي کند که با آن حقّ و باطل را تشخيص مي دهد و هرگز گمراه نمي شود.</w:t>
      </w:r>
    </w:p>
    <w:p w:rsidR="00F748E6" w:rsidRPr="00045C95" w:rsidRDefault="0031335B" w:rsidP="00F748E6">
      <w:pPr>
        <w:spacing w:after="0" w:line="440" w:lineRule="exact"/>
        <w:ind w:left="-166"/>
        <w:rPr>
          <w:rFonts w:asciiTheme="minorBidi" w:hAnsiTheme="minorBidi"/>
          <w:sz w:val="36"/>
          <w:szCs w:val="36"/>
          <w:rtl/>
        </w:rPr>
      </w:pPr>
      <w:r w:rsidRPr="00045C95">
        <w:rPr>
          <w:rFonts w:asciiTheme="minorBidi" w:hAnsiTheme="minorBidi"/>
          <w:sz w:val="36"/>
          <w:szCs w:val="36"/>
          <w:rtl/>
        </w:rPr>
        <w:t>" يا أَيُّهَا الَّذِينَ آمَنُوا إِنْ تَتَّقُوا اللهَ يَجْعَلْ لَکُمْ فُرْقاناً "«اي کساني که ايمان آورده ايد، اگر پرهيزکار باشيد خدا به شما نيرويي مي بخشد که با آن، حقّ و باطل را به خوبي تشخيص مي دهيد</w:t>
      </w:r>
    </w:p>
    <w:p w:rsidR="00F748E6" w:rsidRPr="00045C95" w:rsidRDefault="0031335B" w:rsidP="00F748E6">
      <w:pPr>
        <w:spacing w:after="0" w:line="440" w:lineRule="exact"/>
        <w:ind w:left="-166"/>
        <w:rPr>
          <w:rFonts w:asciiTheme="minorBidi" w:hAnsiTheme="minorBidi"/>
          <w:sz w:val="36"/>
          <w:szCs w:val="36"/>
          <w:rtl/>
        </w:rPr>
      </w:pPr>
      <w:r w:rsidRPr="00045C95">
        <w:rPr>
          <w:rFonts w:asciiTheme="minorBidi" w:hAnsiTheme="minorBidi"/>
          <w:sz w:val="36"/>
          <w:szCs w:val="36"/>
          <w:rtl/>
        </w:rPr>
        <w:t>«فرقان» بينش خاصّي است که سبب مي گردد انسان حقّ و باطل را خوب بشناسد.</w:t>
      </w:r>
    </w:p>
    <w:p w:rsidR="00F748E6" w:rsidRPr="00045C95" w:rsidRDefault="0031335B" w:rsidP="00F748E6">
      <w:pPr>
        <w:spacing w:after="0" w:line="440" w:lineRule="exact"/>
        <w:ind w:left="-166"/>
        <w:rPr>
          <w:rFonts w:asciiTheme="minorBidi" w:hAnsiTheme="minorBidi"/>
          <w:sz w:val="36"/>
          <w:szCs w:val="36"/>
          <w:rtl/>
        </w:rPr>
      </w:pPr>
      <w:r w:rsidRPr="00045C95">
        <w:rPr>
          <w:rFonts w:asciiTheme="minorBidi" w:hAnsiTheme="minorBidi"/>
          <w:sz w:val="36"/>
          <w:szCs w:val="36"/>
          <w:rtl/>
        </w:rPr>
        <w:t>" وَالَّذِينَ جاهَدُوا فِينا لَنَهْدِيَنَّهُمْ سُبُلَنا " کساني که در راه ما سعي و کوشش کنند، آنان را به راه هاي خويش رهبري مي کنيم</w:t>
      </w:r>
    </w:p>
    <w:p w:rsidR="0031335B" w:rsidRPr="00045C95" w:rsidRDefault="0031335B" w:rsidP="000A45C5">
      <w:pPr>
        <w:spacing w:after="0" w:line="440" w:lineRule="exact"/>
        <w:ind w:left="-166"/>
        <w:rPr>
          <w:rFonts w:asciiTheme="minorBidi" w:hAnsiTheme="minorBidi"/>
          <w:sz w:val="36"/>
          <w:szCs w:val="36"/>
          <w:rtl/>
        </w:rPr>
      </w:pPr>
      <w:r w:rsidRPr="00045C95">
        <w:rPr>
          <w:rFonts w:asciiTheme="minorBidi" w:hAnsiTheme="minorBidi"/>
          <w:sz w:val="36"/>
          <w:szCs w:val="36"/>
          <w:rtl/>
        </w:rPr>
        <w:t>" يا أَيُّهَا الَّذِينَ آمَنُوا اتَّقُوا اللهَ وَآمِنُوا بِرَسُولِهِ يُؤْتِکُمْ کِفْلَيْنِ مِنْ رَحْمَتِهِ وَيَجْعَلْ لَکُمْ نُوراً تَمْشُونَ بِهِ "; «اي کساني که ايمان آورده ايد! از مخالفت با خدا بپرهيزيد و به پيامبر او ايمان بياوريد. ]خداوند[ دو سهم از رحمت خويش را به شما مي دهد و براي شما نوري قرار مي دهد که با آن راه برويد».</w:t>
      </w:r>
      <w:r w:rsidRPr="00045C95">
        <w:rPr>
          <w:rFonts w:asciiTheme="minorBidi" w:hAnsiTheme="minorBidi"/>
          <w:sz w:val="36"/>
          <w:szCs w:val="36"/>
          <w:rtl/>
        </w:rPr>
        <w:br/>
        <w:t>3 ـ نفي خواطر</w:t>
      </w:r>
      <w:r w:rsidRPr="00045C95">
        <w:rPr>
          <w:rFonts w:asciiTheme="minorBidi" w:hAnsiTheme="minorBidi"/>
          <w:sz w:val="36"/>
          <w:szCs w:val="36"/>
          <w:rtl/>
        </w:rPr>
        <w:br/>
        <w:t>پويندگان راه عبوديّت به</w:t>
      </w:r>
      <w:r w:rsidR="000A45C5" w:rsidRPr="00045C95">
        <w:rPr>
          <w:rFonts w:asciiTheme="minorBidi" w:hAnsiTheme="minorBidi"/>
          <w:sz w:val="36"/>
          <w:szCs w:val="36"/>
          <w:rtl/>
        </w:rPr>
        <w:t xml:space="preserve"> </w:t>
      </w:r>
      <w:r w:rsidRPr="00045C95">
        <w:rPr>
          <w:rFonts w:asciiTheme="minorBidi" w:hAnsiTheme="minorBidi"/>
          <w:sz w:val="36"/>
          <w:szCs w:val="36"/>
          <w:rtl/>
        </w:rPr>
        <w:t>واسطه تکامل و قدرتي که در سايه بندگي مي يابند</w:t>
      </w:r>
      <w:r w:rsidR="000A45C5" w:rsidRPr="00045C95">
        <w:rPr>
          <w:rFonts w:asciiTheme="minorBidi" w:hAnsiTheme="minorBidi"/>
          <w:sz w:val="36"/>
          <w:szCs w:val="36"/>
          <w:rtl/>
        </w:rPr>
        <w:t>،</w:t>
      </w:r>
      <w:r w:rsidRPr="00045C95">
        <w:rPr>
          <w:rFonts w:asciiTheme="minorBidi" w:hAnsiTheme="minorBidi"/>
          <w:sz w:val="36"/>
          <w:szCs w:val="36"/>
          <w:rtl/>
        </w:rPr>
        <w:t xml:space="preserve"> بر تمام انديشه هاي پراکنده خود مسلط مي شوند و در حال عبادت آن چنان تمرکز فکري و حضور قلب دارند که از غير خدا غافل مي شوند و غرق جمال و کمال خدا مي گردند. ابوعلي سينا: «عبادت، نوعي ورزش براي قواي فکري است که بر اثر تکرار و عادت به حضور در محضر خدا، فکر را از توجه به مسائلي مربوط به طبيعت و ماده</w:t>
      </w:r>
      <w:r w:rsidR="000A45C5" w:rsidRPr="00045C95">
        <w:rPr>
          <w:rFonts w:asciiTheme="minorBidi" w:hAnsiTheme="minorBidi"/>
          <w:sz w:val="36"/>
          <w:szCs w:val="36"/>
          <w:rtl/>
        </w:rPr>
        <w:t>،</w:t>
      </w:r>
      <w:r w:rsidRPr="00045C95">
        <w:rPr>
          <w:rFonts w:asciiTheme="minorBidi" w:hAnsiTheme="minorBidi"/>
          <w:sz w:val="36"/>
          <w:szCs w:val="36"/>
          <w:rtl/>
        </w:rPr>
        <w:t xml:space="preserve"> به سوي تصورات ملکوتي مي کشاند. قواي فکري تسليم باطن و فطرت خداجوي انسان مي گردد و مطيع او مي شوند.</w:t>
      </w:r>
      <w:r w:rsidR="000A45C5" w:rsidRPr="00045C95">
        <w:rPr>
          <w:rFonts w:asciiTheme="minorBidi" w:hAnsiTheme="minorBidi"/>
          <w:sz w:val="36"/>
          <w:szCs w:val="36"/>
          <w:rtl/>
        </w:rPr>
        <w:t xml:space="preserve"> </w:t>
      </w:r>
      <w:r w:rsidRPr="00045C95">
        <w:rPr>
          <w:rFonts w:asciiTheme="minorBidi" w:hAnsiTheme="minorBidi"/>
          <w:sz w:val="36"/>
          <w:szCs w:val="36"/>
          <w:rtl/>
        </w:rPr>
        <w:t>»</w:t>
      </w:r>
      <w:r w:rsidRPr="00045C95">
        <w:rPr>
          <w:rFonts w:asciiTheme="minorBidi" w:hAnsiTheme="minorBidi"/>
          <w:sz w:val="36"/>
          <w:szCs w:val="36"/>
          <w:rtl/>
        </w:rPr>
        <w:br/>
        <w:t>4 ـ خلع نفس</w:t>
      </w:r>
    </w:p>
    <w:p w:rsidR="000A45C5" w:rsidRPr="00045C95" w:rsidRDefault="0031335B" w:rsidP="000A45C5">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در جهان طبيعت، روح و بدن به يکديگر نياز</w:t>
      </w:r>
      <w:r w:rsidR="000A45C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دارند. از آن جا که روح بر بدن علاقه تدبيري دارد، بدن را از فساد و خرابي باز مي دارد. از طرف ديگر، روح در فعّاليت خود به بدن نيازمند است و </w:t>
      </w:r>
      <w:r w:rsidRPr="00045C95">
        <w:rPr>
          <w:rFonts w:asciiTheme="minorBidi" w:hAnsiTheme="minorBidi" w:cstheme="minorBidi"/>
          <w:sz w:val="36"/>
          <w:szCs w:val="36"/>
          <w:rtl/>
        </w:rPr>
        <w:lastRenderedPageBreak/>
        <w:t>در پرتو اعضا و جوارح بدني مي تواند بشنود، ببيند و...</w:t>
      </w:r>
      <w:r w:rsidRPr="00045C95">
        <w:rPr>
          <w:rFonts w:asciiTheme="minorBidi" w:hAnsiTheme="minorBidi" w:cstheme="minorBidi"/>
          <w:sz w:val="36"/>
          <w:szCs w:val="36"/>
          <w:rtl/>
        </w:rPr>
        <w:br/>
        <w:t>امّا گاهي روح، بر اثر کمال و قدرتي که از جانب قرب الهي پيدا مي کند، از استخدام بدن بي نياز مي شود و مي تواند خود را از بدن «خلع» کند.</w:t>
      </w:r>
    </w:p>
    <w:p w:rsidR="00A97151" w:rsidRPr="00045C95" w:rsidRDefault="000A45C5" w:rsidP="00A9715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5 ـ تصرف در جهان طبيعت</w:t>
      </w:r>
      <w:r w:rsidR="0031335B" w:rsidRPr="00045C95">
        <w:rPr>
          <w:rFonts w:asciiTheme="minorBidi" w:hAnsiTheme="minorBidi" w:cstheme="minorBidi"/>
          <w:sz w:val="36"/>
          <w:szCs w:val="36"/>
          <w:rtl/>
        </w:rPr>
        <w:br/>
        <w:t>در پرتو عبادت و قرب الهي، نه تنها حوزه بدن تحت فرمان انسان قرار مي گيرد، بلکه جهان طبيعت مطيع ا</w:t>
      </w:r>
      <w:r w:rsidRPr="00045C95">
        <w:rPr>
          <w:rFonts w:asciiTheme="minorBidi" w:hAnsiTheme="minorBidi" w:cstheme="minorBidi"/>
          <w:sz w:val="36"/>
          <w:szCs w:val="36"/>
          <w:rtl/>
        </w:rPr>
        <w:t>نسان مي گردد و به اذنِ پروردگار،</w:t>
      </w:r>
      <w:r w:rsidR="0031335B" w:rsidRPr="00045C95">
        <w:rPr>
          <w:rFonts w:asciiTheme="minorBidi" w:hAnsiTheme="minorBidi" w:cstheme="minorBidi"/>
          <w:sz w:val="36"/>
          <w:szCs w:val="36"/>
          <w:rtl/>
        </w:rPr>
        <w:t xml:space="preserve"> در پرتو نيرو و قدرتي که از تقرب به خدا کسب نموده است، در طبيعت تصرف مي کند و مبدأ يک سلسله معجزه ها و کرامات مي شود و در حقيقت، قدرت بر تصرف و تسلط بر تکوين مي يابد.</w:t>
      </w:r>
      <w:r w:rsidR="0031335B" w:rsidRPr="00045C95">
        <w:rPr>
          <w:rFonts w:asciiTheme="minorBidi" w:hAnsiTheme="minorBidi" w:cstheme="minorBidi"/>
          <w:sz w:val="36"/>
          <w:szCs w:val="36"/>
          <w:rtl/>
        </w:rPr>
        <w:br/>
        <w:t>قرآن و ولايت تکويني اولياي الهي</w:t>
      </w:r>
      <w:r w:rsidR="0031335B" w:rsidRPr="00045C95">
        <w:rPr>
          <w:rFonts w:asciiTheme="minorBidi" w:hAnsiTheme="minorBidi" w:cstheme="minorBidi"/>
          <w:sz w:val="36"/>
          <w:szCs w:val="36"/>
          <w:rtl/>
        </w:rPr>
        <w:br/>
        <w:t>با مراجعه به قرآن مي توان شواهدي ولايت تکويني اوليا اقامه نمود:</w:t>
      </w:r>
      <w:r w:rsidR="0031335B" w:rsidRPr="00045C95">
        <w:rPr>
          <w:rFonts w:asciiTheme="minorBidi" w:hAnsiTheme="minorBidi" w:cstheme="minorBidi"/>
          <w:sz w:val="36"/>
          <w:szCs w:val="36"/>
          <w:rtl/>
        </w:rPr>
        <w:br/>
        <w:t>1 ـ يوسف</w:t>
      </w:r>
      <w:r w:rsidR="00A97151"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خطاب به برادرانش: " اذْهَبُوا بِقَمِيصِي هذا فَأَلْقُوهُ عَلي وَجْهِ أَبِي</w:t>
      </w:r>
      <w:r w:rsidR="00A97151" w:rsidRPr="00045C95">
        <w:rPr>
          <w:rFonts w:asciiTheme="minorBidi" w:hAnsiTheme="minorBidi" w:cstheme="minorBidi"/>
          <w:sz w:val="36"/>
          <w:szCs w:val="36"/>
          <w:rtl/>
        </w:rPr>
        <w:t>،</w:t>
      </w:r>
      <w:r w:rsidR="0031335B"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u w:val="single"/>
          <w:rtl/>
        </w:rPr>
        <w:t>يَأْتِ بَصِيراً</w:t>
      </w:r>
      <w:r w:rsidR="0031335B" w:rsidRPr="00045C95">
        <w:rPr>
          <w:rFonts w:asciiTheme="minorBidi" w:hAnsiTheme="minorBidi" w:cstheme="minorBidi"/>
          <w:sz w:val="36"/>
          <w:szCs w:val="36"/>
          <w:rtl/>
        </w:rPr>
        <w:t xml:space="preserve"> برويد و پيراهنم را بر چهره پدرم بيفکنيد تا او نعمت بينايي خود را بازيابد</w:t>
      </w:r>
    </w:p>
    <w:p w:rsidR="00A97151" w:rsidRPr="00045C95" w:rsidRDefault="0031335B" w:rsidP="00A9715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فَلَمّا أَنْ جاءَ الْبَشِيرُ أَلْقاهُ عَلي وَجْهِهِ فَارْتَدَّ بَصِيراً هنگامي که مژده رسان آمد و پيراهن يوسف را بر صورت وي افکند، او بينايي خود را باز يافت</w:t>
      </w:r>
    </w:p>
    <w:p w:rsidR="00A97151" w:rsidRPr="00045C95" w:rsidRDefault="0031335B" w:rsidP="00A9715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اراده و خواست و قدرت روحي يوسف</w:t>
      </w:r>
      <w:r w:rsidR="00A97151"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بازگردانيدن بينايي پدر خويش، مؤثّر بوده است.</w:t>
      </w:r>
    </w:p>
    <w:p w:rsidR="00A97151" w:rsidRPr="00045C95" w:rsidRDefault="0031335B" w:rsidP="00A9715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2 ـ " وَإِذِ اسْتَسْقي مُوسي لِقَوْمِهِ فَقُلْنَا اضْرِبْ بِعَصاکَ الْحَجَرَ </w:t>
      </w:r>
      <w:r w:rsidRPr="00045C95">
        <w:rPr>
          <w:rFonts w:asciiTheme="minorBidi" w:hAnsiTheme="minorBidi" w:cstheme="minorBidi"/>
          <w:sz w:val="36"/>
          <w:szCs w:val="36"/>
          <w:u w:val="single"/>
          <w:rtl/>
        </w:rPr>
        <w:t>فَانْفَجَرَتْ مِنْهُ اثْنَتا عَشْرَةَ عَيْناً</w:t>
      </w:r>
      <w:r w:rsidRPr="00045C95">
        <w:rPr>
          <w:rFonts w:asciiTheme="minorBidi" w:hAnsiTheme="minorBidi" w:cstheme="minorBidi"/>
          <w:sz w:val="36"/>
          <w:szCs w:val="36"/>
          <w:rtl/>
        </w:rPr>
        <w:t xml:space="preserve"> قَدْ عَلِمَ کُلُّ أُناس مَشْرَبَهُمْ " </w:t>
      </w:r>
    </w:p>
    <w:p w:rsidR="00A97151" w:rsidRPr="00045C95" w:rsidRDefault="0031335B" w:rsidP="00A9715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به ياد آر هنگامي را که موسي براي قوم خود آب طلبيد ما به او دستور داديم عصاي خود را بر سنگي زند، ناگهان دوازده چشمه از آن بيرون آمد همه بني اسرائيل آبشخور خود را دانستند</w:t>
      </w:r>
    </w:p>
    <w:p w:rsidR="00D846C2" w:rsidRPr="00045C95" w:rsidRDefault="0031335B" w:rsidP="00D846C2">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3 ـ </w:t>
      </w:r>
      <w:r w:rsidR="0010249F" w:rsidRPr="00045C95">
        <w:rPr>
          <w:rFonts w:asciiTheme="minorBidi" w:hAnsiTheme="minorBidi" w:cstheme="minorBidi"/>
          <w:sz w:val="36"/>
          <w:szCs w:val="36"/>
          <w:rtl/>
        </w:rPr>
        <w:t>آوردن تخت بلقیس توسط آصف بن برخیا:</w:t>
      </w:r>
      <w:r w:rsidRPr="00045C95">
        <w:rPr>
          <w:rFonts w:asciiTheme="minorBidi" w:hAnsiTheme="minorBidi" w:cstheme="minorBidi"/>
          <w:sz w:val="36"/>
          <w:szCs w:val="36"/>
          <w:rtl/>
        </w:rPr>
        <w:t>قالَ الَّذِي عِنْدَهُ عِلْمٌ مِنَ الْکِتابِ أَنَا آتِيکَ بِهِ قَبْلَ أَنْ يَرْتَدَّ إِلَيْکَ طَرْفُکَ فَلَمّا رَآهُ مُسْتَقِرًّا عِنْدَهُ قالَ هذا مِنْ فَضْلِ رَبِّي " کسي که نزد او دانشي از کتاب بود چنين گفت: پيش از آن که تو چشم بر هم بزني، من آن را در اين مجلس حاضر مي کنم. ناگهان سليمان تخت را در برابر خود حاضر ديد و گفت: اين نعمتي است از جانب خدا بر من».</w:t>
      </w:r>
      <w:r w:rsidRPr="00045C95">
        <w:rPr>
          <w:rFonts w:asciiTheme="minorBidi" w:hAnsiTheme="minorBidi" w:cstheme="minorBidi"/>
          <w:sz w:val="36"/>
          <w:szCs w:val="36"/>
          <w:rtl/>
        </w:rPr>
        <w:br/>
        <w:t>4 ـ کارهاي فوق العاده حضرت مسيح</w:t>
      </w:r>
      <w:r w:rsidR="0010249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که همه آن ها از نيروي باطني و اراده خلاق او سرچشمه مي گرفت; «من براي شما از گل شکل مرغي مي سازم و در آن مي دمم که به اذن خدا پرنده مي شود. کور مادرزاد و پيس را شفا مي دهم و مردگان را به اذن خدا زنده مي کنم».</w:t>
      </w:r>
      <w:r w:rsidRPr="00045C95">
        <w:rPr>
          <w:rFonts w:asciiTheme="minorBidi" w:hAnsiTheme="minorBidi" w:cstheme="minorBidi"/>
          <w:sz w:val="36"/>
          <w:szCs w:val="36"/>
          <w:rtl/>
        </w:rPr>
        <w:br/>
        <w:t xml:space="preserve">5 ـ يکي از معجزات و تصرفات تکويني </w:t>
      </w:r>
      <w:r w:rsidR="0010249F" w:rsidRPr="00045C95">
        <w:rPr>
          <w:rFonts w:asciiTheme="minorBidi" w:hAnsiTheme="minorBidi" w:cstheme="minorBidi"/>
          <w:sz w:val="36"/>
          <w:szCs w:val="36"/>
          <w:rtl/>
        </w:rPr>
        <w:t>پیامبر:</w:t>
      </w:r>
      <w:r w:rsidRPr="00045C95">
        <w:rPr>
          <w:rFonts w:asciiTheme="minorBidi" w:hAnsiTheme="minorBidi" w:cstheme="minorBidi"/>
          <w:sz w:val="36"/>
          <w:szCs w:val="36"/>
          <w:rtl/>
        </w:rPr>
        <w:t xml:space="preserve"> " اقْتَرَبَتِ السّاعَةُ وَانْشَقَّ الْقَمَرُ </w:t>
      </w:r>
      <w:r w:rsidRPr="00045C95">
        <w:rPr>
          <w:rFonts w:asciiTheme="minorBidi" w:hAnsiTheme="minorBidi" w:cstheme="minorBidi"/>
          <w:sz w:val="36"/>
          <w:szCs w:val="36"/>
          <w:u w:val="single"/>
          <w:rtl/>
        </w:rPr>
        <w:t>وَإِنْ يَرَوْا آيَةً</w:t>
      </w:r>
      <w:r w:rsidRPr="00045C95">
        <w:rPr>
          <w:rFonts w:asciiTheme="minorBidi" w:hAnsiTheme="minorBidi" w:cstheme="minorBidi"/>
          <w:sz w:val="36"/>
          <w:szCs w:val="36"/>
          <w:rtl/>
        </w:rPr>
        <w:t xml:space="preserve"> يُعْرِضُوا </w:t>
      </w:r>
      <w:r w:rsidRPr="00045C95">
        <w:rPr>
          <w:rFonts w:asciiTheme="minorBidi" w:hAnsiTheme="minorBidi" w:cstheme="minorBidi"/>
          <w:sz w:val="36"/>
          <w:szCs w:val="36"/>
          <w:u w:val="single"/>
          <w:rtl/>
        </w:rPr>
        <w:t>وَيَقُولُوا سِحْرٌمُسْتَمِرٌّ</w:t>
      </w:r>
      <w:r w:rsidRPr="00045C95">
        <w:rPr>
          <w:rFonts w:asciiTheme="minorBidi" w:hAnsiTheme="minorBidi" w:cstheme="minorBidi"/>
          <w:sz w:val="36"/>
          <w:szCs w:val="36"/>
          <w:rtl/>
        </w:rPr>
        <w:t xml:space="preserve"> " «نزديک شد قيامت و از هم شکافت ماه و هرگاه نشانه اي ببينند روي بگردانند</w:t>
      </w:r>
      <w:r w:rsidR="0010249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گويند: سحري دائمي است».</w:t>
      </w:r>
      <w:r w:rsidRPr="00045C95">
        <w:rPr>
          <w:rFonts w:asciiTheme="minorBidi" w:hAnsiTheme="minorBidi" w:cstheme="minorBidi"/>
          <w:sz w:val="36"/>
          <w:szCs w:val="36"/>
          <w:rtl/>
        </w:rPr>
        <w:br/>
        <w:t>روزي مشرکان به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گفتند: اگر در ادعاي خود راست گويي، ماه را براي ما دو نيم کن. رسول خدا</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آيا اگر اين کار را انجام دهم، ايمان مي آوريد؟ گفتند: آري.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از خدا درخواست کرد تا خواسته شان را به او عطا کند. سپس ماه به دو نيم شد</w:t>
      </w:r>
    </w:p>
    <w:p w:rsidR="002172ED" w:rsidRPr="00045C95" w:rsidRDefault="0031335B" w:rsidP="002172ED">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حقّ اين است که </w:t>
      </w:r>
      <w:r w:rsidRPr="00045C95">
        <w:rPr>
          <w:rFonts w:asciiTheme="minorBidi" w:hAnsiTheme="minorBidi" w:cstheme="minorBidi"/>
          <w:sz w:val="36"/>
          <w:szCs w:val="36"/>
          <w:u w:val="single"/>
          <w:rtl/>
        </w:rPr>
        <w:t>معجزه فعل وليّ خدا است که به اذن خداوند</w:t>
      </w:r>
      <w:r w:rsidRPr="00045C95">
        <w:rPr>
          <w:rFonts w:asciiTheme="minorBidi" w:hAnsiTheme="minorBidi" w:cstheme="minorBidi"/>
          <w:sz w:val="36"/>
          <w:szCs w:val="36"/>
          <w:rtl/>
        </w:rPr>
        <w:t xml:space="preserve"> انجام مي گيرد.</w:t>
      </w:r>
      <w:r w:rsidRPr="00045C95">
        <w:rPr>
          <w:rFonts w:asciiTheme="minorBidi" w:hAnsiTheme="minorBidi" w:cstheme="minorBidi"/>
          <w:sz w:val="36"/>
          <w:szCs w:val="36"/>
          <w:rtl/>
        </w:rPr>
        <w:br/>
        <w:t>بنابراين، مقصود از " انْشَقَّ الْقَمَرُ " در آيه نخست، معجزه و تصرف تکويني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انشقاق (دو نيم شدن) ماه است. شايد چنين پنداريم که انشقاق ماه در اين آيات، به دو نيم شدن آن در روز رستاخيز اشاره دارد، ولي قرايني وجود دارد که برداشت اوّل را تأييد مي کند:</w:t>
      </w:r>
      <w:r w:rsidRPr="00045C95">
        <w:rPr>
          <w:rFonts w:asciiTheme="minorBidi" w:hAnsiTheme="minorBidi" w:cstheme="minorBidi"/>
          <w:sz w:val="36"/>
          <w:szCs w:val="36"/>
          <w:rtl/>
        </w:rPr>
        <w:br/>
      </w:r>
      <w:r w:rsidRPr="00045C95">
        <w:rPr>
          <w:rFonts w:asciiTheme="minorBidi" w:hAnsiTheme="minorBidi" w:cstheme="minorBidi"/>
          <w:sz w:val="36"/>
          <w:szCs w:val="36"/>
          <w:rtl/>
        </w:rPr>
        <w:lastRenderedPageBreak/>
        <w:t>الف) عبارت " وَإِنْ يَرَوْا آيَةً يُعْرِضُوا " حاکي از آن است که در اين جا مقصود از آيه، آيات قرآني نيست، بلکه مقصود از آن معجزه است، زيرا قرآن از معجزات پيامبران با الفاظي، همچون: «آيه» و «بيّنه» ياد مي کند. مناسب بود که در شکل اول، به جاي فعل ديدن «يروا» از افعالي، همچون: شنيدن يا نزول استفاده شود; مثلاً گفته مي شد: «وان سمعوا» يا «وان نزلت آية»; بنابراين، مقصود از آيه، اعجاز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وانشقاق ماه است.</w:t>
      </w:r>
      <w:r w:rsidRPr="00045C95">
        <w:rPr>
          <w:rFonts w:asciiTheme="minorBidi" w:hAnsiTheme="minorBidi" w:cstheme="minorBidi"/>
          <w:sz w:val="36"/>
          <w:szCs w:val="36"/>
          <w:rtl/>
        </w:rPr>
        <w:br/>
        <w:t>ب) عبارت " وَ يَقُولُوا سِحْرٌ مُسْتَمِرٌّ " نيز، قرينه اي بر اين معناست که سخن در اين آيات راجع به معجزه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 نه انشقاق ماه در رستاخيز، زيرا در روز قيامت که پهنه ظهور تمام حقايق است کسي سخن باطلي بر زبان نمي راند، در حالي که سحر خواندن آيات الهي سخن باطلي است.</w:t>
      </w:r>
      <w:r w:rsidRPr="00045C95">
        <w:rPr>
          <w:rFonts w:asciiTheme="minorBidi" w:hAnsiTheme="minorBidi" w:cstheme="minorBidi"/>
          <w:sz w:val="36"/>
          <w:szCs w:val="36"/>
          <w:rtl/>
        </w:rPr>
        <w:br/>
        <w:t>حاصل آن که با توجه به قراين ياد شده و</w:t>
      </w:r>
      <w:r w:rsidR="00C00452" w:rsidRPr="00045C95">
        <w:rPr>
          <w:rFonts w:asciiTheme="minorBidi" w:hAnsiTheme="minorBidi" w:cstheme="minorBidi"/>
          <w:sz w:val="36"/>
          <w:szCs w:val="36"/>
          <w:rtl/>
        </w:rPr>
        <w:t xml:space="preserve"> نیز شأن نزول آيات</w:t>
      </w:r>
      <w:r w:rsidRPr="00045C95">
        <w:rPr>
          <w:rFonts w:asciiTheme="minorBidi" w:hAnsiTheme="minorBidi" w:cstheme="minorBidi"/>
          <w:sz w:val="36"/>
          <w:szCs w:val="36"/>
          <w:rtl/>
        </w:rPr>
        <w:t>، آيات نخستين سوره قمر به يکي از معجزات و تصرفات تکويني پيامبر اکرم</w:t>
      </w:r>
      <w:r w:rsidR="00FA62FB" w:rsidRPr="00045C95">
        <w:rPr>
          <w:rFonts w:asciiTheme="minorBidi" w:hAnsiTheme="minorBidi" w:cstheme="minorBidi"/>
          <w:sz w:val="36"/>
          <w:szCs w:val="36"/>
          <w:rtl/>
        </w:rPr>
        <w:t xml:space="preserve"> </w:t>
      </w:r>
      <w:r w:rsidR="00C00452"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دو نيم کردن ماه</w:t>
      </w:r>
      <w:r w:rsidR="00C00452"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w:t>
      </w:r>
      <w:r w:rsidR="00C00452" w:rsidRPr="00045C95">
        <w:rPr>
          <w:rFonts w:asciiTheme="minorBidi" w:hAnsiTheme="minorBidi" w:cstheme="minorBidi"/>
          <w:sz w:val="36"/>
          <w:szCs w:val="36"/>
          <w:rtl/>
        </w:rPr>
        <w:t>که</w:t>
      </w:r>
      <w:r w:rsidRPr="00045C95">
        <w:rPr>
          <w:rFonts w:asciiTheme="minorBidi" w:hAnsiTheme="minorBidi" w:cstheme="minorBidi"/>
          <w:sz w:val="36"/>
          <w:szCs w:val="36"/>
          <w:rtl/>
        </w:rPr>
        <w:t xml:space="preserve"> ناشي از ولايت تکويني او است، اشاره دارد.</w:t>
      </w:r>
      <w:r w:rsidRPr="00045C95">
        <w:rPr>
          <w:rFonts w:asciiTheme="minorBidi" w:hAnsiTheme="minorBidi" w:cstheme="minorBidi"/>
          <w:sz w:val="36"/>
          <w:szCs w:val="36"/>
          <w:rtl/>
        </w:rPr>
        <w:br/>
        <w:t>ولايت تکويني امام</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ولايت تکويني امام را با ذکر چند مقدمه مي توان به اثبات رسانيد:</w:t>
      </w:r>
      <w:r w:rsidRPr="00045C95">
        <w:rPr>
          <w:rFonts w:asciiTheme="minorBidi" w:hAnsiTheme="minorBidi" w:cstheme="minorBidi"/>
          <w:sz w:val="36"/>
          <w:szCs w:val="36"/>
          <w:rtl/>
        </w:rPr>
        <w:br/>
        <w:t>مقدمه اوّل</w:t>
      </w:r>
      <w:r w:rsidRPr="00045C95">
        <w:rPr>
          <w:rFonts w:asciiTheme="minorBidi" w:hAnsiTheme="minorBidi" w:cstheme="minorBidi"/>
          <w:sz w:val="36"/>
          <w:szCs w:val="36"/>
          <w:rtl/>
        </w:rPr>
        <w:br/>
        <w:t>گفتيم که حضرت سليمان به حاضران در مجلس خود گفت: کدام يک از شما مي تواند تخت بلقيس را براي من بياورد، پيش از آن که بلقيس و همراهان او مطيعانه وارد شوند... آصف بن برخيا اعلام کرد که در يک چشم بر هم زدن مي تواند آن را بياورد; خداوند متعال در مورد اين داستان مي فرمايد: " قالَ الَّذِي عِنْدَهُ عِلْمٌ مِنَ الْکِتابِ أَنَا آتِيکَ بِهِ قَبْلَ أَنْ يَرْتَدَّ إِلَيْکَ طَرْفُکَ فَلَمّا رَآهُ مُسْتَقِرًّا عِنْدَهُ قالَ هذا مِنْ فَضْلِ رَبِّي " (1); کسي که مقداري از علم کتاب داشت، توانست در نظام تکوين تصرف کرده و تاج و تخت بلقيس ملکه سبا را از راه بسيار دور کمتر از يک چشم به هم زدن نزد سليمان حاضر کند.</w:t>
      </w:r>
      <w:r w:rsidRPr="00045C95">
        <w:rPr>
          <w:rFonts w:asciiTheme="minorBidi" w:hAnsiTheme="minorBidi" w:cstheme="minorBidi"/>
          <w:sz w:val="36"/>
          <w:szCs w:val="36"/>
          <w:rtl/>
        </w:rPr>
        <w:br/>
        <w:t>از اين آيه به خوبي استفاده مي شود اگر کسي از کتاب خدا اطلاع داشته و به آن عالم باشد، قدرت تصرّف در کائنات را دارد که همان ولايت تکويني است.</w:t>
      </w:r>
      <w:r w:rsidRPr="00045C95">
        <w:rPr>
          <w:rFonts w:asciiTheme="minorBidi" w:hAnsiTheme="minorBidi" w:cstheme="minorBidi"/>
          <w:sz w:val="36"/>
          <w:szCs w:val="36"/>
          <w:rtl/>
        </w:rPr>
        <w:br/>
        <w:t>مقدمه دوّم</w:t>
      </w:r>
      <w:r w:rsidRPr="00045C95">
        <w:rPr>
          <w:rFonts w:asciiTheme="minorBidi" w:hAnsiTheme="minorBidi" w:cstheme="minorBidi"/>
          <w:sz w:val="36"/>
          <w:szCs w:val="36"/>
          <w:rtl/>
        </w:rPr>
        <w:br/>
        <w:t>در آيه اي ديگر مي خوانيم: " قُلْ کَفي بِاللهِ شَهِيداً بَيْنِي وَبَيْنَکُمْ وَمَنْ عِنْدَهُ عِلْمُ الْکِتابِ " (2); «بگو تنها گواه بين من و شما، خدا و کسي که داناي حقيقي به کتاب خدا است کافي خواهد بود».</w:t>
      </w:r>
      <w:r w:rsidRPr="00045C95">
        <w:rPr>
          <w:rFonts w:asciiTheme="minorBidi" w:hAnsiTheme="minorBidi" w:cstheme="minorBidi"/>
          <w:sz w:val="36"/>
          <w:szCs w:val="36"/>
          <w:rtl/>
        </w:rPr>
        <w:br/>
        <w:t>از اين آيه استفاده مي شود خداوند متعال و گروهي ديگر که عالم به کلّ کتاب اند بين پيامبر و مردم شاهد بوده و شهادت خواهند داد. هم چنين بر مي آيد جماعتي هستند که عالم به کل کتاب اند، زيرا از طرفي لفظ «مَن» از موصولات است ولذا دلالت بر عموم دارد. از طرف ديگر «علم» مصدر است و در علم اصول فقه بيان شده که مصدر مضاف</w:t>
      </w:r>
      <w:r w:rsidR="00C0045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مفيد عموم است. هم چنين طبق نظر برخي مفرد محلّي به الف و لام نيز دلالت بر عموم</w:t>
      </w:r>
      <w:r w:rsidR="00C0045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دارد، پس از دو جهت «علم الکتاب» دلالت بر عموم دارد. در نتيجه اينکه از اين جمله استفاده مي شود که جماعتي هستند که از کلّ کتاب آگاهي و بدان عالمند.</w:t>
      </w:r>
      <w:r w:rsidRPr="00045C95">
        <w:rPr>
          <w:rFonts w:asciiTheme="minorBidi" w:hAnsiTheme="minorBidi" w:cstheme="minorBidi"/>
          <w:sz w:val="36"/>
          <w:szCs w:val="36"/>
          <w:rtl/>
        </w:rPr>
        <w:br/>
        <w:t>مقدمه سوم</w:t>
      </w:r>
      <w:r w:rsidRPr="00045C95">
        <w:rPr>
          <w:rFonts w:asciiTheme="minorBidi" w:hAnsiTheme="minorBidi" w:cstheme="minorBidi"/>
          <w:sz w:val="36"/>
          <w:szCs w:val="36"/>
          <w:rtl/>
        </w:rPr>
        <w:br/>
        <w:t>إِنَّهُ لَقُرْآنٌ کَرِيمٌ* فِي کِتاب مَکْنُون* لا يَمَسُّهُ إِلاَّ الْمُطَهَّرُونَ</w:t>
      </w:r>
      <w:r w:rsidR="002172ED"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همانا آن قرآن کريمي است که در کتاب محفوظي جاي دارد. و جز پاکان نمي توانند به آن دست زنند».</w:t>
      </w:r>
      <w:r w:rsidRPr="00045C95">
        <w:rPr>
          <w:rFonts w:asciiTheme="minorBidi" w:hAnsiTheme="minorBidi" w:cstheme="minorBidi"/>
          <w:sz w:val="36"/>
          <w:szCs w:val="36"/>
          <w:rtl/>
        </w:rPr>
        <w:br/>
      </w:r>
      <w:r w:rsidR="002172ED" w:rsidRPr="00045C95">
        <w:rPr>
          <w:rFonts w:asciiTheme="minorBidi" w:hAnsiTheme="minorBidi" w:cstheme="minorBidi"/>
          <w:sz w:val="36"/>
          <w:szCs w:val="36"/>
          <w:rtl/>
        </w:rPr>
        <w:lastRenderedPageBreak/>
        <w:t>«لا يمسّه» دو احتمال دارد</w:t>
      </w:r>
      <w:r w:rsidRPr="00045C95">
        <w:rPr>
          <w:rFonts w:asciiTheme="minorBidi" w:hAnsiTheme="minorBidi" w:cstheme="minorBidi"/>
          <w:sz w:val="36"/>
          <w:szCs w:val="36"/>
          <w:rtl/>
        </w:rPr>
        <w:t xml:space="preserve">: </w:t>
      </w:r>
      <w:r w:rsidR="002172ED" w:rsidRPr="00045C95">
        <w:rPr>
          <w:rFonts w:asciiTheme="minorBidi" w:hAnsiTheme="minorBidi" w:cstheme="minorBidi"/>
          <w:sz w:val="36"/>
          <w:szCs w:val="36"/>
          <w:rtl/>
        </w:rPr>
        <w:t>مسّ ظاهري با اجزاي بدن و</w:t>
      </w:r>
      <w:r w:rsidRPr="00045C95">
        <w:rPr>
          <w:rFonts w:asciiTheme="minorBidi" w:hAnsiTheme="minorBidi" w:cstheme="minorBidi"/>
          <w:sz w:val="36"/>
          <w:szCs w:val="36"/>
          <w:rtl/>
        </w:rPr>
        <w:t xml:space="preserve"> مسّ باطني.</w:t>
      </w:r>
      <w:r w:rsidR="002172ED" w:rsidRPr="00045C95">
        <w:rPr>
          <w:rFonts w:asciiTheme="minorBidi" w:hAnsiTheme="minorBidi" w:cstheme="minorBidi"/>
          <w:sz w:val="36"/>
          <w:szCs w:val="36"/>
          <w:rtl/>
        </w:rPr>
        <w:t xml:space="preserve"> در قرآن هر دو معنا به کار رفته است.</w:t>
      </w:r>
      <w:r w:rsidR="002172ED" w:rsidRPr="00045C95">
        <w:rPr>
          <w:rFonts w:asciiTheme="minorBidi" w:hAnsiTheme="minorBidi" w:cstheme="minorBidi"/>
          <w:sz w:val="36"/>
          <w:szCs w:val="36"/>
          <w:rtl/>
        </w:rPr>
        <w:br/>
        <w:t>الف) مسّ ظاهري: " قالَتْ رَبِّ أَنّي يَکُونُ لِي وَلَدٌ وَلَمْ يَمْسَسْنِي بَشَرٌ " «مريم عرض کرد: خدايا مرا چگونه فرزندي تواند بود و حال آن که مردي به من نزديک نشده است».</w:t>
      </w:r>
      <w:r w:rsidR="002172ED" w:rsidRPr="00045C95">
        <w:rPr>
          <w:rFonts w:asciiTheme="minorBidi" w:hAnsiTheme="minorBidi" w:cstheme="minorBidi"/>
          <w:sz w:val="36"/>
          <w:szCs w:val="36"/>
          <w:rtl/>
        </w:rPr>
        <w:br/>
        <w:t>ب) مسّ باطني: " إِنَّ الَّذِينَ اتَّقَوْا إِذا مَسَّهُمْ طائِفٌ مِنَ الشَّيْطانِ تَذَکَّرُوا " «چون پرهيزکاران را از شيطان وسوسه و خيالي به دل رسد، همان دم خدا را به ياد آرند».</w:t>
      </w:r>
      <w:r w:rsidR="002172ED" w:rsidRPr="00045C95">
        <w:rPr>
          <w:rFonts w:asciiTheme="minorBidi" w:hAnsiTheme="minorBidi" w:cstheme="minorBidi"/>
          <w:sz w:val="36"/>
          <w:szCs w:val="36"/>
          <w:rtl/>
        </w:rPr>
        <w:br/>
      </w:r>
      <w:r w:rsidRPr="00045C95">
        <w:rPr>
          <w:rFonts w:asciiTheme="minorBidi" w:hAnsiTheme="minorBidi" w:cstheme="minorBidi"/>
          <w:sz w:val="36"/>
          <w:szCs w:val="36"/>
          <w:rtl/>
        </w:rPr>
        <w:t xml:space="preserve"> «مَطهرّون» نيز دو احتمال </w:t>
      </w:r>
      <w:r w:rsidR="002172ED" w:rsidRPr="00045C95">
        <w:rPr>
          <w:rFonts w:asciiTheme="minorBidi" w:hAnsiTheme="minorBidi" w:cstheme="minorBidi"/>
          <w:sz w:val="36"/>
          <w:szCs w:val="36"/>
          <w:rtl/>
        </w:rPr>
        <w:t>دارد</w:t>
      </w:r>
      <w:r w:rsidRPr="00045C95">
        <w:rPr>
          <w:rFonts w:asciiTheme="minorBidi" w:hAnsiTheme="minorBidi" w:cstheme="minorBidi"/>
          <w:sz w:val="36"/>
          <w:szCs w:val="36"/>
          <w:rtl/>
        </w:rPr>
        <w:t>: يکي طهارت ظاهري با اجزاي بدن و ديگري طهارت باطني با قلب.</w:t>
      </w:r>
    </w:p>
    <w:p w:rsidR="002172ED" w:rsidRPr="00045C95" w:rsidRDefault="0031335B" w:rsidP="002172ED">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طهارت در قرآن به دو معنا به کار رفته است: ظاهري و باطني.</w:t>
      </w:r>
      <w:r w:rsidRPr="00045C95">
        <w:rPr>
          <w:rFonts w:asciiTheme="minorBidi" w:hAnsiTheme="minorBidi" w:cstheme="minorBidi"/>
          <w:sz w:val="36"/>
          <w:szCs w:val="36"/>
          <w:rtl/>
        </w:rPr>
        <w:br/>
        <w:t>الف) طهارت ظاهري: " وَ ثِيابَکَ فَطَهِّرْ "  و لباست را پاک گردان.</w:t>
      </w:r>
      <w:r w:rsidRPr="00045C95">
        <w:rPr>
          <w:rFonts w:asciiTheme="minorBidi" w:hAnsiTheme="minorBidi" w:cstheme="minorBidi"/>
          <w:sz w:val="36"/>
          <w:szCs w:val="36"/>
          <w:rtl/>
        </w:rPr>
        <w:br/>
        <w:t>ب) طهارت باطني: " يا مَرْيَمُ إِنَّ اللهَ اصْطَفاکِ وَطَهَّرَکِ وَاصْطَفاکِ عَلي نِساءِ الْعالَمِينَ " «اي مريم همانا خداوند تو را برگزيده و پاکيزه گردانيد و بر زنان جهانيان</w:t>
      </w:r>
      <w:r w:rsidR="002172ED"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برتري بخشيد».</w:t>
      </w:r>
      <w:r w:rsidRPr="00045C95">
        <w:rPr>
          <w:rFonts w:asciiTheme="minorBidi" w:hAnsiTheme="minorBidi" w:cstheme="minorBidi"/>
          <w:sz w:val="36"/>
          <w:szCs w:val="36"/>
          <w:rtl/>
        </w:rPr>
        <w:br/>
      </w:r>
      <w:r w:rsidR="002172ED" w:rsidRPr="00045C95">
        <w:rPr>
          <w:rFonts w:asciiTheme="minorBidi" w:hAnsiTheme="minorBidi" w:cstheme="minorBidi"/>
          <w:sz w:val="36"/>
          <w:szCs w:val="36"/>
          <w:rtl/>
        </w:rPr>
        <w:t>از طرف دیگر</w:t>
      </w:r>
      <w:r w:rsidRPr="00045C95">
        <w:rPr>
          <w:rFonts w:asciiTheme="minorBidi" w:hAnsiTheme="minorBidi" w:cstheme="minorBidi"/>
          <w:sz w:val="36"/>
          <w:szCs w:val="36"/>
          <w:rtl/>
        </w:rPr>
        <w:t>در «لا يمسه» دو احتمال وجود دارد،</w:t>
      </w:r>
      <w:r w:rsidR="002172ED" w:rsidRPr="00045C95">
        <w:rPr>
          <w:rFonts w:asciiTheme="minorBidi" w:hAnsiTheme="minorBidi" w:cstheme="minorBidi"/>
          <w:sz w:val="36"/>
          <w:szCs w:val="36"/>
          <w:rtl/>
        </w:rPr>
        <w:t xml:space="preserve"> فعل</w:t>
      </w:r>
      <w:r w:rsidRPr="00045C95">
        <w:rPr>
          <w:rFonts w:asciiTheme="minorBidi" w:hAnsiTheme="minorBidi" w:cstheme="minorBidi"/>
          <w:sz w:val="36"/>
          <w:szCs w:val="36"/>
          <w:rtl/>
        </w:rPr>
        <w:t xml:space="preserve"> نهي بودن و </w:t>
      </w:r>
      <w:r w:rsidR="002172ED" w:rsidRPr="00045C95">
        <w:rPr>
          <w:rFonts w:asciiTheme="minorBidi" w:hAnsiTheme="minorBidi" w:cstheme="minorBidi"/>
          <w:sz w:val="36"/>
          <w:szCs w:val="36"/>
          <w:rtl/>
        </w:rPr>
        <w:t xml:space="preserve">فعل </w:t>
      </w:r>
      <w:r w:rsidRPr="00045C95">
        <w:rPr>
          <w:rFonts w:asciiTheme="minorBidi" w:hAnsiTheme="minorBidi" w:cstheme="minorBidi"/>
          <w:sz w:val="36"/>
          <w:szCs w:val="36"/>
          <w:rtl/>
        </w:rPr>
        <w:t>نفي بودن که هر دو به يک صيغه ادا مي شود.</w:t>
      </w:r>
      <w:r w:rsidRPr="00045C95">
        <w:rPr>
          <w:rFonts w:asciiTheme="minorBidi" w:hAnsiTheme="minorBidi" w:cstheme="minorBidi"/>
          <w:sz w:val="36"/>
          <w:szCs w:val="36"/>
          <w:rtl/>
        </w:rPr>
        <w:br/>
        <w:t>نهي به اين معنا است که قرآن را نبايد مسّ کند، که ظهور در مسّ ظاهري دارد</w:t>
      </w:r>
      <w:r w:rsidR="002172ED" w:rsidRPr="00045C95">
        <w:rPr>
          <w:rFonts w:asciiTheme="minorBidi" w:hAnsiTheme="minorBidi" w:cstheme="minorBidi"/>
          <w:sz w:val="36"/>
          <w:szCs w:val="36"/>
          <w:rtl/>
        </w:rPr>
        <w:t xml:space="preserve"> و در نتیجه </w:t>
      </w:r>
      <w:r w:rsidRPr="00045C95">
        <w:rPr>
          <w:rFonts w:asciiTheme="minorBidi" w:hAnsiTheme="minorBidi" w:cstheme="minorBidi"/>
          <w:sz w:val="36"/>
          <w:szCs w:val="36"/>
          <w:rtl/>
        </w:rPr>
        <w:t>مقصود</w:t>
      </w:r>
      <w:r w:rsidR="002172ED" w:rsidRPr="00045C95">
        <w:rPr>
          <w:rFonts w:asciiTheme="minorBidi" w:hAnsiTheme="minorBidi" w:cstheme="minorBidi"/>
          <w:sz w:val="36"/>
          <w:szCs w:val="36"/>
          <w:rtl/>
        </w:rPr>
        <w:t xml:space="preserve"> از</w:t>
      </w:r>
      <w:r w:rsidRPr="00045C95">
        <w:rPr>
          <w:rFonts w:asciiTheme="minorBidi" w:hAnsiTheme="minorBidi" w:cstheme="minorBidi"/>
          <w:sz w:val="36"/>
          <w:szCs w:val="36"/>
          <w:rtl/>
        </w:rPr>
        <w:t xml:space="preserve"> طهارت نيز</w:t>
      </w:r>
      <w:r w:rsidR="002172ED"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ظاهري است. </w:t>
      </w:r>
    </w:p>
    <w:p w:rsidR="00E22BD0" w:rsidRPr="00045C95" w:rsidRDefault="002172ED" w:rsidP="00E22BD0">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اگر</w:t>
      </w:r>
      <w:r w:rsidR="0031335B" w:rsidRPr="00045C95">
        <w:rPr>
          <w:rFonts w:asciiTheme="minorBidi" w:hAnsiTheme="minorBidi" w:cstheme="minorBidi"/>
          <w:sz w:val="36"/>
          <w:szCs w:val="36"/>
          <w:rtl/>
        </w:rPr>
        <w:t xml:space="preserve">«نفي» باشد، </w:t>
      </w:r>
      <w:r w:rsidRPr="00045C95">
        <w:rPr>
          <w:rFonts w:asciiTheme="minorBidi" w:hAnsiTheme="minorBidi" w:cstheme="minorBidi"/>
          <w:sz w:val="36"/>
          <w:szCs w:val="36"/>
          <w:rtl/>
        </w:rPr>
        <w:t>ِا</w:t>
      </w:r>
      <w:r w:rsidR="0031335B" w:rsidRPr="00045C95">
        <w:rPr>
          <w:rFonts w:asciiTheme="minorBidi" w:hAnsiTheme="minorBidi" w:cstheme="minorBidi"/>
          <w:sz w:val="36"/>
          <w:szCs w:val="36"/>
          <w:rtl/>
        </w:rPr>
        <w:t>خبار است و ظهور در مسّ باطني دارد</w:t>
      </w:r>
      <w:r w:rsidR="00E22BD0" w:rsidRPr="00045C95">
        <w:rPr>
          <w:rFonts w:asciiTheme="minorBidi" w:hAnsiTheme="minorBidi" w:cstheme="minorBidi"/>
          <w:sz w:val="36"/>
          <w:szCs w:val="36"/>
          <w:rtl/>
        </w:rPr>
        <w:t>.</w:t>
      </w:r>
      <w:r w:rsidR="0031335B" w:rsidRPr="00045C95">
        <w:rPr>
          <w:rFonts w:asciiTheme="minorBidi" w:hAnsiTheme="minorBidi" w:cstheme="minorBidi"/>
          <w:sz w:val="36"/>
          <w:szCs w:val="36"/>
          <w:rtl/>
        </w:rPr>
        <w:t xml:space="preserve"> به اين معنا که مسّ نمي کند و به عمق قرآن نمي رسند، مگر کساني که مطهّرند و طبيعتاً طهارت نيز باطني معنا مي شود; يعني کساني که از هر عيب و نقص و گناهي پاک اند. معناي </w:t>
      </w:r>
      <w:r w:rsidR="00E22BD0" w:rsidRPr="00045C95">
        <w:rPr>
          <w:rFonts w:asciiTheme="minorBidi" w:hAnsiTheme="minorBidi" w:cstheme="minorBidi"/>
          <w:sz w:val="36"/>
          <w:szCs w:val="36"/>
          <w:rtl/>
        </w:rPr>
        <w:t xml:space="preserve">آیه </w:t>
      </w:r>
      <w:r w:rsidR="0031335B" w:rsidRPr="00045C95">
        <w:rPr>
          <w:rFonts w:asciiTheme="minorBidi" w:hAnsiTheme="minorBidi" w:cstheme="minorBidi"/>
          <w:sz w:val="36"/>
          <w:szCs w:val="36"/>
          <w:rtl/>
        </w:rPr>
        <w:t>" مسّ نمي کند کتاب محفوظ را مگر کساني که مطهّرند. "</w:t>
      </w:r>
      <w:r w:rsidR="0031335B" w:rsidRPr="00045C95">
        <w:rPr>
          <w:rFonts w:asciiTheme="minorBidi" w:hAnsiTheme="minorBidi" w:cstheme="minorBidi"/>
          <w:sz w:val="36"/>
          <w:szCs w:val="36"/>
          <w:rtl/>
        </w:rPr>
        <w:br/>
        <w:t>مقدمه چهارم</w:t>
      </w:r>
      <w:r w:rsidR="0031335B" w:rsidRPr="00045C95">
        <w:rPr>
          <w:rFonts w:asciiTheme="minorBidi" w:hAnsiTheme="minorBidi" w:cstheme="minorBidi"/>
          <w:sz w:val="36"/>
          <w:szCs w:val="36"/>
          <w:rtl/>
        </w:rPr>
        <w:br/>
        <w:t xml:space="preserve">مطهّران چه کساني اند؟ </w:t>
      </w:r>
    </w:p>
    <w:p w:rsidR="00C95FA5" w:rsidRPr="00045C95" w:rsidRDefault="0031335B" w:rsidP="00C95FA5">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إِنَّما يُرِيدُ اللهُ لِيُذْهِبَ عَنْکُمُ الرِّجْسَ أَهْلَ الْبَيْتِ وَيُطَهِّرَکُمْ تَطْهِيراً " «همانا خدا چنين مي خواهد که هر رجس و پليدي را از شما خانواده نبوت دور سازد و شما را از هر عيب پاک و منزه گرداند».</w:t>
      </w:r>
      <w:r w:rsidRPr="00045C95">
        <w:rPr>
          <w:rFonts w:asciiTheme="minorBidi" w:hAnsiTheme="minorBidi" w:cstheme="minorBidi"/>
          <w:sz w:val="36"/>
          <w:szCs w:val="36"/>
          <w:rtl/>
        </w:rPr>
        <w:br/>
        <w:t>مطهران کساني جز اهل بيت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نيستند.</w:t>
      </w:r>
      <w:r w:rsidRPr="00045C95">
        <w:rPr>
          <w:rFonts w:asciiTheme="minorBidi" w:hAnsiTheme="minorBidi" w:cstheme="minorBidi"/>
          <w:sz w:val="36"/>
          <w:szCs w:val="36"/>
          <w:rtl/>
        </w:rPr>
        <w:br/>
        <w:t>مقدمه پنجم</w:t>
      </w:r>
      <w:r w:rsidRPr="00045C95">
        <w:rPr>
          <w:rFonts w:asciiTheme="minorBidi" w:hAnsiTheme="minorBidi" w:cstheme="minorBidi"/>
          <w:sz w:val="36"/>
          <w:szCs w:val="36"/>
          <w:rtl/>
        </w:rPr>
        <w:br/>
        <w:t>در تشخيص مصداق اهل بيت بايد به روايات مراجعه کرد، زيرا قرآن مي فرمايد: " وَأَنْزَلْنا إِلَيْکَ الذِّکْرَ لِتُبَيِّنَ لِلنّاسِ ما نُزِّلَ إِلَيْهِمْ  «و بر تو قرآن را فرستاديم تا بر امت آنچه فرستاده شد، بيان کني».</w:t>
      </w:r>
      <w:r w:rsidRPr="00045C95">
        <w:rPr>
          <w:rFonts w:asciiTheme="minorBidi" w:hAnsiTheme="minorBidi" w:cstheme="minorBidi"/>
          <w:sz w:val="36"/>
          <w:szCs w:val="36"/>
          <w:rtl/>
        </w:rPr>
        <w:br/>
        <w:t>مقدمه ششم</w:t>
      </w:r>
      <w:r w:rsidRPr="00045C95">
        <w:rPr>
          <w:rFonts w:asciiTheme="minorBidi" w:hAnsiTheme="minorBidi" w:cstheme="minorBidi"/>
          <w:sz w:val="36"/>
          <w:szCs w:val="36"/>
          <w:rtl/>
        </w:rPr>
        <w:br/>
        <w:t>با مراجعه به روايات فريقين شيعه و سني پي مي بريم که مقصود به اهل بيت در آيه شريفه، پيامبر اکرم، علي، فاطمه، حسن و حسين</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مي باشند. اگر چه حصر در آيه</w:t>
      </w:r>
      <w:r w:rsidR="00E22BD0"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اضافي است</w:t>
      </w:r>
      <w:r w:rsidR="00E22BD0" w:rsidRPr="00045C95">
        <w:rPr>
          <w:rFonts w:asciiTheme="minorBidi" w:hAnsiTheme="minorBidi" w:cstheme="minorBidi"/>
          <w:sz w:val="36"/>
          <w:szCs w:val="36"/>
          <w:rtl/>
        </w:rPr>
        <w:t>(</w:t>
      </w:r>
      <w:r w:rsidRPr="00045C95">
        <w:rPr>
          <w:rFonts w:asciiTheme="minorBidi" w:hAnsiTheme="minorBidi" w:cstheme="minorBidi"/>
          <w:sz w:val="36"/>
          <w:szCs w:val="36"/>
          <w:rtl/>
        </w:rPr>
        <w:t>در مقابل همسران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بقيه صحابه تا آنها از شمول آيه خارج گردند</w:t>
      </w:r>
      <w:r w:rsidR="00E22BD0"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در نتيجه آيه تطهير شامل بقيه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از دوازده امام نيز مي شود.</w:t>
      </w:r>
      <w:r w:rsidRPr="00045C95">
        <w:rPr>
          <w:rFonts w:asciiTheme="minorBidi" w:hAnsiTheme="minorBidi" w:cstheme="minorBidi"/>
          <w:sz w:val="36"/>
          <w:szCs w:val="36"/>
          <w:rtl/>
        </w:rPr>
        <w:br/>
        <w:t>1 ـ مسلم به سند خود از عائشه نقل مي کند: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صبحگاهي از حجره خارج شد، در حالي که بر روي دوش او پارچه اي از پشم خياطي نشده بود. حسن بن علي بر او وارد شد، او را داخل کسا </w:t>
      </w:r>
      <w:r w:rsidRPr="00045C95">
        <w:rPr>
          <w:rFonts w:asciiTheme="minorBidi" w:hAnsiTheme="minorBidi" w:cstheme="minorBidi"/>
          <w:sz w:val="36"/>
          <w:szCs w:val="36"/>
          <w:rtl/>
        </w:rPr>
        <w:lastRenderedPageBreak/>
        <w:t>کرد، آن گاه حسين وارد، او نيز در آن داخل شد. سپس فاطمه وارد شد، او را نيز داخل آن کرد، بعد عليّ وارد شد، او را نيز داخل کسا نمود; آن گاه اين آيه را تلاوت کرد: " إِنَّما يُرِيدُ اللهُ لِيُذْهِبَ عَنْکُمُ الرِّجْسَ أَهْلَ الْبَيْتِ وَيُطَهِّرَکُمْ تَطْهِيراً " (1).</w:t>
      </w:r>
      <w:r w:rsidRPr="00045C95">
        <w:rPr>
          <w:rFonts w:asciiTheme="minorBidi" w:hAnsiTheme="minorBidi" w:cstheme="minorBidi"/>
          <w:sz w:val="36"/>
          <w:szCs w:val="36"/>
          <w:rtl/>
        </w:rPr>
        <w:br/>
        <w:t>2 ـ ترمذي به سند خود از ام سلمه نقل مي کند: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بر روي حسن، حسين، علي و فاطمه پارچه اي کشيد; آن گاه عرض کرد: بار خدايا اينان اهل بيت من و از خواصّ من هستند، رجس و پليدي را از آنان دور کن و پاکشان گردان.(2)</w:t>
      </w:r>
      <w:r w:rsidRPr="00045C95">
        <w:rPr>
          <w:rFonts w:asciiTheme="minorBidi" w:hAnsiTheme="minorBidi" w:cstheme="minorBidi"/>
          <w:sz w:val="36"/>
          <w:szCs w:val="36"/>
          <w:rtl/>
        </w:rPr>
        <w:br/>
        <w:t>3 ـ همو از عمر بن ابي سلمه، ربيب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نقل مي کند: هنگامي که آيه تطهير در خانه ام سلمه بر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نازل شد، فاطمه و حسن و حسين را دعوت نمود و روي آنان کسايي کشيد. علي نيز پشت سرش بود; آن گاه کسا را بر روي همه کشيد سپس عرض کرد: بار خدايا! اينان اهل بيت من هستند، رجس و پليدي را از آنان دور کن و پاکشان گردان. امّ سلمه عرض کرد: اي رسول خدا! آيا من هم با آنانم؟ حضرت فرمود: تو در جاي خود هستي، تو بر خيري.(3)</w:t>
      </w:r>
      <w:r w:rsidRPr="00045C95">
        <w:rPr>
          <w:rFonts w:asciiTheme="minorBidi" w:hAnsiTheme="minorBidi" w:cstheme="minorBidi"/>
          <w:sz w:val="36"/>
          <w:szCs w:val="36"/>
          <w:rtl/>
        </w:rPr>
        <w:br/>
        <w:t>4 ـ هم چنين به سند خود از انس بن مالک نقل مي کند: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تا شش ماه هنگام رفتن به نماز صبح مرتب بر درب خانه فاطمه گذر مي کرد و مي فرمود: الصلاة يا اهل البيت: " إِنَّما يُرِيدُ اللهُ لِيُذْهِبَ عَنْکُمُ الرِّجْسَ أَهْلَ الْبَيْتِ وَيُطَهِّرَکُمْ تَطْهِيراً " (4).</w:t>
      </w:r>
      <w:r w:rsidRPr="00045C95">
        <w:rPr>
          <w:rFonts w:asciiTheme="minorBidi" w:hAnsiTheme="minorBidi" w:cstheme="minorBidi"/>
          <w:sz w:val="36"/>
          <w:szCs w:val="36"/>
          <w:rtl/>
        </w:rPr>
        <w:br/>
        <w:t>5 ـ احمد در مسند به سندش از امّ سلمه نقل مي کند: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حجره او بود،</w:t>
      </w:r>
      <w:r w:rsidR="00B040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فاطمه با ظرفي از آب گوشت بر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وارد شد. پيامبر</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در حالي که در رختخواب خود نشسته و بر چيزي تکيه داده بود، فرمود: همسر و دو فرزندت را نيز دعوت کن. ام سلمه مي گويد: من در حجره نماز مي خواندم: در آن هنگام اين آيه بر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نازل شد: " إِنَّما يُرِيدُ اللهُ لِيُذْهِبَ عَنْکُمُ الرِّجْسَ أَهْلَ الْبَيْتِ وَيُطَهِّرَکُمْ تَطْهِيراً " . ام سلمه مي گويد: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گوشه کسا را گرفت و بر روي همه کشاند; آن گاه دستانش را به آسمان بلند کرد و عرض کرد: بار خدايا! اينان اهل بيت من و از خواص من هستند، رجس و پليدي را از آنان دور ساز و پاکشان گردان. امّ سلمه مي گويد: به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عرض کردم: آيا من با شما هستم؟ فرمود: تو بر خيري، تو بر خيري</w:t>
      </w:r>
      <w:r w:rsidRPr="00045C95">
        <w:rPr>
          <w:rFonts w:asciiTheme="minorBidi" w:hAnsiTheme="minorBidi" w:cstheme="minorBidi"/>
          <w:sz w:val="36"/>
          <w:szCs w:val="36"/>
          <w:rtl/>
        </w:rPr>
        <w:br/>
        <w:t>از مجموع اين مقدمات استفاده مي شود که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ولايت تکويني دارند.</w:t>
      </w:r>
      <w:r w:rsidRPr="00045C95">
        <w:rPr>
          <w:rFonts w:asciiTheme="minorBidi" w:hAnsiTheme="minorBidi" w:cstheme="minorBidi"/>
          <w:sz w:val="36"/>
          <w:szCs w:val="36"/>
          <w:rtl/>
        </w:rPr>
        <w:br/>
        <w:t>برتري ائمه بر انبيا</w:t>
      </w:r>
      <w:r w:rsidRPr="00045C95">
        <w:rPr>
          <w:rFonts w:asciiTheme="minorBidi" w:hAnsiTheme="minorBidi" w:cstheme="minorBidi"/>
          <w:sz w:val="36"/>
          <w:szCs w:val="36"/>
          <w:rtl/>
        </w:rPr>
        <w:br/>
        <w:t>از جمله موضوعاتي که در کتاب هاي کلامي شيعه مطرح بوده و بر آن اقامه دليل مي کرده اند، برتري ائمه ـ خصوصاً امام اميرالمؤمنين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ـ بر انبياي الهي، غير از رسول اکرم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w:t>
      </w:r>
      <w:r w:rsidRPr="00045C95">
        <w:rPr>
          <w:rFonts w:asciiTheme="minorBidi" w:hAnsiTheme="minorBidi" w:cstheme="minorBidi"/>
          <w:sz w:val="36"/>
          <w:szCs w:val="36"/>
          <w:rtl/>
        </w:rPr>
        <w:br/>
        <w:t>ما در اين مقال مي کوشيم تنها به ادله اي تمسک کنيم که در اين موضوع از طرق اهل سنت وارد شده و مورد قبول آنهاست، و در نتيجه مورد قبول ما نيز مي باشد. وگرنه در آثار شيعي، روايات و ادله فراواني وجود دارد که ما را از رجوع به منابع ديگر، بي نياز مي گرداند.</w:t>
      </w:r>
      <w:r w:rsidRPr="00045C95">
        <w:rPr>
          <w:rFonts w:asciiTheme="minorBidi" w:hAnsiTheme="minorBidi" w:cstheme="minorBidi"/>
          <w:sz w:val="36"/>
          <w:szCs w:val="36"/>
          <w:rtl/>
        </w:rPr>
        <w:br/>
        <w:t>ادله برتري</w:t>
      </w:r>
      <w:r w:rsidRPr="00045C95">
        <w:rPr>
          <w:rFonts w:asciiTheme="minorBidi" w:hAnsiTheme="minorBidi" w:cstheme="minorBidi"/>
          <w:sz w:val="36"/>
          <w:szCs w:val="36"/>
          <w:rtl/>
        </w:rPr>
        <w:br/>
        <w:t>1 ـ اميرالمؤمنين</w:t>
      </w:r>
      <w:r w:rsidR="00E85623" w:rsidRPr="00045C95">
        <w:rPr>
          <w:rFonts w:asciiTheme="minorBidi" w:hAnsiTheme="minorBidi" w:cstheme="minorBidi"/>
          <w:sz w:val="36"/>
          <w:szCs w:val="36"/>
          <w:rtl/>
        </w:rPr>
        <w:t xml:space="preserve"> </w:t>
      </w:r>
      <w:r w:rsidR="00B040A5" w:rsidRPr="00045C95">
        <w:rPr>
          <w:rFonts w:asciiTheme="minorBidi" w:hAnsiTheme="minorBidi" w:cstheme="minorBidi"/>
          <w:sz w:val="36"/>
          <w:szCs w:val="36"/>
          <w:rtl/>
        </w:rPr>
        <w:t xml:space="preserve">جان </w:t>
      </w:r>
      <w:r w:rsidRPr="00045C95">
        <w:rPr>
          <w:rFonts w:asciiTheme="minorBidi" w:hAnsiTheme="minorBidi" w:cstheme="minorBidi"/>
          <w:sz w:val="36"/>
          <w:szCs w:val="36"/>
          <w:rtl/>
        </w:rPr>
        <w:t xml:space="preserve"> پيامبر</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w:t>
      </w:r>
      <w:r w:rsidRPr="00045C95">
        <w:rPr>
          <w:rFonts w:asciiTheme="minorBidi" w:hAnsiTheme="minorBidi" w:cstheme="minorBidi"/>
          <w:sz w:val="36"/>
          <w:szCs w:val="36"/>
          <w:rtl/>
        </w:rPr>
        <w:br/>
        <w:t>خداوند متعال مي فرمايد: " فَمَنْ حَاجَّکَ فِيهِ مِنْ بَعْدِ ما جاءَکَ مِنَ الْعِلْمِ فَقُلْ تَعالَوْا نَدْعُ أَبْناءَنا وَ أَبْناءَکُمْ وَ نِساءَنا وَ نِساءَکُمْ وَ أَنْفُسَنا وَ أَنْفُسَکُمْ ثُمَّ نَبْتَهِلْ فَنَجْعَلْ لَعْنَتَ اللهِ عَلَي الْکاذِبِينَ "  پس هر کس با تو درباره حضرت عيسي در مقام مجادله</w:t>
      </w:r>
      <w:r w:rsidR="00B040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برآمد پس از آن که به وحي خدا بر احوال او آگاه شدي بگو که بياييد ما و شما با فرزندان</w:t>
      </w:r>
      <w:r w:rsidR="00B040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زنان خود با هم به مباهله برخيزيم تا دروغ گويان و کافران را به لعن و عذاب خدا گرفتار سازيم.</w:t>
      </w:r>
      <w:r w:rsidRPr="00045C95">
        <w:rPr>
          <w:rFonts w:asciiTheme="minorBidi" w:hAnsiTheme="minorBidi" w:cstheme="minorBidi"/>
          <w:sz w:val="36"/>
          <w:szCs w:val="36"/>
          <w:rtl/>
        </w:rPr>
        <w:br/>
      </w:r>
      <w:r w:rsidRPr="00045C95">
        <w:rPr>
          <w:rFonts w:asciiTheme="minorBidi" w:hAnsiTheme="minorBidi" w:cstheme="minorBidi"/>
          <w:sz w:val="36"/>
          <w:szCs w:val="36"/>
          <w:rtl/>
        </w:rPr>
        <w:lastRenderedPageBreak/>
        <w:t>اجماع مفسران بر اين است که در آيه شريفه مراد از «انفسنا» اميرالمؤمنين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w:t>
      </w:r>
      <w:r w:rsidRPr="00045C95">
        <w:rPr>
          <w:rFonts w:asciiTheme="minorBidi" w:hAnsiTheme="minorBidi" w:cstheme="minorBidi"/>
          <w:sz w:val="36"/>
          <w:szCs w:val="36"/>
          <w:rtl/>
        </w:rPr>
        <w:br/>
        <w:t>از کلمه «انفسنا» در آيه شريفه استفاده مي شود که امام علي بن ابي طالب</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کمالات با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يکسانند، و از آن جا که پيامبر اکرم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به اجماع امّت و روايات، افضل از جميع انبياي الهي است، پس امام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نيز افضل از جميع انبياي الهي است.</w:t>
      </w:r>
      <w:r w:rsidRPr="00045C95">
        <w:rPr>
          <w:rFonts w:asciiTheme="minorBidi" w:hAnsiTheme="minorBidi" w:cstheme="minorBidi"/>
          <w:sz w:val="36"/>
          <w:szCs w:val="36"/>
          <w:rtl/>
        </w:rPr>
        <w:br/>
        <w:t>صحيح بخاري به سند خود از پيامبر اکرم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نقل کرده که فرمود: «انا سيّد البشر».</w:t>
      </w:r>
      <w:r w:rsidR="00B040A5" w:rsidRPr="00045C95">
        <w:rPr>
          <w:rFonts w:asciiTheme="minorBidi" w:hAnsiTheme="minorBidi" w:cstheme="minorBidi"/>
          <w:sz w:val="36"/>
          <w:szCs w:val="36"/>
          <w:rtl/>
        </w:rPr>
        <w:t xml:space="preserve"> و </w:t>
      </w:r>
      <w:r w:rsidRPr="00045C95">
        <w:rPr>
          <w:rFonts w:asciiTheme="minorBidi" w:hAnsiTheme="minorBidi" w:cstheme="minorBidi"/>
          <w:sz w:val="36"/>
          <w:szCs w:val="36"/>
          <w:rtl/>
        </w:rPr>
        <w:t>نيز فرمود: «أنا سيّد ولد آدم». پس امام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که نفس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 از جنبه معنوي نيز سيّد بشر و آقاي فرزندان آدم</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w:t>
      </w:r>
      <w:r w:rsidRPr="00045C95">
        <w:rPr>
          <w:rFonts w:asciiTheme="minorBidi" w:hAnsiTheme="minorBidi" w:cstheme="minorBidi"/>
          <w:sz w:val="36"/>
          <w:szCs w:val="36"/>
          <w:rtl/>
        </w:rPr>
        <w:br/>
        <w:t>علامه حلّي در شرح تجريد:«ممکن نيست گفته شود: نفس پيامبر و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يکي است، </w:t>
      </w:r>
      <w:r w:rsidR="00E85623" w:rsidRPr="00045C95">
        <w:rPr>
          <w:rFonts w:asciiTheme="minorBidi" w:hAnsiTheme="minorBidi" w:cstheme="minorBidi"/>
          <w:sz w:val="36"/>
          <w:szCs w:val="36"/>
          <w:rtl/>
        </w:rPr>
        <w:t xml:space="preserve">بلکه </w:t>
      </w:r>
      <w:r w:rsidRPr="00045C95">
        <w:rPr>
          <w:rFonts w:asciiTheme="minorBidi" w:hAnsiTheme="minorBidi" w:cstheme="minorBidi"/>
          <w:sz w:val="36"/>
          <w:szCs w:val="36"/>
          <w:rtl/>
        </w:rPr>
        <w:t>مراد آيه مساوات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علي</w:t>
      </w:r>
      <w:r w:rsidR="00E85623" w:rsidRPr="00045C95">
        <w:rPr>
          <w:rFonts w:asciiTheme="minorBidi" w:hAnsiTheme="minorBidi" w:cstheme="minorBidi"/>
          <w:sz w:val="36"/>
          <w:szCs w:val="36"/>
          <w:rtl/>
        </w:rPr>
        <w:t xml:space="preserve"> است</w:t>
      </w:r>
      <w:r w:rsidRPr="00045C95">
        <w:rPr>
          <w:rFonts w:asciiTheme="minorBidi" w:hAnsiTheme="minorBidi" w:cstheme="minorBidi"/>
          <w:sz w:val="36"/>
          <w:szCs w:val="36"/>
          <w:rtl/>
        </w:rPr>
        <w:t>. و شکي نيست که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افضل مردم بود، پس امام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نيز چنين است».</w:t>
      </w:r>
      <w:r w:rsidRPr="00045C95">
        <w:rPr>
          <w:rFonts w:asciiTheme="minorBidi" w:hAnsiTheme="minorBidi" w:cstheme="minorBidi"/>
          <w:sz w:val="36"/>
          <w:szCs w:val="36"/>
          <w:rtl/>
        </w:rPr>
        <w:br/>
        <w:t>فخر رازي: «</w:t>
      </w:r>
      <w:r w:rsidR="00B040A5" w:rsidRPr="00045C95">
        <w:rPr>
          <w:rFonts w:asciiTheme="minorBidi" w:hAnsiTheme="minorBidi" w:cstheme="minorBidi"/>
          <w:sz w:val="36"/>
          <w:szCs w:val="36"/>
          <w:rtl/>
        </w:rPr>
        <w:t>در</w:t>
      </w:r>
      <w:r w:rsidRPr="00045C95">
        <w:rPr>
          <w:rFonts w:asciiTheme="minorBidi" w:hAnsiTheme="minorBidi" w:cstheme="minorBidi"/>
          <w:sz w:val="36"/>
          <w:szCs w:val="36"/>
          <w:rtl/>
        </w:rPr>
        <w:t xml:space="preserve"> " وَأَنْفُسَنا وَأَنْفُسَکُمْ " مراد از «انفسنا» خود پيامبرنيست; به جهت آن</w:t>
      </w:r>
      <w:r w:rsidR="00B040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که </w:t>
      </w:r>
      <w:r w:rsidRPr="00045C95">
        <w:rPr>
          <w:rFonts w:asciiTheme="minorBidi" w:hAnsiTheme="minorBidi" w:cstheme="minorBidi"/>
          <w:sz w:val="36"/>
          <w:szCs w:val="36"/>
          <w:u w:val="single"/>
          <w:rtl/>
        </w:rPr>
        <w:t>انسان خودش را دعوت به امري نمي کند</w:t>
      </w:r>
      <w:r w:rsidRPr="00045C95">
        <w:rPr>
          <w:rFonts w:asciiTheme="minorBidi" w:hAnsiTheme="minorBidi" w:cstheme="minorBidi"/>
          <w:sz w:val="36"/>
          <w:szCs w:val="36"/>
          <w:rtl/>
        </w:rPr>
        <w:t>، بلکه مرا</w:t>
      </w:r>
      <w:r w:rsidR="00B040A5" w:rsidRPr="00045C95">
        <w:rPr>
          <w:rFonts w:asciiTheme="minorBidi" w:hAnsiTheme="minorBidi" w:cstheme="minorBidi"/>
          <w:sz w:val="36"/>
          <w:szCs w:val="36"/>
          <w:rtl/>
        </w:rPr>
        <w:t>د از «انفسنا» غير از رسول خداست</w:t>
      </w:r>
      <w:r w:rsidRPr="00045C95">
        <w:rPr>
          <w:rFonts w:asciiTheme="minorBidi" w:hAnsiTheme="minorBidi" w:cstheme="minorBidi"/>
          <w:sz w:val="36"/>
          <w:szCs w:val="36"/>
          <w:rtl/>
        </w:rPr>
        <w:t xml:space="preserve"> </w:t>
      </w:r>
      <w:r w:rsidR="00B040A5" w:rsidRPr="00045C95">
        <w:rPr>
          <w:rFonts w:asciiTheme="minorBidi" w:hAnsiTheme="minorBidi" w:cstheme="minorBidi"/>
          <w:sz w:val="36"/>
          <w:szCs w:val="36"/>
          <w:rtl/>
        </w:rPr>
        <w:t>و</w:t>
      </w:r>
      <w:r w:rsidRPr="00045C95">
        <w:rPr>
          <w:rFonts w:asciiTheme="minorBidi" w:hAnsiTheme="minorBidi" w:cstheme="minorBidi"/>
          <w:sz w:val="36"/>
          <w:szCs w:val="36"/>
          <w:rtl/>
        </w:rPr>
        <w:t xml:space="preserve"> آن غير، کسي جز علي بن ابي طالب</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نيست. پس آيه شريفه دلالت دارد بر اين که </w:t>
      </w:r>
      <w:r w:rsidRPr="00045C95">
        <w:rPr>
          <w:rFonts w:asciiTheme="minorBidi" w:hAnsiTheme="minorBidi" w:cstheme="minorBidi"/>
          <w:sz w:val="36"/>
          <w:szCs w:val="36"/>
          <w:u w:val="single"/>
          <w:rtl/>
        </w:rPr>
        <w:t>نفس علي</w:t>
      </w:r>
      <w:r w:rsidR="00B040A5" w:rsidRPr="00045C95">
        <w:rPr>
          <w:rFonts w:asciiTheme="minorBidi" w:hAnsiTheme="minorBidi" w:cstheme="minorBidi"/>
          <w:sz w:val="36"/>
          <w:szCs w:val="36"/>
          <w:u w:val="single"/>
          <w:rtl/>
        </w:rPr>
        <w:t xml:space="preserve"> </w:t>
      </w:r>
      <w:r w:rsidR="00E85623" w:rsidRPr="00045C95">
        <w:rPr>
          <w:rFonts w:asciiTheme="minorBidi" w:hAnsiTheme="minorBidi" w:cstheme="minorBidi"/>
          <w:sz w:val="36"/>
          <w:szCs w:val="36"/>
          <w:u w:val="single"/>
          <w:rtl/>
        </w:rPr>
        <w:t>مثل</w:t>
      </w:r>
      <w:r w:rsidRPr="00045C95">
        <w:rPr>
          <w:rFonts w:asciiTheme="minorBidi" w:hAnsiTheme="minorBidi" w:cstheme="minorBidi"/>
          <w:sz w:val="36"/>
          <w:szCs w:val="36"/>
          <w:u w:val="single"/>
          <w:rtl/>
        </w:rPr>
        <w:t xml:space="preserve"> نفس پيامبر</w:t>
      </w:r>
      <w:r w:rsidR="00FA62FB" w:rsidRPr="00045C95">
        <w:rPr>
          <w:rFonts w:asciiTheme="minorBidi" w:hAnsiTheme="minorBidi" w:cstheme="minorBidi"/>
          <w:sz w:val="36"/>
          <w:szCs w:val="36"/>
          <w:u w:val="single"/>
          <w:rtl/>
        </w:rPr>
        <w:t xml:space="preserve"> </w:t>
      </w:r>
      <w:r w:rsidRPr="00045C95">
        <w:rPr>
          <w:rFonts w:asciiTheme="minorBidi" w:hAnsiTheme="minorBidi" w:cstheme="minorBidi"/>
          <w:sz w:val="36"/>
          <w:szCs w:val="36"/>
          <w:u w:val="single"/>
          <w:rtl/>
        </w:rPr>
        <w:t xml:space="preserve">است، نه </w:t>
      </w:r>
      <w:r w:rsidR="00C95FA5" w:rsidRPr="00045C95">
        <w:rPr>
          <w:rFonts w:asciiTheme="minorBidi" w:hAnsiTheme="minorBidi" w:cstheme="minorBidi"/>
          <w:sz w:val="36"/>
          <w:szCs w:val="36"/>
          <w:u w:val="single"/>
          <w:rtl/>
        </w:rPr>
        <w:t>ع</w:t>
      </w:r>
      <w:r w:rsidRPr="00045C95">
        <w:rPr>
          <w:rFonts w:asciiTheme="minorBidi" w:hAnsiTheme="minorBidi" w:cstheme="minorBidi"/>
          <w:sz w:val="36"/>
          <w:szCs w:val="36"/>
          <w:u w:val="single"/>
          <w:rtl/>
        </w:rPr>
        <w:t xml:space="preserve">ين </w:t>
      </w:r>
      <w:r w:rsidR="00C95FA5" w:rsidRPr="00045C95">
        <w:rPr>
          <w:rFonts w:asciiTheme="minorBidi" w:hAnsiTheme="minorBidi" w:cstheme="minorBidi"/>
          <w:sz w:val="36"/>
          <w:szCs w:val="36"/>
          <w:u w:val="single"/>
          <w:rtl/>
        </w:rPr>
        <w:t>آن</w:t>
      </w:r>
      <w:r w:rsidR="00C95FA5"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w:t>
      </w:r>
      <w:r w:rsidR="00C95FA5" w:rsidRPr="00045C95">
        <w:rPr>
          <w:rFonts w:asciiTheme="minorBidi" w:hAnsiTheme="minorBidi" w:cstheme="minorBidi"/>
          <w:sz w:val="36"/>
          <w:szCs w:val="36"/>
          <w:rtl/>
        </w:rPr>
        <w:t>در نتیجه</w:t>
      </w:r>
      <w:r w:rsidRPr="00045C95">
        <w:rPr>
          <w:rFonts w:asciiTheme="minorBidi" w:hAnsiTheme="minorBidi" w:cstheme="minorBidi"/>
          <w:sz w:val="36"/>
          <w:szCs w:val="36"/>
          <w:rtl/>
        </w:rPr>
        <w:t xml:space="preserve"> علي</w:t>
      </w:r>
      <w:r w:rsidR="00E85623" w:rsidRPr="00045C95">
        <w:rPr>
          <w:rFonts w:asciiTheme="minorBidi" w:hAnsiTheme="minorBidi" w:cstheme="minorBidi"/>
          <w:sz w:val="36"/>
          <w:szCs w:val="36"/>
          <w:rtl/>
        </w:rPr>
        <w:t xml:space="preserve"> </w:t>
      </w:r>
      <w:r w:rsidR="00C95FA5" w:rsidRPr="00045C95">
        <w:rPr>
          <w:rFonts w:asciiTheme="minorBidi" w:hAnsiTheme="minorBidi" w:cstheme="minorBidi"/>
          <w:sz w:val="36"/>
          <w:szCs w:val="36"/>
          <w:rtl/>
        </w:rPr>
        <w:t xml:space="preserve">ع </w:t>
      </w:r>
      <w:r w:rsidRPr="00045C95">
        <w:rPr>
          <w:rFonts w:asciiTheme="minorBidi" w:hAnsiTheme="minorBidi" w:cstheme="minorBidi"/>
          <w:sz w:val="36"/>
          <w:szCs w:val="36"/>
          <w:rtl/>
        </w:rPr>
        <w:t>با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در جميع وجوه فضايل و کمالات مساوي </w:t>
      </w:r>
      <w:r w:rsidR="00C95FA5" w:rsidRPr="00045C95">
        <w:rPr>
          <w:rFonts w:asciiTheme="minorBidi" w:hAnsiTheme="minorBidi" w:cstheme="minorBidi"/>
          <w:sz w:val="36"/>
          <w:szCs w:val="36"/>
          <w:rtl/>
        </w:rPr>
        <w:t>است و</w:t>
      </w:r>
      <w:r w:rsidRPr="00045C95">
        <w:rPr>
          <w:rFonts w:asciiTheme="minorBidi" w:hAnsiTheme="minorBidi" w:cstheme="minorBidi"/>
          <w:sz w:val="36"/>
          <w:szCs w:val="36"/>
          <w:rtl/>
        </w:rPr>
        <w:t xml:space="preserve"> تنها نبوت استثنا مي شود</w:t>
      </w:r>
      <w:r w:rsidR="00C95FA5" w:rsidRPr="00045C95">
        <w:rPr>
          <w:rFonts w:asciiTheme="minorBidi" w:hAnsiTheme="minorBidi" w:cstheme="minorBidi"/>
          <w:sz w:val="36"/>
          <w:szCs w:val="36"/>
          <w:rtl/>
        </w:rPr>
        <w:t>. (</w:t>
      </w:r>
      <w:r w:rsidRPr="00045C95">
        <w:rPr>
          <w:rFonts w:asciiTheme="minorBidi" w:hAnsiTheme="minorBidi" w:cstheme="minorBidi"/>
          <w:sz w:val="36"/>
          <w:szCs w:val="36"/>
          <w:rtl/>
        </w:rPr>
        <w:t>به دليلِ اجماع و روايات که بعد از پيامبر اسلام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پيامبري نخواهد بود</w:t>
      </w:r>
      <w:r w:rsidR="00C95FA5" w:rsidRPr="00045C95">
        <w:rPr>
          <w:rFonts w:asciiTheme="minorBidi" w:hAnsiTheme="minorBidi" w:cstheme="minorBidi"/>
          <w:sz w:val="36"/>
          <w:szCs w:val="36"/>
          <w:rtl/>
        </w:rPr>
        <w:t>.</w:t>
      </w:r>
      <w:r w:rsidRPr="00045C95">
        <w:rPr>
          <w:rFonts w:asciiTheme="minorBidi" w:hAnsiTheme="minorBidi" w:cstheme="minorBidi"/>
          <w:sz w:val="36"/>
          <w:szCs w:val="36"/>
          <w:rtl/>
        </w:rPr>
        <w:br/>
        <w:t>2 ـ تشبيه اميرالمؤمنين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به انبياي سابق</w:t>
      </w:r>
      <w:r w:rsidRPr="00045C95">
        <w:rPr>
          <w:rFonts w:asciiTheme="minorBidi" w:hAnsiTheme="minorBidi" w:cstheme="minorBidi"/>
          <w:sz w:val="36"/>
          <w:szCs w:val="36"/>
          <w:rtl/>
        </w:rPr>
        <w:br/>
        <w:t>پيامبر اکرم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«هر کس بخواهد به آدم در علمش نظر کند و به نوح در طاعتش، و به ابراهيم در دوستي اش با خداوند، و به موسي در هيبتش، و به عيسي در برگزيده شدنش، بنگرد به علي بن ابي طالب».</w:t>
      </w:r>
      <w:r w:rsidRPr="00045C95">
        <w:rPr>
          <w:rFonts w:asciiTheme="minorBidi" w:hAnsiTheme="minorBidi" w:cstheme="minorBidi"/>
          <w:sz w:val="36"/>
          <w:szCs w:val="36"/>
          <w:rtl/>
        </w:rPr>
        <w:br/>
        <w:t>و اين دلالت بر افضليت امام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بر ساير انبيا دارد.</w:t>
      </w:r>
      <w:r w:rsidRPr="00045C95">
        <w:rPr>
          <w:rFonts w:asciiTheme="minorBidi" w:hAnsiTheme="minorBidi" w:cstheme="minorBidi"/>
          <w:sz w:val="36"/>
          <w:szCs w:val="36"/>
          <w:rtl/>
        </w:rPr>
        <w:br/>
        <w:t>3 ـ علي</w:t>
      </w:r>
      <w:r w:rsidR="00C95FA5" w:rsidRPr="00045C95">
        <w:rPr>
          <w:rFonts w:asciiTheme="minorBidi" w:hAnsiTheme="minorBidi" w:cstheme="minorBidi"/>
          <w:sz w:val="36"/>
          <w:szCs w:val="36"/>
          <w:rtl/>
        </w:rPr>
        <w:t xml:space="preserve"> ع  </w:t>
      </w:r>
      <w:r w:rsidRPr="00045C95">
        <w:rPr>
          <w:rFonts w:asciiTheme="minorBidi" w:hAnsiTheme="minorBidi" w:cstheme="minorBidi"/>
          <w:sz w:val="36"/>
          <w:szCs w:val="36"/>
          <w:rtl/>
        </w:rPr>
        <w:t>محبوب ترين خلق نزد خداوند</w:t>
      </w:r>
      <w:r w:rsidRPr="00045C95">
        <w:rPr>
          <w:rFonts w:asciiTheme="minorBidi" w:hAnsiTheme="minorBidi" w:cstheme="minorBidi"/>
          <w:sz w:val="36"/>
          <w:szCs w:val="36"/>
          <w:rtl/>
        </w:rPr>
        <w:br/>
        <w:t>انس بن مالک مي گويد: من براي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پرنده بريان شده اي آوردم،</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حضرت</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نام خدا را برده و از آن تناول نمودند، سپس دست به دعا برداشته و عرض</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کردند، «بار خدايا بهترين اشخاص نزد تو و من را به سويم بفرست». که ناگاه علي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آمد و درب منزل را کوبيد.</w:t>
      </w:r>
      <w:r w:rsidR="00C95FA5" w:rsidRPr="00045C95">
        <w:rPr>
          <w:rFonts w:asciiTheme="minorBidi" w:hAnsiTheme="minorBidi" w:cstheme="minorBidi"/>
          <w:sz w:val="36"/>
          <w:szCs w:val="36"/>
          <w:rtl/>
        </w:rPr>
        <w:t xml:space="preserve"> عرض کردم: پيامبر مشغول است.تا سه بار...</w:t>
      </w:r>
      <w:r w:rsidRPr="00045C95">
        <w:rPr>
          <w:rFonts w:asciiTheme="minorBidi" w:hAnsiTheme="minorBidi" w:cstheme="minorBidi"/>
          <w:sz w:val="36"/>
          <w:szCs w:val="36"/>
          <w:rtl/>
        </w:rPr>
        <w:t>در اين هنگام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اي انس! درب را باز کن. انس مي گويد: علي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داخل خانه شد. هنگامي که چشم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به من و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افتاد خطاب به علي کرد و فرمود: «حمد مخصوص خداوندي است که تو را آنچه مي خواستم قرار داد، زيرا در هر لقمه اي از خداوند مي خواستم که بهترين خلقش نزد او و من را به سويم بفرستد، و تو همان کسي هستي که مي خواستم... .</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حديث دلالت دارد بر اين که امام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«احبّ الخلق الي الله تعالي» است که عموم اين تفضيل شامل جميع انبيا نيز مي شود</w:t>
      </w:r>
      <w:r w:rsidR="00C95FA5"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w:t>
      </w:r>
    </w:p>
    <w:p w:rsidR="0077600E" w:rsidRPr="00045C95" w:rsidRDefault="0031335B" w:rsidP="0077600E">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4 ـ اقتدا نمودن حضرت عيسي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به حضرت مهدي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«احاديث نماز خواندن حضرت عيسي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پشت سر امام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متواتر است».</w:t>
      </w:r>
      <w:r w:rsidR="0077600E" w:rsidRPr="00045C95">
        <w:rPr>
          <w:rFonts w:asciiTheme="minorBidi" w:hAnsiTheme="minorBidi" w:cstheme="minorBidi"/>
          <w:sz w:val="36"/>
          <w:szCs w:val="36"/>
          <w:rtl/>
        </w:rPr>
        <w:t xml:space="preserve"> و اين خود دليل افضليت امام مهدي بر پيامبر اولوالعزم است.</w:t>
      </w:r>
      <w:r w:rsidR="0077600E" w:rsidRPr="00045C95">
        <w:rPr>
          <w:rFonts w:asciiTheme="minorBidi" w:hAnsiTheme="minorBidi" w:cstheme="minorBidi"/>
          <w:sz w:val="36"/>
          <w:szCs w:val="36"/>
          <w:rtl/>
        </w:rPr>
        <w:br/>
      </w:r>
      <w:r w:rsidRPr="00045C95">
        <w:rPr>
          <w:rFonts w:asciiTheme="minorBidi" w:hAnsiTheme="minorBidi" w:cstheme="minorBidi"/>
          <w:sz w:val="36"/>
          <w:szCs w:val="36"/>
          <w:rtl/>
        </w:rPr>
        <w:t>5 ـ حديث نور</w:t>
      </w:r>
      <w:r w:rsidRPr="00045C95">
        <w:rPr>
          <w:rFonts w:asciiTheme="minorBidi" w:hAnsiTheme="minorBidi" w:cstheme="minorBidi"/>
          <w:sz w:val="36"/>
          <w:szCs w:val="36"/>
          <w:rtl/>
        </w:rPr>
        <w:br/>
      </w:r>
      <w:r w:rsidR="0077600E" w:rsidRPr="00045C95">
        <w:rPr>
          <w:rFonts w:asciiTheme="minorBidi" w:hAnsiTheme="minorBidi" w:cstheme="minorBidi"/>
          <w:sz w:val="36"/>
          <w:szCs w:val="36"/>
          <w:rtl/>
        </w:rPr>
        <w:t>به سند صحيح از سلمان:</w:t>
      </w:r>
      <w:r w:rsidRPr="00045C95">
        <w:rPr>
          <w:rFonts w:asciiTheme="minorBidi" w:hAnsiTheme="minorBidi" w:cstheme="minorBidi"/>
          <w:sz w:val="36"/>
          <w:szCs w:val="36"/>
          <w:rtl/>
        </w:rPr>
        <w:t xml:space="preserve">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فرمود: «کنت انا و عليّ بن ابي طالب نوراً بين يدي الله تعالي </w:t>
      </w:r>
      <w:r w:rsidRPr="00045C95">
        <w:rPr>
          <w:rFonts w:asciiTheme="minorBidi" w:hAnsiTheme="minorBidi" w:cstheme="minorBidi"/>
          <w:sz w:val="36"/>
          <w:szCs w:val="36"/>
          <w:rtl/>
        </w:rPr>
        <w:lastRenderedPageBreak/>
        <w:t>قبل ان يخلق آدم بأربعة آلاف عام، فلمّا خلق آدم قسّم ذلک النور قسمين: فجزءٌ أنا و جزءٌ عليّ; من و علي بن ابي طالب نوري بوديم نزد خداوند متعال به چهار هزار سال قبل از خلقت آدم، هنگامي که خداوند آدم را خلق کرد آن نور را دو قسم نمود: قسمي از آن من هستم و قسمي ديگر عليّ است».</w:t>
      </w:r>
      <w:r w:rsidRPr="00045C95">
        <w:rPr>
          <w:rFonts w:asciiTheme="minorBidi" w:hAnsiTheme="minorBidi" w:cstheme="minorBidi"/>
          <w:sz w:val="36"/>
          <w:szCs w:val="36"/>
          <w:rtl/>
        </w:rPr>
        <w:br/>
        <w:t>در حقيقت در صدد بيان اين نکته است که ما در فضيلت و کمال با هم يکسانيم.</w:t>
      </w:r>
      <w:r w:rsidRPr="00045C95">
        <w:rPr>
          <w:rFonts w:asciiTheme="minorBidi" w:hAnsiTheme="minorBidi" w:cstheme="minorBidi"/>
          <w:sz w:val="36"/>
          <w:szCs w:val="36"/>
          <w:rtl/>
        </w:rPr>
        <w:br/>
        <w:t>6 ـ حديث شجره واحده</w:t>
      </w:r>
      <w:r w:rsidRPr="00045C95">
        <w:rPr>
          <w:rFonts w:asciiTheme="minorBidi" w:hAnsiTheme="minorBidi" w:cstheme="minorBidi"/>
          <w:sz w:val="36"/>
          <w:szCs w:val="36"/>
          <w:rtl/>
        </w:rPr>
        <w:br/>
        <w:t>به سند صحيح از جابر بن عبدالله انصاري از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که خطاب به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«يا عليّ! الناس من شجر شتّي، و انا وانت من شجرة واحدة، ثمّ قرأ رسول لله</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 وَجَنّاتٌ مِنْ أَعْناب وَزَرْعٌ وَنَخيلٌ صِنْوانٌ وَغَيْرُ صِنْوان يُسْقي بِماء واحِد " اي علّي! مردم از درختان پراکنده اند، ولي من و تو</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از يک درختيم. آن گاه پيامبر اکرم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اين آيه را قرائت فرمود: و زميني براي زراعت و</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زميني براي نخلستان آن هم نخل هاي گوناگون، با آن که همه به يک آب مشروب</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مي شوند.</w:t>
      </w:r>
      <w:r w:rsidR="0077600E" w:rsidRPr="00045C95">
        <w:rPr>
          <w:rFonts w:asciiTheme="minorBidi" w:hAnsiTheme="minorBidi" w:cstheme="minorBidi"/>
          <w:sz w:val="36"/>
          <w:szCs w:val="36"/>
          <w:rtl/>
        </w:rPr>
        <w:t xml:space="preserve">  نشانه يکي بودن آن دو در فضيلت و کمال است.</w:t>
      </w:r>
      <w:r w:rsidR="0077600E" w:rsidRPr="00045C95">
        <w:rPr>
          <w:rFonts w:asciiTheme="minorBidi" w:hAnsiTheme="minorBidi" w:cstheme="minorBidi"/>
          <w:sz w:val="36"/>
          <w:szCs w:val="36"/>
          <w:rtl/>
        </w:rPr>
        <w:br/>
      </w:r>
      <w:r w:rsidRPr="00045C95">
        <w:rPr>
          <w:rFonts w:asciiTheme="minorBidi" w:hAnsiTheme="minorBidi" w:cstheme="minorBidi"/>
          <w:sz w:val="36"/>
          <w:szCs w:val="36"/>
          <w:rtl/>
        </w:rPr>
        <w:br/>
        <w:t xml:space="preserve"> 7 ـ حديث اخّوت</w:t>
      </w:r>
      <w:r w:rsidRPr="00045C95">
        <w:rPr>
          <w:rFonts w:asciiTheme="minorBidi" w:hAnsiTheme="minorBidi" w:cstheme="minorBidi"/>
          <w:sz w:val="36"/>
          <w:szCs w:val="36"/>
          <w:rtl/>
        </w:rPr>
        <w:br/>
        <w:t xml:space="preserve">جابر بن عبدالله انصاري </w:t>
      </w:r>
      <w:r w:rsidR="0077600E"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بين اصحابش عقد اخوت بست. از ميان آنان چهار نفر باقي ماندند: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ابوبکر و عمر و عليّ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آن گاه بين ابوبکر و عمر عقد اخوت بست. و سپس بين خود و عليّ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خطاب به عليّ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تو برادر من و من برادر تو خواهم بود...».</w:t>
      </w:r>
      <w:r w:rsidRPr="00045C95">
        <w:rPr>
          <w:rFonts w:asciiTheme="minorBidi" w:hAnsiTheme="minorBidi" w:cstheme="minorBidi"/>
          <w:sz w:val="36"/>
          <w:szCs w:val="36"/>
          <w:rtl/>
        </w:rPr>
        <w:br/>
        <w:t>شيخ محمّد حسن مظفّر: « پيامبرعقد اخوت بين شخص و نظيرش مي بست، همان گونه که از روايات استفاده مي شود... در نتيجه اميرالمؤمنين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تنها نظير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در فضايل و کمالات </w:t>
      </w:r>
      <w:r w:rsidR="0077600E" w:rsidRPr="00045C95">
        <w:rPr>
          <w:rFonts w:asciiTheme="minorBidi" w:hAnsiTheme="minorBidi" w:cstheme="minorBidi"/>
          <w:sz w:val="36"/>
          <w:szCs w:val="36"/>
          <w:rtl/>
        </w:rPr>
        <w:t>است.</w:t>
      </w:r>
    </w:p>
    <w:p w:rsidR="00B02F05" w:rsidRPr="00045C95" w:rsidRDefault="0031335B" w:rsidP="0077600E">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دوستي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در قرآن و روايات اسلامي ـ اعم از شيعي و سنّي ـ بر مودّت و محبّت اهل بيت پيامبر</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تأکيد فراوان شده است</w:t>
      </w:r>
      <w:r w:rsidR="00B02F05" w:rsidRPr="00045C95">
        <w:rPr>
          <w:rFonts w:asciiTheme="minorBidi" w:hAnsiTheme="minorBidi" w:cstheme="minorBidi"/>
          <w:sz w:val="36"/>
          <w:szCs w:val="36"/>
          <w:rtl/>
        </w:rPr>
        <w:t>.</w:t>
      </w:r>
    </w:p>
    <w:p w:rsidR="00B02F05" w:rsidRPr="00045C95" w:rsidRDefault="0031335B" w:rsidP="00B02F05">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w:t>
      </w:r>
      <w:r w:rsidR="00B02F05" w:rsidRPr="00045C95">
        <w:rPr>
          <w:rFonts w:asciiTheme="minorBidi" w:hAnsiTheme="minorBidi" w:cstheme="minorBidi"/>
          <w:sz w:val="36"/>
          <w:szCs w:val="36"/>
          <w:rtl/>
        </w:rPr>
        <w:t>نه بخاطر این</w:t>
      </w:r>
      <w:r w:rsidRPr="00045C95">
        <w:rPr>
          <w:rFonts w:asciiTheme="minorBidi" w:hAnsiTheme="minorBidi" w:cstheme="minorBidi"/>
          <w:sz w:val="36"/>
          <w:szCs w:val="36"/>
          <w:rtl/>
        </w:rPr>
        <w:t xml:space="preserve"> که آنان ذريه پيامبر</w:t>
      </w:r>
      <w:r w:rsidR="00B02F05" w:rsidRPr="00045C95">
        <w:rPr>
          <w:rFonts w:asciiTheme="minorBidi" w:hAnsiTheme="minorBidi" w:cstheme="minorBidi"/>
          <w:sz w:val="36"/>
          <w:szCs w:val="36"/>
          <w:rtl/>
        </w:rPr>
        <w:t>ند</w:t>
      </w:r>
      <w:r w:rsidRPr="00045C95">
        <w:rPr>
          <w:rFonts w:asciiTheme="minorBidi" w:hAnsiTheme="minorBidi" w:cstheme="minorBidi"/>
          <w:sz w:val="36"/>
          <w:szCs w:val="36"/>
          <w:rtl/>
        </w:rPr>
        <w:t xml:space="preserve">، بلکه </w:t>
      </w:r>
      <w:r w:rsidR="00B02F05" w:rsidRPr="00045C95">
        <w:rPr>
          <w:rFonts w:asciiTheme="minorBidi" w:hAnsiTheme="minorBidi" w:cstheme="minorBidi"/>
          <w:sz w:val="36"/>
          <w:szCs w:val="36"/>
          <w:rtl/>
        </w:rPr>
        <w:t xml:space="preserve">چون </w:t>
      </w:r>
      <w:r w:rsidRPr="00045C95">
        <w:rPr>
          <w:rFonts w:asciiTheme="minorBidi" w:hAnsiTheme="minorBidi" w:cstheme="minorBidi"/>
          <w:sz w:val="36"/>
          <w:szCs w:val="36"/>
          <w:rtl/>
        </w:rPr>
        <w:t xml:space="preserve">مظهر صفات جمال و جلال الهي اند. </w:t>
      </w:r>
      <w:r w:rsidR="00B02F05" w:rsidRPr="00045C95">
        <w:rPr>
          <w:rFonts w:asciiTheme="minorBidi" w:hAnsiTheme="minorBidi" w:cstheme="minorBidi"/>
          <w:sz w:val="36"/>
          <w:szCs w:val="36"/>
          <w:rtl/>
        </w:rPr>
        <w:t>دوست داشتن آنان</w:t>
      </w:r>
      <w:r w:rsidRPr="00045C95">
        <w:rPr>
          <w:rFonts w:asciiTheme="minorBidi" w:hAnsiTheme="minorBidi" w:cstheme="minorBidi"/>
          <w:sz w:val="36"/>
          <w:szCs w:val="36"/>
          <w:rtl/>
        </w:rPr>
        <w:t>، محبت به خوبي هايي است که در آنان به نحو کامل تجلّي نموده، و منبع همه اي</w:t>
      </w:r>
      <w:r w:rsidR="00B02F05" w:rsidRPr="00045C95">
        <w:rPr>
          <w:rFonts w:asciiTheme="minorBidi" w:hAnsiTheme="minorBidi" w:cstheme="minorBidi"/>
          <w:sz w:val="36"/>
          <w:szCs w:val="36"/>
          <w:rtl/>
        </w:rPr>
        <w:t xml:space="preserve">ن خوبي ها خداوند متعال است. پس </w:t>
      </w:r>
      <w:r w:rsidRPr="00045C95">
        <w:rPr>
          <w:rFonts w:asciiTheme="minorBidi" w:hAnsiTheme="minorBidi" w:cstheme="minorBidi"/>
          <w:sz w:val="36"/>
          <w:szCs w:val="36"/>
          <w:rtl/>
        </w:rPr>
        <w:t xml:space="preserve"> محبت به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محبت و اظهار ارادات به خداوند است و </w:t>
      </w:r>
      <w:r w:rsidR="00B02F05" w:rsidRPr="00045C95">
        <w:rPr>
          <w:rFonts w:asciiTheme="minorBidi" w:hAnsiTheme="minorBidi" w:cstheme="minorBidi"/>
          <w:sz w:val="36"/>
          <w:szCs w:val="36"/>
          <w:rtl/>
        </w:rPr>
        <w:t>چون</w:t>
      </w:r>
      <w:r w:rsidRPr="00045C95">
        <w:rPr>
          <w:rFonts w:asciiTheme="minorBidi" w:hAnsiTheme="minorBidi" w:cstheme="minorBidi"/>
          <w:sz w:val="36"/>
          <w:szCs w:val="36"/>
          <w:rtl/>
        </w:rPr>
        <w:t xml:space="preserve"> محبّت، نيرويي است که انسان را به سوي محبوب سوق مي دهد، محبت به خوبان، انسان را به خوبي ها سوق مي دهد.</w:t>
      </w:r>
      <w:r w:rsidRPr="00045C95">
        <w:rPr>
          <w:rFonts w:asciiTheme="minorBidi" w:hAnsiTheme="minorBidi" w:cstheme="minorBidi"/>
          <w:sz w:val="36"/>
          <w:szCs w:val="36"/>
          <w:rtl/>
        </w:rPr>
        <w:br/>
        <w:t>اهل بيت کيانند</w:t>
      </w:r>
      <w:r w:rsidRPr="00045C95">
        <w:rPr>
          <w:rFonts w:asciiTheme="minorBidi" w:hAnsiTheme="minorBidi" w:cstheme="minorBidi"/>
          <w:sz w:val="36"/>
          <w:szCs w:val="36"/>
          <w:rtl/>
        </w:rPr>
        <w:br/>
        <w:t>با مراجعه به کتاب هاي لغت و اصطلاح علما، و نيز کتاب هاي حديث پي مي بريم که مراد از اهل بيت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افراد خاصي هستند و اهل بيت، شامل تمام وابستگان نسبي و سببي انسان نمي شود:</w:t>
      </w:r>
      <w:r w:rsidRPr="00045C95">
        <w:rPr>
          <w:rFonts w:asciiTheme="minorBidi" w:hAnsiTheme="minorBidi" w:cstheme="minorBidi"/>
          <w:sz w:val="36"/>
          <w:szCs w:val="36"/>
          <w:rtl/>
        </w:rPr>
        <w:br/>
        <w:t>الف) اهل بيت در لغت و عرف</w:t>
      </w:r>
      <w:r w:rsidRPr="00045C95">
        <w:rPr>
          <w:rFonts w:asciiTheme="minorBidi" w:hAnsiTheme="minorBidi" w:cstheme="minorBidi"/>
          <w:sz w:val="36"/>
          <w:szCs w:val="36"/>
          <w:rtl/>
        </w:rPr>
        <w:br/>
        <w:t>ابن منظور افريقي در لسان العرب</w:t>
      </w:r>
      <w:r w:rsidR="00B02F05" w:rsidRPr="00045C95">
        <w:rPr>
          <w:rFonts w:asciiTheme="minorBidi" w:hAnsiTheme="minorBidi" w:cstheme="minorBidi"/>
          <w:sz w:val="36"/>
          <w:szCs w:val="36"/>
          <w:rtl/>
        </w:rPr>
        <w:t>:</w:t>
      </w:r>
      <w:r w:rsidRPr="00045C95">
        <w:rPr>
          <w:rFonts w:asciiTheme="minorBidi" w:hAnsiTheme="minorBidi" w:cstheme="minorBidi"/>
          <w:sz w:val="36"/>
          <w:szCs w:val="36"/>
          <w:rtl/>
        </w:rPr>
        <w:t>ا</w:t>
      </w:r>
      <w:r w:rsidR="00B02F05" w:rsidRPr="00045C95">
        <w:rPr>
          <w:rFonts w:asciiTheme="minorBidi" w:hAnsiTheme="minorBidi" w:cstheme="minorBidi"/>
          <w:sz w:val="36"/>
          <w:szCs w:val="36"/>
          <w:rtl/>
        </w:rPr>
        <w:t xml:space="preserve">هل انسان نزديک ترين مردم است به </w:t>
      </w:r>
      <w:r w:rsidRPr="00045C95">
        <w:rPr>
          <w:rFonts w:asciiTheme="minorBidi" w:hAnsiTheme="minorBidi" w:cstheme="minorBidi"/>
          <w:sz w:val="36"/>
          <w:szCs w:val="36"/>
          <w:rtl/>
        </w:rPr>
        <w:t>انسان، و کساني که آنان را به نسب يا دين جمع ميکند</w:t>
      </w:r>
    </w:p>
    <w:p w:rsidR="00B02F05" w:rsidRPr="00045C95" w:rsidRDefault="0031335B" w:rsidP="00B02F05">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ب) اهل بيت در قرآن و سنت</w:t>
      </w:r>
      <w:r w:rsidRPr="00045C95">
        <w:rPr>
          <w:rFonts w:asciiTheme="minorBidi" w:hAnsiTheme="minorBidi" w:cstheme="minorBidi"/>
          <w:sz w:val="36"/>
          <w:szCs w:val="36"/>
          <w:rtl/>
        </w:rPr>
        <w:br/>
        <w:t xml:space="preserve">در قرآن و روايات اهل بيت </w:t>
      </w:r>
      <w:r w:rsidR="00B02F05" w:rsidRPr="00045C95">
        <w:rPr>
          <w:rFonts w:asciiTheme="minorBidi" w:hAnsiTheme="minorBidi" w:cstheme="minorBidi"/>
          <w:sz w:val="36"/>
          <w:szCs w:val="36"/>
          <w:rtl/>
        </w:rPr>
        <w:t>4تن هستند</w:t>
      </w:r>
      <w:r w:rsidRPr="00045C95">
        <w:rPr>
          <w:rFonts w:asciiTheme="minorBidi" w:hAnsiTheme="minorBidi" w:cstheme="minorBidi"/>
          <w:sz w:val="36"/>
          <w:szCs w:val="36"/>
          <w:rtl/>
        </w:rPr>
        <w:t>. و بقيه ذريه پاک</w:t>
      </w:r>
      <w:r w:rsidR="00B02F0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آنان ملحقند، نُه امام معصوم از فرزندان امام حسين.</w:t>
      </w:r>
      <w:r w:rsidRPr="00045C95">
        <w:rPr>
          <w:rFonts w:asciiTheme="minorBidi" w:hAnsiTheme="minorBidi" w:cstheme="minorBidi"/>
          <w:sz w:val="36"/>
          <w:szCs w:val="36"/>
          <w:rtl/>
        </w:rPr>
        <w:br/>
      </w:r>
      <w:r w:rsidRPr="00045C95">
        <w:rPr>
          <w:rFonts w:asciiTheme="minorBidi" w:hAnsiTheme="minorBidi" w:cstheme="minorBidi"/>
          <w:sz w:val="36"/>
          <w:szCs w:val="36"/>
          <w:rtl/>
        </w:rPr>
        <w:lastRenderedPageBreak/>
        <w:t>ام سلمه مي گويد: هنگامي که آيه " اِنَّما يُريدُ الله لِيُذْهِبَ عَنْکُم الرِّجسَ اَهلَ البَيت وَيُطَهِّرَکُمْ تَطْهِيراً " بر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نازل شد، علي و فاطمه و حسن و حسين</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را احضار کرده و فرمود: «اينان اهل بيت منند</w:t>
      </w:r>
    </w:p>
    <w:p w:rsidR="00B02F05" w:rsidRPr="00045C95" w:rsidRDefault="0031335B" w:rsidP="00B02F05">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دوستي اهل بيت در قرآن کريم</w:t>
      </w:r>
      <w:r w:rsidRPr="00045C95">
        <w:rPr>
          <w:rFonts w:asciiTheme="minorBidi" w:hAnsiTheme="minorBidi" w:cstheme="minorBidi"/>
          <w:sz w:val="36"/>
          <w:szCs w:val="36"/>
          <w:rtl/>
        </w:rPr>
        <w:br/>
        <w:t>" قُلْ لا أَسأَلُکُمْ عَلَيهِ أَجراً اِلاَّ الْمَوَدَّةَ</w:t>
      </w:r>
      <w:r w:rsidR="00B02F05" w:rsidRPr="00045C95">
        <w:rPr>
          <w:rFonts w:asciiTheme="minorBidi" w:hAnsiTheme="minorBidi" w:cstheme="minorBidi"/>
          <w:sz w:val="36"/>
          <w:szCs w:val="36"/>
          <w:rtl/>
        </w:rPr>
        <w:t xml:space="preserve"> فِي الْقُربي </w:t>
      </w:r>
      <w:r w:rsidRPr="00045C95">
        <w:rPr>
          <w:rFonts w:asciiTheme="minorBidi" w:hAnsiTheme="minorBidi" w:cstheme="minorBidi"/>
          <w:sz w:val="36"/>
          <w:szCs w:val="36"/>
          <w:rtl/>
        </w:rPr>
        <w:t>اي رسول ما به امت بگو من از شما اجر و رسالت جز اين نمي خواهم که مودّت و محبّت مرا در حقّ خويشاوندانم منظور داريد».</w:t>
      </w:r>
      <w:r w:rsidRPr="00045C95">
        <w:rPr>
          <w:rFonts w:asciiTheme="minorBidi" w:hAnsiTheme="minorBidi" w:cstheme="minorBidi"/>
          <w:sz w:val="36"/>
          <w:szCs w:val="36"/>
          <w:rtl/>
        </w:rPr>
        <w:br/>
        <w:t xml:space="preserve">اين آيه معروف به </w:t>
      </w:r>
      <w:r w:rsidRPr="00045C95">
        <w:rPr>
          <w:rFonts w:asciiTheme="minorBidi" w:hAnsiTheme="minorBidi" w:cstheme="minorBidi"/>
          <w:sz w:val="36"/>
          <w:szCs w:val="36"/>
          <w:u w:val="single"/>
          <w:rtl/>
        </w:rPr>
        <w:t>آيه مودت</w:t>
      </w:r>
      <w:r w:rsidRPr="00045C95">
        <w:rPr>
          <w:rFonts w:asciiTheme="minorBidi" w:hAnsiTheme="minorBidi" w:cstheme="minorBidi"/>
          <w:sz w:val="36"/>
          <w:szCs w:val="36"/>
          <w:rtl/>
        </w:rPr>
        <w:t xml:space="preserve"> است، هنگامي که اين آيهبر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نازل شد، صحابه عرض کردند: اي رسول خدا! خويشاوندان تو کيانند که مودت آنان بر ما واجب است؟ حضرت</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«علي و فاطمه و دو فرزندان او.»</w:t>
      </w:r>
    </w:p>
    <w:p w:rsidR="00402C2E" w:rsidRPr="00045C95" w:rsidRDefault="00B02F05" w:rsidP="00402C2E">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در خطبه اي که امام حسن</w:t>
      </w:r>
      <w:r w:rsidR="00E85623"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بعد از شهادت اميرالمؤمنين</w:t>
      </w:r>
      <w:r w:rsidR="00E85623"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ايراد کردند، بعد از حمد و ثناي الهي فرمود</w:t>
      </w:r>
      <w:r w:rsidRPr="00045C95">
        <w:rPr>
          <w:rFonts w:asciiTheme="minorBidi" w:hAnsiTheme="minorBidi" w:cstheme="minorBidi"/>
          <w:sz w:val="36"/>
          <w:szCs w:val="36"/>
          <w:rtl/>
        </w:rPr>
        <w:t>:</w:t>
      </w:r>
      <w:r w:rsidR="0031335B" w:rsidRPr="00045C95">
        <w:rPr>
          <w:rFonts w:asciiTheme="minorBidi" w:hAnsiTheme="minorBidi" w:cstheme="minorBidi"/>
          <w:sz w:val="36"/>
          <w:szCs w:val="36"/>
          <w:rtl/>
        </w:rPr>
        <w:t>و من از أهل بيتي هستم که خداوند مودّت آنان را بر هر مسلماني واجب نموده است... ، انجام کار نيک مودت ما اهل بيت است.»</w:t>
      </w:r>
      <w:r w:rsidR="0031335B" w:rsidRPr="00045C95">
        <w:rPr>
          <w:rFonts w:asciiTheme="minorBidi" w:hAnsiTheme="minorBidi" w:cstheme="minorBidi"/>
          <w:sz w:val="36"/>
          <w:szCs w:val="36"/>
          <w:rtl/>
        </w:rPr>
        <w:br/>
        <w:t>مي دانيم که حصر اين روايات اضافي است نه حقيقي، و لذا شامل بقيه امامان نيز مي شود.</w:t>
      </w:r>
      <w:r w:rsidR="0031335B" w:rsidRPr="00045C95">
        <w:rPr>
          <w:rFonts w:asciiTheme="minorBidi" w:hAnsiTheme="minorBidi" w:cstheme="minorBidi"/>
          <w:sz w:val="36"/>
          <w:szCs w:val="36"/>
          <w:rtl/>
        </w:rPr>
        <w:br/>
        <w:t>دوستي اهل بيت</w:t>
      </w:r>
      <w:r w:rsidR="0077600E"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 xml:space="preserve"> در روايات</w:t>
      </w:r>
      <w:r w:rsidR="0031335B" w:rsidRPr="00045C95">
        <w:rPr>
          <w:rFonts w:asciiTheme="minorBidi" w:hAnsiTheme="minorBidi" w:cstheme="minorBidi"/>
          <w:sz w:val="36"/>
          <w:szCs w:val="36"/>
          <w:rtl/>
        </w:rPr>
        <w:br/>
        <w:t>در روايات فريقين به طور صريح بر محبّت اهل بيت</w:t>
      </w:r>
      <w:r w:rsidR="0077600E"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 xml:space="preserve"> تأکيد شده است:</w:t>
      </w:r>
      <w:r w:rsidR="0031335B" w:rsidRPr="00045C95">
        <w:rPr>
          <w:rFonts w:asciiTheme="minorBidi" w:hAnsiTheme="minorBidi" w:cstheme="minorBidi"/>
          <w:sz w:val="36"/>
          <w:szCs w:val="36"/>
          <w:rtl/>
        </w:rPr>
        <w:br/>
        <w:t>1 ـ وادار نمودن بر دوستي اهل بيت</w:t>
      </w:r>
      <w:r w:rsidR="0077600E"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br/>
        <w:t>رسول الله</w:t>
      </w:r>
      <w:r w:rsidR="00FA62FB"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مي فرمايند: «ادبّوا أولادکم علي ثلاث خصال: حبّ نبيّکم، وحبّ أهل بيته، و قراءة القرآن</w:t>
      </w:r>
    </w:p>
    <w:p w:rsidR="001F34AF" w:rsidRPr="00045C95" w:rsidRDefault="0031335B" w:rsidP="001F34AF">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اولاد خود را بر سه خصلت تربيت کنيد: دوستي پيامبرتان، دوستي اهل بيتش، و قرائت قرآن.»</w:t>
      </w:r>
      <w:r w:rsidRPr="00045C95">
        <w:rPr>
          <w:rFonts w:asciiTheme="minorBidi" w:hAnsiTheme="minorBidi" w:cstheme="minorBidi"/>
          <w:sz w:val="36"/>
          <w:szCs w:val="36"/>
          <w:rtl/>
        </w:rPr>
        <w:br/>
        <w:t>اميرالمؤمنين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«أحسن الحسنات حبّنا، و أسوأ السيئات بغضنا</w:t>
      </w:r>
      <w:r w:rsidR="00402C2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بهترين نيکي ها حبّ ما، و بدترين بدي ها بغض ما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است».</w:t>
      </w:r>
      <w:r w:rsidRPr="00045C95">
        <w:rPr>
          <w:rFonts w:asciiTheme="minorBidi" w:hAnsiTheme="minorBidi" w:cstheme="minorBidi"/>
          <w:sz w:val="36"/>
          <w:szCs w:val="36"/>
          <w:rtl/>
        </w:rPr>
        <w:br/>
        <w:t>2 ـ دوستي اهل بيت دوستي رسول خداست</w:t>
      </w:r>
      <w:r w:rsidRPr="00045C95">
        <w:rPr>
          <w:rFonts w:asciiTheme="minorBidi" w:hAnsiTheme="minorBidi" w:cstheme="minorBidi"/>
          <w:sz w:val="36"/>
          <w:szCs w:val="36"/>
          <w:rtl/>
        </w:rPr>
        <w:br/>
        <w:t>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خدا را دوست بداريد به جهت آن که از نعمت هايش به شما روزي مي دهد. و مرا نيز به جهت دوستي خدا دوست بداريد، و اهل بيتم را به جهت دوستي من دوست بداريد.»</w:t>
      </w:r>
      <w:r w:rsidRPr="00045C95">
        <w:rPr>
          <w:rFonts w:asciiTheme="minorBidi" w:hAnsiTheme="minorBidi" w:cstheme="minorBidi"/>
          <w:sz w:val="36"/>
          <w:szCs w:val="36"/>
          <w:rtl/>
        </w:rPr>
        <w:br/>
        <w:t>زيد بن ارقم مي گويد: در خدمت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بودم که ديدم فاطمه زهرا(عليها السلام)داخل حجره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شد، در حالي که با او دو فرزندش حسن و حسين بودند، و علي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نيز پشت سر آنان وارد شد،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به آنان نظر کرده و فرمود: «من أحبّ هؤلاء فقد أحبّني، و من ابغضهم فقد أبغضني هر کس اينان را دوست بدارد، مرا دوست داشته و هر کس که اينان را دشمن بدارد، مرا دشمن داشته است.»</w:t>
      </w:r>
      <w:r w:rsidRPr="00045C95">
        <w:rPr>
          <w:rFonts w:asciiTheme="minorBidi" w:hAnsiTheme="minorBidi" w:cstheme="minorBidi"/>
          <w:sz w:val="36"/>
          <w:szCs w:val="36"/>
          <w:rtl/>
        </w:rPr>
        <w:br/>
        <w:t>3 ـ حبّ اهل بيت اساس ايمان است</w:t>
      </w:r>
      <w:r w:rsidRPr="00045C95">
        <w:rPr>
          <w:rFonts w:asciiTheme="minorBidi" w:hAnsiTheme="minorBidi" w:cstheme="minorBidi"/>
          <w:sz w:val="36"/>
          <w:szCs w:val="36"/>
          <w:rtl/>
        </w:rPr>
        <w:br/>
        <w:t>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«أساس الإسلام حبّي و حبّ أهل بيتي</w:t>
      </w:r>
      <w:r w:rsidR="001F34A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اساس اسلام، دوستي من و اهل بيت من است.»</w:t>
      </w:r>
      <w:r w:rsidRPr="00045C95">
        <w:rPr>
          <w:rFonts w:asciiTheme="minorBidi" w:hAnsiTheme="minorBidi" w:cstheme="minorBidi"/>
          <w:sz w:val="36"/>
          <w:szCs w:val="36"/>
          <w:rtl/>
        </w:rPr>
        <w:br/>
        <w:t>و نيز فرمود: «لکلّ شيء أساس، و أساس الإسلام حبّنا أهل البيت</w:t>
      </w:r>
    </w:p>
    <w:p w:rsidR="001F34AF" w:rsidRPr="00045C95" w:rsidRDefault="0031335B" w:rsidP="001F34AF">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4 ـ حبّ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عبادت است:</w:t>
      </w:r>
      <w:r w:rsidRPr="00045C95">
        <w:rPr>
          <w:rFonts w:asciiTheme="minorBidi" w:hAnsiTheme="minorBidi" w:cstheme="minorBidi"/>
          <w:sz w:val="36"/>
          <w:szCs w:val="36"/>
          <w:rtl/>
        </w:rPr>
        <w:br/>
        <w:t>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يک روز دوستي آل محمّد، بهتر از يک سال عبادت است، و کسي که بر آن دوستي بميرد داخل بهشت مي شود».</w:t>
      </w:r>
      <w:r w:rsidRPr="00045C95">
        <w:rPr>
          <w:rFonts w:asciiTheme="minorBidi" w:hAnsiTheme="minorBidi" w:cstheme="minorBidi"/>
          <w:sz w:val="36"/>
          <w:szCs w:val="36"/>
          <w:rtl/>
        </w:rPr>
        <w:br/>
        <w:t>5 ـ دوستي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نشانه ايمان است:</w:t>
      </w:r>
      <w:r w:rsidRPr="00045C95">
        <w:rPr>
          <w:rFonts w:asciiTheme="minorBidi" w:hAnsiTheme="minorBidi" w:cstheme="minorBidi"/>
          <w:sz w:val="36"/>
          <w:szCs w:val="36"/>
          <w:rtl/>
        </w:rPr>
        <w:br/>
      </w:r>
      <w:r w:rsidRPr="00045C95">
        <w:rPr>
          <w:rFonts w:asciiTheme="minorBidi" w:hAnsiTheme="minorBidi" w:cstheme="minorBidi"/>
          <w:sz w:val="36"/>
          <w:szCs w:val="36"/>
          <w:rtl/>
        </w:rPr>
        <w:lastRenderedPageBreak/>
        <w:t>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هيچ بنده اي ايمان کامل پيدا نمي کند، مگر در صورتي که من دوست داشتني تر نزد او از خودش باشم، و نيز اهل بيتم از اهلش محبوب تر، و عترتم از عترتش دوست داشتني تر و ذاتم از ذاتش محبوب تر باشد».</w:t>
      </w:r>
      <w:r w:rsidRPr="00045C95">
        <w:rPr>
          <w:rFonts w:asciiTheme="minorBidi" w:hAnsiTheme="minorBidi" w:cstheme="minorBidi"/>
          <w:sz w:val="36"/>
          <w:szCs w:val="36"/>
          <w:rtl/>
        </w:rPr>
        <w:br/>
        <w:t>6 ـ دوستي اهل بيت نشانه پاکي ولادت</w:t>
      </w:r>
      <w:r w:rsidRPr="00045C95">
        <w:rPr>
          <w:rFonts w:asciiTheme="minorBidi" w:hAnsiTheme="minorBidi" w:cstheme="minorBidi"/>
          <w:sz w:val="36"/>
          <w:szCs w:val="36"/>
          <w:rtl/>
        </w:rPr>
        <w:br/>
        <w:t>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اشاره به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کرد و فرمود: «أيّها الناس إمتحنوا أولادکم بحبّه، فإنّ عليّاً لايدعو إلي ضلالة، و لا يبعد عن هدي، فمن أحبّه فهو منکم، و من أبغضه فليس</w:t>
      </w:r>
      <w:r w:rsidR="001F34A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منکم;(</w:t>
      </w:r>
      <w:r w:rsidR="001F34AF" w:rsidRPr="00045C95">
        <w:rPr>
          <w:rFonts w:asciiTheme="minorBidi" w:hAnsiTheme="minorBidi" w:cstheme="minorBidi"/>
          <w:sz w:val="36"/>
          <w:szCs w:val="36"/>
          <w:rtl/>
        </w:rPr>
        <w:t>ترجمه امام علی ار تاریخ دمشق</w:t>
      </w:r>
      <w:r w:rsidRPr="00045C95">
        <w:rPr>
          <w:rFonts w:asciiTheme="minorBidi" w:hAnsiTheme="minorBidi" w:cstheme="minorBidi"/>
          <w:sz w:val="36"/>
          <w:szCs w:val="36"/>
          <w:rtl/>
        </w:rPr>
        <w:t>) اي مردم! اولاد خود را به دوستي علي امتحان نماييد، زيرا او شما را گمراه نمي کند و از هدايت دور نمي سازد. پس هر يک از اولاد شما که علي را دوست بدارد از شماست، و هر کدام که او را دشمن بدارد از شما نيست.»</w:t>
      </w:r>
      <w:r w:rsidRPr="00045C95">
        <w:rPr>
          <w:rFonts w:asciiTheme="minorBidi" w:hAnsiTheme="minorBidi" w:cstheme="minorBidi"/>
          <w:sz w:val="36"/>
          <w:szCs w:val="36"/>
          <w:rtl/>
        </w:rPr>
        <w:br/>
        <w:t>7 ـ سؤال از دوستي اهل بيت در روز قيامت:</w:t>
      </w:r>
      <w:r w:rsidRPr="00045C95">
        <w:rPr>
          <w:rFonts w:asciiTheme="minorBidi" w:hAnsiTheme="minorBidi" w:cstheme="minorBidi"/>
          <w:sz w:val="36"/>
          <w:szCs w:val="36"/>
          <w:rtl/>
        </w:rPr>
        <w:br/>
        <w:t>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أوّل مايُسأل عنه العبد حبّنا أهل البيت اولين چيزي که در روز قيامت از بنده سؤال مي شود، دوستي ما اهل بيت است.»</w:t>
      </w:r>
      <w:r w:rsidRPr="00045C95">
        <w:rPr>
          <w:rFonts w:asciiTheme="minorBidi" w:hAnsiTheme="minorBidi" w:cstheme="minorBidi"/>
          <w:sz w:val="36"/>
          <w:szCs w:val="36"/>
          <w:rtl/>
        </w:rPr>
        <w:br/>
        <w:t>و نيز فرمود: روز قيامت بنده قدم از قدم برنمي دارد تا آن که از چهار چيز</w:t>
      </w:r>
      <w:r w:rsidR="001F34A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سؤال شود: از عمرش که در چه راهي صرف کرده، و از بدنش که در چه راهي به کار گرفت، و از مالش که در چه راهي خرج کرده و از </w:t>
      </w:r>
      <w:r w:rsidR="001F34AF" w:rsidRPr="00045C95">
        <w:rPr>
          <w:rFonts w:asciiTheme="minorBidi" w:hAnsiTheme="minorBidi" w:cstheme="minorBidi"/>
          <w:sz w:val="36"/>
          <w:szCs w:val="36"/>
          <w:rtl/>
        </w:rPr>
        <w:t xml:space="preserve">کجا به دست آورده است، و از دوستی </w:t>
      </w:r>
      <w:r w:rsidRPr="00045C95">
        <w:rPr>
          <w:rFonts w:asciiTheme="minorBidi" w:hAnsiTheme="minorBidi" w:cstheme="minorBidi"/>
          <w:sz w:val="36"/>
          <w:szCs w:val="36"/>
          <w:rtl/>
        </w:rPr>
        <w:t>ما اهل بيت».</w:t>
      </w:r>
      <w:r w:rsidRPr="00045C95">
        <w:rPr>
          <w:rFonts w:asciiTheme="minorBidi" w:hAnsiTheme="minorBidi" w:cstheme="minorBidi"/>
          <w:sz w:val="36"/>
          <w:szCs w:val="36"/>
          <w:rtl/>
        </w:rPr>
        <w:br/>
        <w:t>ادلّه خاص</w:t>
      </w:r>
      <w:r w:rsidRPr="00045C95">
        <w:rPr>
          <w:rFonts w:asciiTheme="minorBidi" w:hAnsiTheme="minorBidi" w:cstheme="minorBidi"/>
          <w:sz w:val="36"/>
          <w:szCs w:val="36"/>
          <w:rtl/>
        </w:rPr>
        <w:br/>
        <w:t>رواياتي که تاکنون ذکر شد، اشاره به دوستي مجموعه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داشت</w:t>
      </w:r>
      <w:r w:rsidR="001F34A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ديگر روايات، اشاره به برخي از اهل بيت دارد </w:t>
      </w:r>
      <w:r w:rsidR="001F34AF" w:rsidRPr="00045C95">
        <w:rPr>
          <w:rFonts w:asciiTheme="minorBidi" w:hAnsiTheme="minorBidi" w:cstheme="minorBidi"/>
          <w:sz w:val="36"/>
          <w:szCs w:val="36"/>
          <w:rtl/>
        </w:rPr>
        <w:t>:</w:t>
      </w:r>
    </w:p>
    <w:p w:rsidR="001F34AF" w:rsidRPr="00045C95" w:rsidRDefault="0031335B" w:rsidP="001F34AF">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1 ـ امام علي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«برائة من النار حبّ عليّ;(1) تنها راه دوري از آتش جهنم، دوستي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w:t>
      </w:r>
      <w:r w:rsidRPr="00045C95">
        <w:rPr>
          <w:rFonts w:asciiTheme="minorBidi" w:hAnsiTheme="minorBidi" w:cstheme="minorBidi"/>
          <w:sz w:val="36"/>
          <w:szCs w:val="36"/>
          <w:rtl/>
        </w:rPr>
        <w:br/>
        <w:t>و نيز فرمود: «يا علي! طوبي لمن احبّک و صدق فيک، و ويل لمن أبغضک و کذب فيک;(2) اي علي: خوشا به حال کسي که تو را دوست داشته و در حق تو صادق باشد، و واي بر کسي که تو را دشمن داشته و در حقّ تو کاذب باشد.»</w:t>
      </w:r>
      <w:r w:rsidRPr="00045C95">
        <w:rPr>
          <w:rFonts w:asciiTheme="minorBidi" w:hAnsiTheme="minorBidi" w:cstheme="minorBidi"/>
          <w:sz w:val="36"/>
          <w:szCs w:val="36"/>
          <w:rtl/>
        </w:rPr>
        <w:br/>
        <w:t>أم سلمه از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نقل مي کند که فرمود: «لا يحبّ علياً منافق، و لا يبغضه مؤمن;(3) منافق،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را دوست ندارد و مؤمن او را دشمن ندارد.»</w:t>
      </w:r>
      <w:r w:rsidRPr="00045C95">
        <w:rPr>
          <w:rFonts w:asciiTheme="minorBidi" w:hAnsiTheme="minorBidi" w:cstheme="minorBidi"/>
          <w:sz w:val="36"/>
          <w:szCs w:val="36"/>
          <w:rtl/>
        </w:rPr>
        <w:br/>
        <w:t>امام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«والذي فلق الحبة و برأ النسمة، إنّه لعهد النّبي الأمّي إليّ: انّه لا يحبّني إلاّ مؤمن، و لا يبغضني إلاّ منافق;(4) قسم به کسي که دانه را شکافت، و انسان را آفريد، هر آينه عهدي است از پيامبر امّي به من: که دوست ندارد مرا مگر مؤمن، و دشمن ندارد مرا مگر منافق».</w:t>
      </w:r>
      <w:r w:rsidRPr="00045C95">
        <w:rPr>
          <w:rFonts w:asciiTheme="minorBidi" w:hAnsiTheme="minorBidi" w:cstheme="minorBidi"/>
          <w:sz w:val="36"/>
          <w:szCs w:val="36"/>
          <w:rtl/>
        </w:rPr>
        <w:br/>
        <w:t>2 ـ فاطمه زهرا(عليها السلام)</w:t>
      </w:r>
      <w:r w:rsidRPr="00045C95">
        <w:rPr>
          <w:rFonts w:asciiTheme="minorBidi" w:hAnsiTheme="minorBidi" w:cstheme="minorBidi"/>
          <w:sz w:val="36"/>
          <w:szCs w:val="36"/>
          <w:rtl/>
        </w:rPr>
        <w:br/>
        <w:t>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مي فرمايند: «فاطمة بضعة منّي، من أغضبها فقد أغضبني فاطمه پاره تن من است: هر کس او را به غضب آورد، مرا خشمگين کرده است.»</w:t>
      </w:r>
      <w:r w:rsidRPr="00045C95">
        <w:rPr>
          <w:rFonts w:asciiTheme="minorBidi" w:hAnsiTheme="minorBidi" w:cstheme="minorBidi"/>
          <w:sz w:val="36"/>
          <w:szCs w:val="36"/>
          <w:rtl/>
        </w:rPr>
        <w:br/>
        <w:t>از عايشه سؤال شد: کدامين شخص از زنان نزد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محبوب تر بوده است؟ گفت: فاطمه. سؤال شد: از مردان؟ گفت: </w:t>
      </w:r>
      <w:r w:rsidR="001F34AF" w:rsidRPr="00045C95">
        <w:rPr>
          <w:rFonts w:asciiTheme="minorBidi" w:hAnsiTheme="minorBidi" w:cstheme="minorBidi"/>
          <w:sz w:val="36"/>
          <w:szCs w:val="36"/>
          <w:rtl/>
        </w:rPr>
        <w:t>همسرش.</w:t>
      </w:r>
    </w:p>
    <w:p w:rsidR="0031335B" w:rsidRPr="00045C95" w:rsidRDefault="001F34AF" w:rsidP="001F34AF">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3 ـ امام حسن و حسين(عليهما السلام):</w:t>
      </w:r>
      <w:r w:rsidR="0031335B" w:rsidRPr="00045C95">
        <w:rPr>
          <w:rFonts w:asciiTheme="minorBidi" w:hAnsiTheme="minorBidi" w:cstheme="minorBidi"/>
          <w:sz w:val="36"/>
          <w:szCs w:val="36"/>
          <w:rtl/>
        </w:rPr>
        <w:br/>
        <w:t>پيامبر</w:t>
      </w:r>
      <w:r w:rsidR="00FA62FB"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 xml:space="preserve">فرمود: «هذان ابناي الحسن و الحسين، ألّلهم إنّي أُحبّهما، ألّلهم فأحبّهما و أحبّ من يُحبّهما; </w:t>
      </w:r>
      <w:r w:rsidR="0031335B" w:rsidRPr="00045C95">
        <w:rPr>
          <w:rFonts w:asciiTheme="minorBidi" w:hAnsiTheme="minorBidi" w:cstheme="minorBidi"/>
          <w:sz w:val="36"/>
          <w:szCs w:val="36"/>
          <w:rtl/>
        </w:rPr>
        <w:lastRenderedPageBreak/>
        <w:t>اين دو فرزندان من حسن و حسين اند، بار خدايا من آنان را دوست دارم. بار خدايا! تو نيز آنان و هر کس که آنان را دوست دارد، دوست بدار.»</w:t>
      </w:r>
    </w:p>
    <w:p w:rsidR="00426954" w:rsidRPr="00045C95" w:rsidRDefault="0031335B" w:rsidP="00426954">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و نيز فرمود: «الحسن و الحسين ريحانتاي;(2) حسن و حسين دو دسته گل من هستند».</w:t>
      </w:r>
      <w:r w:rsidRPr="00045C95">
        <w:rPr>
          <w:rFonts w:asciiTheme="minorBidi" w:hAnsiTheme="minorBidi" w:cstheme="minorBidi"/>
          <w:sz w:val="36"/>
          <w:szCs w:val="36"/>
          <w:rtl/>
        </w:rPr>
        <w:br/>
        <w:t>فدک</w:t>
      </w:r>
      <w:r w:rsidRPr="00045C95">
        <w:rPr>
          <w:rFonts w:asciiTheme="minorBidi" w:hAnsiTheme="minorBidi" w:cstheme="minorBidi"/>
          <w:sz w:val="36"/>
          <w:szCs w:val="36"/>
          <w:rtl/>
        </w:rPr>
        <w:br/>
        <w:t>شيعه اعتقاد دارد که فدک ملک خاص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بوده و حضرت آن را در زمان حياتش به دخترش فاطمه زهرا(عليها السلام) بخشيده است و خلفا بعد از وفات پيامبر اسلام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آن را به زور از حضرت زهرا(عليها السلام) گرفته و غصب کرده اند. برخي از اهل سنت، اين موضوع را انکار مي کنند. ابن تيميه مي گويد: «شنيده نشده که فاطمه ادعا کند پيامبر</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فدک را به او عطا کرده است و کسي نيز بر آن شهادت نداده است.»</w:t>
      </w:r>
      <w:r w:rsidR="001F34A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از همين رو، با توجه به اهميّت موضوع، اين بحث به صورت جدي بررسي مي شود.</w:t>
      </w:r>
      <w:r w:rsidRPr="00045C95">
        <w:rPr>
          <w:rFonts w:asciiTheme="minorBidi" w:hAnsiTheme="minorBidi" w:cstheme="minorBidi"/>
          <w:sz w:val="36"/>
          <w:szCs w:val="36"/>
          <w:rtl/>
        </w:rPr>
        <w:br/>
        <w:t>موقعيّت جغرافيايي فدک</w:t>
      </w:r>
      <w:r w:rsidRPr="00045C95">
        <w:rPr>
          <w:rFonts w:asciiTheme="minorBidi" w:hAnsiTheme="minorBidi" w:cstheme="minorBidi"/>
          <w:sz w:val="36"/>
          <w:szCs w:val="36"/>
          <w:rtl/>
        </w:rPr>
        <w:br/>
        <w:t>حموي در معجم البلدان مي گويد:</w:t>
      </w:r>
      <w:r w:rsidRPr="00045C95">
        <w:rPr>
          <w:rFonts w:asciiTheme="minorBidi" w:hAnsiTheme="minorBidi" w:cstheme="minorBidi"/>
          <w:sz w:val="36"/>
          <w:szCs w:val="36"/>
          <w:rtl/>
        </w:rPr>
        <w:br/>
        <w:t>«فدک دهي است در حجاز که فاصله آن تا مدينه دو يا سه روز راه است. ساکنان آن سرزمين از</w:t>
      </w:r>
      <w:r w:rsidR="001F34AF" w:rsidRPr="00045C95">
        <w:rPr>
          <w:rFonts w:asciiTheme="minorBidi" w:hAnsiTheme="minorBidi" w:cstheme="minorBidi"/>
          <w:sz w:val="36"/>
          <w:szCs w:val="36"/>
          <w:rtl/>
        </w:rPr>
        <w:t xml:space="preserve"> ابتداي تاريخ يهوديان بوده اند. </w:t>
      </w:r>
      <w:r w:rsidRPr="00045C95">
        <w:rPr>
          <w:rFonts w:asciiTheme="minorBidi" w:hAnsiTheme="minorBidi" w:cstheme="minorBidi"/>
          <w:sz w:val="36"/>
          <w:szCs w:val="36"/>
          <w:rtl/>
        </w:rPr>
        <w:t>ساکنان آن تا سال هفتم هجرت در آن جا مستقر بودند; تا آن که خداوند ترس و رعب در قلب هاي اهالي آن انداخت. از همين رو حاضر شدند تا با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بر نصف آن ـ و طبق برخي از روايات بر کلّ آن ـ صلح کنند».ابن ابي الحديد مي گويد:</w:t>
      </w:r>
      <w:r w:rsidRPr="00045C95">
        <w:rPr>
          <w:rFonts w:asciiTheme="minorBidi" w:hAnsiTheme="minorBidi" w:cstheme="minorBidi"/>
          <w:sz w:val="36"/>
          <w:szCs w:val="36"/>
          <w:rtl/>
        </w:rPr>
        <w:br/>
        <w:t>گروهي از اهل خيبر در آن جا باقي مانده، تحصّن کردند و از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تقاضا کردند که جانشان محفوظ بماند.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نيز پيشنهاد آنان را پذيرفت. اهل فدک که از اين توافق خبردار شدند، آنان نيز اين توافق را پذيرفتند. سرزمين فدک به دليل آن که با صلح به دست آمد، ملک خاص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قرار گرفت،</w:t>
      </w:r>
      <w:r w:rsidR="001F34AF" w:rsidRPr="00045C95">
        <w:rPr>
          <w:rFonts w:asciiTheme="minorBidi" w:hAnsiTheme="minorBidi" w:cstheme="minorBidi"/>
          <w:sz w:val="36"/>
          <w:szCs w:val="36"/>
          <w:rtl/>
        </w:rPr>
        <w:t xml:space="preserve"> در نتيجه بايد بعد از او به وارثش زهراي اطهر، منتقل مي شد.</w:t>
      </w:r>
      <w:r w:rsidR="001F34AF" w:rsidRPr="00045C95">
        <w:rPr>
          <w:rFonts w:asciiTheme="minorBidi" w:hAnsiTheme="minorBidi" w:cstheme="minorBidi"/>
          <w:sz w:val="36"/>
          <w:szCs w:val="36"/>
          <w:rtl/>
        </w:rPr>
        <w:br/>
      </w:r>
      <w:r w:rsidRPr="00045C95">
        <w:rPr>
          <w:rFonts w:asciiTheme="minorBidi" w:hAnsiTheme="minorBidi" w:cstheme="minorBidi"/>
          <w:sz w:val="36"/>
          <w:szCs w:val="36"/>
          <w:rtl/>
        </w:rPr>
        <w:t xml:space="preserve"> «عوايد فدک را در نصاب اول، هر سال 24 هزار دينار و در نصاب دوّم هفتاد هزار</w:t>
      </w:r>
      <w:r w:rsidR="001F34A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دينار تخمين مي زدند».</w:t>
      </w:r>
      <w:r w:rsidRPr="00045C95">
        <w:rPr>
          <w:rFonts w:asciiTheme="minorBidi" w:hAnsiTheme="minorBidi" w:cstheme="minorBidi"/>
          <w:sz w:val="36"/>
          <w:szCs w:val="36"/>
          <w:rtl/>
        </w:rPr>
        <w:br/>
        <w:t>از برخي روايات استفاده مي شود عمر نيز معتقد بود که فدک ملک خاص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بوده است.</w:t>
      </w:r>
      <w:r w:rsidRPr="00045C95">
        <w:rPr>
          <w:rFonts w:asciiTheme="minorBidi" w:hAnsiTheme="minorBidi" w:cstheme="minorBidi"/>
          <w:sz w:val="36"/>
          <w:szCs w:val="36"/>
          <w:rtl/>
        </w:rPr>
        <w:br/>
        <w:t>فدک در قرآن کريم</w:t>
      </w:r>
      <w:r w:rsidRPr="00045C95">
        <w:rPr>
          <w:rFonts w:asciiTheme="minorBidi" w:hAnsiTheme="minorBidi" w:cstheme="minorBidi"/>
          <w:sz w:val="36"/>
          <w:szCs w:val="36"/>
          <w:rtl/>
        </w:rPr>
        <w:br/>
        <w:t xml:space="preserve">خداوند متعال مي فرمايد: " وَما أَفاءَ اللّهُ عَلي رَسُولِهِ مِنْهُمْ فَما أَوْجَفْتُمْ عَلَيْهِ مِنْ خَيْل وَلا رِکاب وَلکِنَّ اللّهَ يُسَلِّطُ رُسُلَهُ عَلي مَنْ يَشاءُ وَاللّهُ عَلي کُلِّ شَيء قَدِيرٌ. ما أَفاءَ اللّهُ عَلي رَسُولِهِ مِنْ أَهْلِ القُري فَلِلّهِ وَلِلرَّسُولِ وَلِذِي القُرْبيوَاليَتامي وَالمَساکِينِ وَابْنِ السَّبِيلِ کَيْ لا يَکُونَ دُولَةً </w:t>
      </w:r>
      <w:r w:rsidR="001F34AF" w:rsidRPr="00045C95">
        <w:rPr>
          <w:rFonts w:asciiTheme="minorBidi" w:hAnsiTheme="minorBidi" w:cstheme="minorBidi"/>
          <w:sz w:val="36"/>
          <w:szCs w:val="36"/>
          <w:rtl/>
        </w:rPr>
        <w:t xml:space="preserve">بَيْنَ الأَغْنِياءِ مِنْکُمْ " </w:t>
      </w:r>
      <w:r w:rsidRPr="00045C95">
        <w:rPr>
          <w:rFonts w:asciiTheme="minorBidi" w:hAnsiTheme="minorBidi" w:cstheme="minorBidi"/>
          <w:sz w:val="36"/>
          <w:szCs w:val="36"/>
          <w:rtl/>
        </w:rPr>
        <w:t xml:space="preserve"> «آنچه خدا از اموال آنان به غنيمت داد متعلق به رسول است که شما سپاهيان اسلام بر آن هيچ اسب و استري نتاختيد ولکن خدا رسولانش را بر هر که بخواهد مسلّط مي گرداند و خدا بر هر چيز تواناست. و آنچه خدا از اموال کافران آن ديار به رسول خود غنيمت داد متعلق به خدا و رسول و خويشاوندان رسول (ائمه) و يتيمان و فقيران و در راه ماندگان است. اين حکم براي آن است غنايم، دولت توانگران را نيفزايد».</w:t>
      </w:r>
      <w:r w:rsidRPr="00045C95">
        <w:rPr>
          <w:rFonts w:asciiTheme="minorBidi" w:hAnsiTheme="minorBidi" w:cstheme="minorBidi"/>
          <w:sz w:val="36"/>
          <w:szCs w:val="36"/>
          <w:rtl/>
        </w:rPr>
        <w:br/>
        <w:t xml:space="preserve">فييء مشتق از «فاء يفيئ» به معناي </w:t>
      </w:r>
      <w:r w:rsidRPr="00045C95">
        <w:rPr>
          <w:rFonts w:asciiTheme="minorBidi" w:hAnsiTheme="minorBidi" w:cstheme="minorBidi"/>
          <w:sz w:val="36"/>
          <w:szCs w:val="36"/>
          <w:u w:val="single"/>
          <w:rtl/>
        </w:rPr>
        <w:t>رجوع</w:t>
      </w:r>
      <w:r w:rsidRPr="00045C95">
        <w:rPr>
          <w:rFonts w:asciiTheme="minorBidi" w:hAnsiTheme="minorBidi" w:cstheme="minorBidi"/>
          <w:sz w:val="36"/>
          <w:szCs w:val="36"/>
          <w:rtl/>
        </w:rPr>
        <w:t xml:space="preserve"> است و مقصود از آن، غنيمتي است که پيامبر</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در زمان حياتش </w:t>
      </w:r>
      <w:r w:rsidR="00426954" w:rsidRPr="00045C95">
        <w:rPr>
          <w:rFonts w:asciiTheme="minorBidi" w:hAnsiTheme="minorBidi" w:cstheme="minorBidi"/>
          <w:sz w:val="36"/>
          <w:szCs w:val="36"/>
          <w:rtl/>
        </w:rPr>
        <w:t>بدون جنگ به آن دسترسي پيدا کرده و</w:t>
      </w:r>
      <w:r w:rsidRPr="00045C95">
        <w:rPr>
          <w:rFonts w:asciiTheme="minorBidi" w:hAnsiTheme="minorBidi" w:cstheme="minorBidi"/>
          <w:sz w:val="36"/>
          <w:szCs w:val="36"/>
          <w:rtl/>
        </w:rPr>
        <w:t>متعلق به آن حضرت</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بوده</w:t>
      </w:r>
      <w:r w:rsidR="00426954"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w:t>
      </w:r>
      <w:r w:rsidR="00426954" w:rsidRPr="00045C95">
        <w:rPr>
          <w:rFonts w:asciiTheme="minorBidi" w:hAnsiTheme="minorBidi" w:cstheme="minorBidi"/>
          <w:sz w:val="36"/>
          <w:szCs w:val="36"/>
          <w:rtl/>
        </w:rPr>
        <w:t xml:space="preserve">امر آن نيز به دست خود حضرت است و به هر کس که بخواهد مي بخشد </w:t>
      </w:r>
      <w:r w:rsidRPr="00045C95">
        <w:rPr>
          <w:rFonts w:asciiTheme="minorBidi" w:hAnsiTheme="minorBidi" w:cstheme="minorBidi"/>
          <w:sz w:val="36"/>
          <w:szCs w:val="36"/>
          <w:rtl/>
        </w:rPr>
        <w:t xml:space="preserve">و بعد از حياتش براي ذوي القربي است. ذوي القربي حقّ هر گونه تصرفي را در آن دارند و آن هرگز داخل بيت المال مسلمين نشده و به مسلمين </w:t>
      </w:r>
      <w:r w:rsidRPr="00045C95">
        <w:rPr>
          <w:rFonts w:asciiTheme="minorBidi" w:hAnsiTheme="minorBidi" w:cstheme="minorBidi"/>
          <w:sz w:val="36"/>
          <w:szCs w:val="36"/>
          <w:rtl/>
        </w:rPr>
        <w:lastRenderedPageBreak/>
        <w:t>باز نمي گردد.</w:t>
      </w:r>
      <w:r w:rsidRPr="00045C95">
        <w:rPr>
          <w:rFonts w:asciiTheme="minorBidi" w:hAnsiTheme="minorBidi" w:cstheme="minorBidi"/>
          <w:sz w:val="36"/>
          <w:szCs w:val="36"/>
          <w:rtl/>
        </w:rPr>
        <w:br/>
        <w:t>علامه طباطبائي(رحمهم الله) مي فرمايد:</w:t>
      </w:r>
      <w:r w:rsidRPr="00045C95">
        <w:rPr>
          <w:rFonts w:asciiTheme="minorBidi" w:hAnsiTheme="minorBidi" w:cstheme="minorBidi"/>
          <w:sz w:val="36"/>
          <w:szCs w:val="36"/>
          <w:rtl/>
        </w:rPr>
        <w:br/>
        <w:t xml:space="preserve">مقصود از " فَلِلّهِ وَلِلرَّسُولِ " يعني اين که فييء مختصّ به خداوند و رسول است و در هر </w:t>
      </w:r>
      <w:r w:rsidR="00426954" w:rsidRPr="00045C95">
        <w:rPr>
          <w:rFonts w:asciiTheme="minorBidi" w:hAnsiTheme="minorBidi" w:cstheme="minorBidi"/>
          <w:sz w:val="36"/>
          <w:szCs w:val="36"/>
          <w:rtl/>
        </w:rPr>
        <w:t>کس</w:t>
      </w:r>
      <w:r w:rsidRPr="00045C95">
        <w:rPr>
          <w:rFonts w:asciiTheme="minorBidi" w:hAnsiTheme="minorBidi" w:cstheme="minorBidi"/>
          <w:sz w:val="36"/>
          <w:szCs w:val="36"/>
          <w:rtl/>
        </w:rPr>
        <w:t xml:space="preserve">ي که رسول صلاح بداند </w:t>
      </w:r>
      <w:r w:rsidR="00426954" w:rsidRPr="00045C95">
        <w:rPr>
          <w:rFonts w:asciiTheme="minorBidi" w:hAnsiTheme="minorBidi" w:cstheme="minorBidi"/>
          <w:sz w:val="36"/>
          <w:szCs w:val="36"/>
          <w:rtl/>
        </w:rPr>
        <w:t>.</w:t>
      </w:r>
    </w:p>
    <w:p w:rsidR="00730FDA" w:rsidRPr="00045C95" w:rsidRDefault="0031335B" w:rsidP="00730FDA">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فدک در تاريخ</w:t>
      </w:r>
      <w:r w:rsidRPr="00045C95">
        <w:rPr>
          <w:rFonts w:asciiTheme="minorBidi" w:hAnsiTheme="minorBidi" w:cstheme="minorBidi"/>
          <w:sz w:val="36"/>
          <w:szCs w:val="36"/>
          <w:rtl/>
        </w:rPr>
        <w:br/>
        <w:t>فدک در ابتدا ملک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قرار گرفت.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آن را به دخترش زهرا</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تقديم نمود و تا هنگام وفات آن حضرت نزد دخترش بود و ابوبکر آن را به زور از دست حضرت زهرا</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گرفت. و از مصادر مالي عمومي مسلمين و از ثروت هاي دولت آن رو</w:t>
      </w:r>
      <w:r w:rsidR="00426954" w:rsidRPr="00045C95">
        <w:rPr>
          <w:rFonts w:asciiTheme="minorBidi" w:hAnsiTheme="minorBidi" w:cstheme="minorBidi"/>
          <w:sz w:val="36"/>
          <w:szCs w:val="36"/>
          <w:rtl/>
        </w:rPr>
        <w:t xml:space="preserve">ز قرار گرفت. هنگامي که حکومت به </w:t>
      </w:r>
      <w:r w:rsidRPr="00045C95">
        <w:rPr>
          <w:rFonts w:asciiTheme="minorBidi" w:hAnsiTheme="minorBidi" w:cstheme="minorBidi"/>
          <w:sz w:val="36"/>
          <w:szCs w:val="36"/>
          <w:rtl/>
        </w:rPr>
        <w:t>دست عمر بن عبدالعزيز رسيد، او فدک را به ورثه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باز گرداند».</w:t>
      </w:r>
      <w:r w:rsidRPr="00045C95">
        <w:rPr>
          <w:rFonts w:asciiTheme="minorBidi" w:hAnsiTheme="minorBidi" w:cstheme="minorBidi"/>
          <w:sz w:val="36"/>
          <w:szCs w:val="36"/>
          <w:rtl/>
        </w:rPr>
        <w:br/>
        <w:t>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دوران خلافتش فدک را به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باز نگرداند. امام کاظم</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علت برنگرداندن آن به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مي فرمايد: «زيرا ما اهل بيت نمي خواهيم که کسي غير از خدا حقوق از دست رفته ما را باز پس گيرد و حق ما را از ظالمان بستاند. ما اولياي مؤمنان، به نفع آنان حکم مي کنيم و حقوقشان را از ظالمان باز پس مي گيريم، ولي براي خود اين کار را نمي کنيم.»</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امام صادق</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مي فرمايد: «زيرا ظالم و مظلوم هر دو بر خدا وارد شدند، خداوند مظلوم را ثواب داد و ظالم را عقوبت کرد. خداوند کراهت دارد چيزي را برگرداند که خداوند بر غاصب آن عقاب کرده و بر کسي که از او غضب شده، ثواب داده است».</w:t>
      </w:r>
      <w:r w:rsidRPr="00045C95">
        <w:rPr>
          <w:rFonts w:asciiTheme="minorBidi" w:hAnsiTheme="minorBidi" w:cstheme="minorBidi"/>
          <w:sz w:val="36"/>
          <w:szCs w:val="36"/>
          <w:rtl/>
        </w:rPr>
        <w:br/>
        <w:t>امّا هنگامي که معاويه، خود را به عنوان خليفه بر مسلمانان تحميل کرد، اين</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حقّ پايمال شده را بيش از پيش به بازي گرفت و به حکم هواي نفس خويش آن را به سه بخش تقسيم کرد: سهمي به مروان حکم، بخشي به عمرو بن عاص و ثلث ديگر</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را به فرزند خود يزيد واگذار نمود. بدين شکل فدک مدّتي دست به دست مي گشت، تا</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اين که در حکومت مروان حکم تمامي آن به اختيار وي درآمد و بعد از وي در دست</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عمر بن عبد العزيز قرار گرفت. او با رسيدن به خلافت فدک را به فرزندان فاطمه</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برگرداند</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هنگامي که يزيد بن عبدالملک به حکومت رسيد آن را از اولاد فاطمه(عليها السلام) باز پس گرفت و در دست بني مروان بود تا دولت آنان منقرض شد. نوبت به عباسيان که رسيد، ابوالعباس سفّاح با قيام خود و به چنگ آوردن خلافت، فدک را به عبدالله بن حسن بن</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حسن بن علي بن ابي طالب سپرد. بعد از وي، ابو جعفر منصور، آن را در زمان خلافتش از بني الحسن باز پس گرفت، اما پس از مدتي مهدي پسر منصور براي چندمين بار به خاندان فاطميين باز گرداند و دوباره موسي پسر مهدي از دستشان باز ستاند. از اين پس، همواره فدک در دست عباسيان بود، تا اين که نوبت به مأمون رسيد. او در سال دويست و ده هجري، آن را به فاطميان باز گرداند..امّا هنگامي که متوکّل عباسي به خلافت رسيد، فدک را از فاطميان گرفت و به عبدالله بن عمر بازيار بخشيد. آن روز فدک يازده نخله داشت که به دست مبارک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کاشته شده بود. عبدالله بن عمر بازيار مردي به نام بشران بن امّيه ثقفي را به مدينه فرستاد. بشران آن نخل ها را بريد و پس از بازگشت فلج شد.</w:t>
      </w:r>
      <w:r w:rsidR="00426954"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دفع يک شبهه</w:t>
      </w:r>
      <w:r w:rsidRPr="00045C95">
        <w:rPr>
          <w:rFonts w:asciiTheme="minorBidi" w:hAnsiTheme="minorBidi" w:cstheme="minorBidi"/>
          <w:sz w:val="36"/>
          <w:szCs w:val="36"/>
          <w:rtl/>
        </w:rPr>
        <w:br/>
        <w:t>ياقوت حموي صاحب معجم البلدان در بحث از فدک و نيز ابن منظور افريقي در مادّه «فدک» مي گويند: «علي و عباس در مورد فدک با يکديگر نزاع داشتند. علي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مي فرمود: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فدک را در زمان حياتش به فاطمه(عليها السلام) بخشيد، ولي عباس مي گفت: فدک ملک رسول خداست، لذا </w:t>
      </w:r>
      <w:r w:rsidRPr="00045C95">
        <w:rPr>
          <w:rFonts w:asciiTheme="minorBidi" w:hAnsiTheme="minorBidi" w:cstheme="minorBidi"/>
          <w:sz w:val="36"/>
          <w:szCs w:val="36"/>
          <w:rtl/>
        </w:rPr>
        <w:lastRenderedPageBreak/>
        <w:t>من وارث آن هستم. نزاع را به نزد عمر آوردند. او از حکم بين آن دو امتناع کرد و گفت: خود بهتر مي دانيد، من آن را به هر دوي شما تسليم مي کنم.»</w:t>
      </w:r>
      <w:r w:rsidR="00730FDA"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از سخنان اين دو </w:t>
      </w:r>
      <w:r w:rsidR="00730FDA" w:rsidRPr="00045C95">
        <w:rPr>
          <w:rFonts w:asciiTheme="minorBidi" w:hAnsiTheme="minorBidi" w:cstheme="minorBidi"/>
          <w:sz w:val="36"/>
          <w:szCs w:val="36"/>
          <w:rtl/>
        </w:rPr>
        <w:t>معلوم</w:t>
      </w:r>
      <w:r w:rsidRPr="00045C95">
        <w:rPr>
          <w:rFonts w:asciiTheme="minorBidi" w:hAnsiTheme="minorBidi" w:cstheme="minorBidi"/>
          <w:sz w:val="36"/>
          <w:szCs w:val="36"/>
          <w:rtl/>
        </w:rPr>
        <w:t xml:space="preserve"> مي شود عمر فدک را به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عباس رد کرده است</w:t>
      </w:r>
      <w:r w:rsidR="00730FDA" w:rsidRPr="00045C95">
        <w:rPr>
          <w:rFonts w:asciiTheme="minorBidi" w:hAnsiTheme="minorBidi" w:cstheme="minorBidi"/>
          <w:sz w:val="36"/>
          <w:szCs w:val="36"/>
          <w:rtl/>
        </w:rPr>
        <w:t>.</w:t>
      </w:r>
    </w:p>
    <w:p w:rsidR="00730FDA" w:rsidRPr="00045C95" w:rsidRDefault="0031335B" w:rsidP="00730FDA">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ولي با تحقيق پي خواهيم برد آنچه مورد نزاع اين دو نفر بود و عمر به آنها رد کرد، همان صدقه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در مدينه بوده که از آن به «حوائط سبعه» تعبير مي شده است، نه فدک </w:t>
      </w:r>
      <w:r w:rsidR="00730FDA"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شواهد:</w:t>
      </w:r>
      <w:r w:rsidRPr="00045C95">
        <w:rPr>
          <w:rFonts w:asciiTheme="minorBidi" w:hAnsiTheme="minorBidi" w:cstheme="minorBidi"/>
          <w:sz w:val="36"/>
          <w:szCs w:val="36"/>
          <w:rtl/>
        </w:rPr>
        <w:br/>
        <w:t>1 ـ اختلاف بين امام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عباس طبق نقل اهل سنت، در اختصاصات پيامبر</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از اموال بني نضير بوده است.</w:t>
      </w:r>
      <w:r w:rsidR="00730FDA"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2 ـ برخي از روايات به طور صريح دلالت دارد بر اين که ابوبکر و عمر فدک و اموال خيبر را گرفته و به هيچ کس ندادند و تنها عمر صدقه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مدينه را به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عباس باز گرداند.</w:t>
      </w:r>
      <w:r w:rsidRPr="00045C95">
        <w:rPr>
          <w:rFonts w:asciiTheme="minorBidi" w:hAnsiTheme="minorBidi" w:cstheme="minorBidi"/>
          <w:sz w:val="36"/>
          <w:szCs w:val="36"/>
          <w:rtl/>
        </w:rPr>
        <w:br/>
        <w:t>مسلم نقل مي کند: «فاطمه، بعد از وفات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از ابوبکر خواست که ارث خود را ـ که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به جاي گذاشته و از فيئ است ـ به او بدهد. ابوبکر گفت: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چيزي را به ارث نگذاشته و هر چه هست، صدقه مي باشد فاطمه(عليها السلام)نصيب خود را از خيبر و فدک و صدقه حضرت در مدينه خواست. ابوبکر از آن مانع شد...اما صدقه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مدينه را ـ که از آن به «حوائط سبعه» تعبير مي کنند ـ به علي و عباس مسترد کرد ولي عمر خيبر و فدک را نگاه داشت و گفت: اين دو صدقه رسول خدا است که بايد بعد از وي به ولّي امر مسلمين مسترد گردد...».</w:t>
      </w:r>
      <w:r w:rsidR="00730FDA"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3 ـ برخي از مؤرخان مي گويند: عثمان فدک را به مروان بن حکم داد، اما در تاريخ ذکر نشده که عثمان آن را از اهل بيت گرفته و به مروان داده است. در نتيجه بايد فدک از ابوبکر و عمر به او منتقل شده باشد.</w:t>
      </w:r>
      <w:r w:rsidRPr="00045C95">
        <w:rPr>
          <w:rFonts w:asciiTheme="minorBidi" w:hAnsiTheme="minorBidi" w:cstheme="minorBidi"/>
          <w:sz w:val="36"/>
          <w:szCs w:val="36"/>
          <w:rtl/>
        </w:rPr>
        <w:br/>
        <w:t>دعاوي فاطمه(عليها السلام)</w:t>
      </w:r>
      <w:r w:rsidRPr="00045C95">
        <w:rPr>
          <w:rFonts w:asciiTheme="minorBidi" w:hAnsiTheme="minorBidi" w:cstheme="minorBidi"/>
          <w:sz w:val="36"/>
          <w:szCs w:val="36"/>
          <w:rtl/>
        </w:rPr>
        <w:br/>
        <w:t xml:space="preserve">از تاريخ استفاده مي شود که حضرت زهرا(عليها السلام) در ادعاي به حق خود در امر فدک و گرفتن آن از ابوبکر از سه راه </w:t>
      </w:r>
      <w:r w:rsidR="00730FDA" w:rsidRPr="00045C95">
        <w:rPr>
          <w:rFonts w:asciiTheme="minorBidi" w:hAnsiTheme="minorBidi" w:cstheme="minorBidi"/>
          <w:sz w:val="36"/>
          <w:szCs w:val="36"/>
          <w:rtl/>
        </w:rPr>
        <w:t>وارد شد</w:t>
      </w:r>
      <w:r w:rsidRPr="00045C95">
        <w:rPr>
          <w:rFonts w:asciiTheme="minorBidi" w:hAnsiTheme="minorBidi" w:cstheme="minorBidi"/>
          <w:sz w:val="36"/>
          <w:szCs w:val="36"/>
          <w:rtl/>
        </w:rPr>
        <w:t>:</w:t>
      </w:r>
      <w:r w:rsidRPr="00045C95">
        <w:rPr>
          <w:rFonts w:asciiTheme="minorBidi" w:hAnsiTheme="minorBidi" w:cstheme="minorBidi"/>
          <w:sz w:val="36"/>
          <w:szCs w:val="36"/>
          <w:rtl/>
        </w:rPr>
        <w:br/>
        <w:t>1 ـ ادعاي نحله و بخشش;</w:t>
      </w:r>
      <w:r w:rsidRPr="00045C95">
        <w:rPr>
          <w:rFonts w:asciiTheme="minorBidi" w:hAnsiTheme="minorBidi" w:cstheme="minorBidi"/>
          <w:sz w:val="36"/>
          <w:szCs w:val="36"/>
          <w:rtl/>
        </w:rPr>
        <w:br/>
        <w:t>2 ـ ادعاي ارث;</w:t>
      </w:r>
      <w:r w:rsidRPr="00045C95">
        <w:rPr>
          <w:rFonts w:asciiTheme="minorBidi" w:hAnsiTheme="minorBidi" w:cstheme="minorBidi"/>
          <w:sz w:val="36"/>
          <w:szCs w:val="36"/>
          <w:rtl/>
        </w:rPr>
        <w:br/>
        <w:t>3 ـ ادعاي ذوي القربي.</w:t>
      </w:r>
      <w:r w:rsidRPr="00045C95">
        <w:rPr>
          <w:rFonts w:asciiTheme="minorBidi" w:hAnsiTheme="minorBidi" w:cstheme="minorBidi"/>
          <w:sz w:val="36"/>
          <w:szCs w:val="36"/>
          <w:rtl/>
        </w:rPr>
        <w:br/>
        <w:t>1 ـ فدک نحله فاطمه(عليها السلام)</w:t>
      </w:r>
      <w:r w:rsidRPr="00045C95">
        <w:rPr>
          <w:rFonts w:asciiTheme="minorBidi" w:hAnsiTheme="minorBidi" w:cstheme="minorBidi"/>
          <w:sz w:val="36"/>
          <w:szCs w:val="36"/>
          <w:rtl/>
        </w:rPr>
        <w:br/>
        <w:t>روايات اهل سنت</w:t>
      </w:r>
      <w:r w:rsidR="00730FDA"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فدک را در زمان حياتش به فاطمه زهرا(عليها السلام) بخشيده است.</w:t>
      </w:r>
    </w:p>
    <w:p w:rsidR="00730FDA" w:rsidRPr="00045C95" w:rsidRDefault="0031335B" w:rsidP="00730FDA">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«هنگامي که آيه: " وَ آتِ ذَا الْقُرْبي حَقَّهُ " بر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نازل شد،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فاطمه را خواند و فدک را به او عطا فرمود.»</w:t>
      </w:r>
      <w:r w:rsidR="00730FDA"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فاطمه به نزد ابوبکر آمد و فرمود: «همانا پدرم فدک را به من عطا کرد و علي و أمّ ايمن نيز بر آن شهادت مي دهند. ابوبکر گفت: تو در اين باره غير از حقّ نمي گويي. آن گاه دستور داد تا صحيفه اي از پوست آوردند و در آن نوشت تا فدک را به فاطمه زهرا(عليها السلام) مسترد دارند. از نزد ابوبکر که خارج شد، در بين راه به عمر برخورد کرد. از او سؤال نمود: از کجا مي آيي؟ حضرت(عليها السلام) جريان را برايش تعريف کرد. عمر نوشته را گرفت و نزد ابوبکر آمد و به او گفت: آيا تو اين نامه را به فاطمه داده اي؟ گفت: آري. عمر گفت: علي در شهادتش نفع خود را در نظر دارد و امّ ايمن هم که زن است، لذا آب دهان در نامه انداخت و نوشته را پاک کرد و سپس آن را پاره نمود.</w:t>
      </w:r>
    </w:p>
    <w:p w:rsidR="00730FDA" w:rsidRPr="00045C95" w:rsidRDefault="00730FDA" w:rsidP="00730FDA">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lastRenderedPageBreak/>
        <w:t>یعنی</w:t>
      </w:r>
      <w:r w:rsidR="0031335B" w:rsidRPr="00045C95">
        <w:rPr>
          <w:rFonts w:asciiTheme="minorBidi" w:hAnsiTheme="minorBidi" w:cstheme="minorBidi"/>
          <w:sz w:val="36"/>
          <w:szCs w:val="36"/>
          <w:rtl/>
        </w:rPr>
        <w:t xml:space="preserve"> ابوبکر نحله بودن فدک براي حضرت زهرا(عليها السلام) را</w:t>
      </w: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قبول داشته است، ولي ادعاي عمر مبني شهادت</w:t>
      </w:r>
      <w:r w:rsidRPr="00045C95">
        <w:rPr>
          <w:rFonts w:asciiTheme="minorBidi" w:hAnsiTheme="minorBidi" w:cstheme="minorBidi"/>
          <w:sz w:val="36"/>
          <w:szCs w:val="36"/>
          <w:rtl/>
        </w:rPr>
        <w:t xml:space="preserve"> علی ع</w:t>
      </w:r>
      <w:r w:rsidR="0031335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به نفع</w:t>
      </w:r>
      <w:r w:rsidR="0031335B" w:rsidRPr="00045C95">
        <w:rPr>
          <w:rFonts w:asciiTheme="minorBidi" w:hAnsiTheme="minorBidi" w:cstheme="minorBidi"/>
          <w:sz w:val="36"/>
          <w:szCs w:val="36"/>
          <w:rtl/>
        </w:rPr>
        <w:t xml:space="preserve"> خود </w:t>
      </w:r>
      <w:r w:rsidRPr="00045C95">
        <w:rPr>
          <w:rFonts w:asciiTheme="minorBidi" w:hAnsiTheme="minorBidi" w:cstheme="minorBidi"/>
          <w:sz w:val="36"/>
          <w:szCs w:val="36"/>
          <w:rtl/>
        </w:rPr>
        <w:t>دروغ محض است</w:t>
      </w:r>
      <w:r w:rsidR="0031335B" w:rsidRPr="00045C95">
        <w:rPr>
          <w:rFonts w:asciiTheme="minorBidi" w:hAnsiTheme="minorBidi" w:cstheme="minorBidi"/>
          <w:sz w:val="36"/>
          <w:szCs w:val="36"/>
          <w:rtl/>
        </w:rPr>
        <w:t>، زيرا علي</w:t>
      </w:r>
      <w:r w:rsidR="00E85623"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 xml:space="preserve">از جمله اصحاب کسا است که خداوند در شأن آنان آيه تطهير </w:t>
      </w:r>
      <w:r w:rsidRPr="00045C95">
        <w:rPr>
          <w:rFonts w:asciiTheme="minorBidi" w:hAnsiTheme="minorBidi" w:cstheme="minorBidi"/>
          <w:sz w:val="36"/>
          <w:szCs w:val="36"/>
          <w:rtl/>
        </w:rPr>
        <w:t>را</w:t>
      </w:r>
      <w:r w:rsidR="0031335B" w:rsidRPr="00045C95">
        <w:rPr>
          <w:rFonts w:asciiTheme="minorBidi" w:hAnsiTheme="minorBidi" w:cstheme="minorBidi"/>
          <w:sz w:val="36"/>
          <w:szCs w:val="36"/>
          <w:rtl/>
        </w:rPr>
        <w:t xml:space="preserve"> نازل کرده است. علي</w:t>
      </w:r>
      <w:r w:rsidR="00C95FA5"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کسي است که با قر</w:t>
      </w:r>
      <w:r w:rsidRPr="00045C95">
        <w:rPr>
          <w:rFonts w:asciiTheme="minorBidi" w:hAnsiTheme="minorBidi" w:cstheme="minorBidi"/>
          <w:sz w:val="36"/>
          <w:szCs w:val="36"/>
          <w:rtl/>
        </w:rPr>
        <w:t>آن و قرآن نيز با او است</w:t>
      </w:r>
      <w:r w:rsidR="0031335B" w:rsidRPr="00045C95">
        <w:rPr>
          <w:rFonts w:asciiTheme="minorBidi" w:hAnsiTheme="minorBidi" w:cstheme="minorBidi"/>
          <w:sz w:val="36"/>
          <w:szCs w:val="36"/>
          <w:rtl/>
        </w:rPr>
        <w:t>. او به نصّ آيه مباهله، نفس رسول خدا</w:t>
      </w:r>
      <w:r w:rsidR="0077600E"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است</w:t>
      </w: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و در فضايل و کمالات با او مساوي</w:t>
      </w:r>
      <w:r w:rsidRPr="00045C95">
        <w:rPr>
          <w:rFonts w:asciiTheme="minorBidi" w:hAnsiTheme="minorBidi" w:cstheme="minorBidi"/>
          <w:sz w:val="36"/>
          <w:szCs w:val="36"/>
          <w:rtl/>
        </w:rPr>
        <w:t>.</w:t>
      </w:r>
    </w:p>
    <w:p w:rsidR="00836105" w:rsidRPr="00045C95" w:rsidRDefault="0031335B" w:rsidP="00836105">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اگر کسي در دفاع از عمر بگويد که آيه شهادت: " وَ اسْتَشْهِدُوا شَهِيدَيْنِ مِنْ رِجالِکُمْ فَإِنْ لَمْ يَکُونا رَجُلَيْنِ فَرَجُلٌ وَ امْرَأَتانِ مِمَّنْ تَرْضَوْنَ مِنَ الشُّهَداءِ "  دلالت دارد بر لزوم شهادت دو مرد يا يک مرد و دو زن </w:t>
      </w:r>
      <w:r w:rsidR="00836105" w:rsidRPr="00045C95">
        <w:rPr>
          <w:rFonts w:asciiTheme="minorBidi" w:hAnsiTheme="minorBidi" w:cstheme="minorBidi"/>
          <w:sz w:val="36"/>
          <w:szCs w:val="36"/>
          <w:rtl/>
        </w:rPr>
        <w:t>دارد،</w:t>
      </w:r>
      <w:r w:rsidRPr="00045C95">
        <w:rPr>
          <w:rFonts w:asciiTheme="minorBidi" w:hAnsiTheme="minorBidi" w:cstheme="minorBidi"/>
          <w:sz w:val="36"/>
          <w:szCs w:val="36"/>
          <w:rtl/>
        </w:rPr>
        <w:t xml:space="preserve"> از همين رو عمر آن را قبول نکرده است.</w:t>
      </w:r>
      <w:r w:rsidRPr="00045C95">
        <w:rPr>
          <w:rFonts w:asciiTheme="minorBidi" w:hAnsiTheme="minorBidi" w:cstheme="minorBidi"/>
          <w:sz w:val="36"/>
          <w:szCs w:val="36"/>
          <w:rtl/>
        </w:rPr>
        <w:br/>
        <w:t>در جواب گوييم: عموم</w:t>
      </w:r>
      <w:r w:rsidR="00836105" w:rsidRPr="00045C95">
        <w:rPr>
          <w:rFonts w:asciiTheme="minorBidi" w:hAnsiTheme="minorBidi" w:cstheme="minorBidi"/>
          <w:sz w:val="36"/>
          <w:szCs w:val="36"/>
          <w:rtl/>
        </w:rPr>
        <w:t>یت آیه</w:t>
      </w:r>
      <w:r w:rsidRPr="00045C95">
        <w:rPr>
          <w:rFonts w:asciiTheme="minorBidi" w:hAnsiTheme="minorBidi" w:cstheme="minorBidi"/>
          <w:sz w:val="36"/>
          <w:szCs w:val="36"/>
          <w:rtl/>
        </w:rPr>
        <w:t xml:space="preserve"> </w:t>
      </w:r>
      <w:r w:rsidR="00836105" w:rsidRPr="00045C95">
        <w:rPr>
          <w:rFonts w:asciiTheme="minorBidi" w:hAnsiTheme="minorBidi" w:cstheme="minorBidi"/>
          <w:sz w:val="36"/>
          <w:szCs w:val="36"/>
          <w:rtl/>
        </w:rPr>
        <w:t xml:space="preserve">تخیص می خورد با مواردی </w:t>
      </w:r>
      <w:r w:rsidRPr="00045C95">
        <w:rPr>
          <w:rFonts w:asciiTheme="minorBidi" w:hAnsiTheme="minorBidi" w:cstheme="minorBidi"/>
          <w:sz w:val="36"/>
          <w:szCs w:val="36"/>
          <w:rtl/>
        </w:rPr>
        <w:t xml:space="preserve">که با نصّ از آيه خارج شده </w:t>
      </w:r>
      <w:r w:rsidR="00836105" w:rsidRPr="00045C95">
        <w:rPr>
          <w:rFonts w:asciiTheme="minorBidi" w:hAnsiTheme="minorBidi" w:cstheme="minorBidi"/>
          <w:sz w:val="36"/>
          <w:szCs w:val="36"/>
          <w:rtl/>
        </w:rPr>
        <w:t>است.</w:t>
      </w:r>
      <w:r w:rsidRPr="00045C95">
        <w:rPr>
          <w:rFonts w:asciiTheme="minorBidi" w:hAnsiTheme="minorBidi" w:cstheme="minorBidi"/>
          <w:sz w:val="36"/>
          <w:szCs w:val="36"/>
          <w:rtl/>
        </w:rPr>
        <w:t xml:space="preserve"> زيرا آيات و روايات فراوان دلالت بر عصمت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فاطمه(عليها السلام) از هر گونه گناه و اشتباه و خطا و نسيان دارد.</w:t>
      </w:r>
      <w:r w:rsidRPr="00045C95">
        <w:rPr>
          <w:rFonts w:asciiTheme="minorBidi" w:hAnsiTheme="minorBidi" w:cstheme="minorBidi"/>
          <w:sz w:val="36"/>
          <w:szCs w:val="36"/>
          <w:rtl/>
        </w:rPr>
        <w:br/>
        <w:t>تاريخ از اين که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حجره هايش را به زن هاي خود بخشيده، ساکت است و قرآن به صراحت دلالت دارد که حجره هاي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ملک خود حضرت بوده است; آن جا که مي فرمايد: " يا أَيُّهَا الَّذِينَ آمَنُوا لا تَدْخُلُوا بُيُوتَ النَّبِيِّ إِلاّ أَنْ يُؤْذَنَ لَکُمْ " ;(5) «اي مؤمنين داخل حجره هاي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بدون اذن آن حضرت نشويد». حال چگونه ابوبکر ادعاي زنان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مالک بودن حجره هاي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را تصديق مي کند، ولي ادعاي حضرت زهرا(عليها السلام) را در نحله بودن فدک با اين که علي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امّ ايمن را نيز شاهد گرفت، نمي پذيرد؟!</w:t>
      </w:r>
      <w:r w:rsidRPr="00045C95">
        <w:rPr>
          <w:rFonts w:asciiTheme="minorBidi" w:hAnsiTheme="minorBidi" w:cstheme="minorBidi"/>
          <w:sz w:val="36"/>
          <w:szCs w:val="36"/>
          <w:rtl/>
        </w:rPr>
        <w:br/>
        <w:t>2 ـ ادعاي ارث</w:t>
      </w:r>
      <w:r w:rsidRPr="00045C95">
        <w:rPr>
          <w:rFonts w:asciiTheme="minorBidi" w:hAnsiTheme="minorBidi" w:cstheme="minorBidi"/>
          <w:sz w:val="36"/>
          <w:szCs w:val="36"/>
          <w:rtl/>
        </w:rPr>
        <w:br/>
        <w:t>فاطمه زهرا(عليها السلام) بعد از آن که ديد از اين راه ـ ادعاي نحله ـ نمي تواند حق خود را ازآنان پس بگيرد، راه ديگري را در پيش گرفت.</w:t>
      </w:r>
      <w:r w:rsidRPr="00045C95">
        <w:rPr>
          <w:rFonts w:asciiTheme="minorBidi" w:hAnsiTheme="minorBidi" w:cstheme="minorBidi"/>
          <w:sz w:val="36"/>
          <w:szCs w:val="36"/>
          <w:rtl/>
        </w:rPr>
        <w:br/>
        <w:t>ابن ابي الحديد از ابي بکر جوهري: «هنگامي که خبر به فاطمه(عليها السلام) رسيد که ابوبکر عزم کرده تا او را از ارثش محروم سازد، مقنعه خود را بر سر کرد و در ميان جماعتي از قومش در مسجد بر ابوبکر وارد شد و در ضمن خطبه خود فرمود: «آيا شما با اين پندارتان که براي من ارثي نيست، حکم جاهليّت را مي طلبيد؟...».</w:t>
      </w:r>
    </w:p>
    <w:p w:rsidR="007F45F0" w:rsidRPr="00045C95" w:rsidRDefault="0031335B" w:rsidP="009117EA">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«فاطمه زهرا(عليها السلام) به ابوبکر فرمود: چه کسي از تو ارث مي برد؟ گفت: اهل و اولادم. حضرت فرمود: پس چرا من از پدرم ارث نبرم؟! ابوبکر گفت: از رسول خدا شنيدم که مي فرمود: ما ارث نمي گذاريم. فاطمه از سخن ابوبکر غضبناک شد و او را تا هنگام وفاتش ترک نمود».</w:t>
      </w:r>
      <w:r w:rsidRPr="00045C95">
        <w:rPr>
          <w:rFonts w:asciiTheme="minorBidi" w:hAnsiTheme="minorBidi" w:cstheme="minorBidi"/>
          <w:sz w:val="36"/>
          <w:szCs w:val="36"/>
          <w:rtl/>
        </w:rPr>
        <w:br/>
        <w:t>فاطمه فرمو</w:t>
      </w:r>
      <w:r w:rsidR="00836105" w:rsidRPr="00045C95">
        <w:rPr>
          <w:rFonts w:asciiTheme="minorBidi" w:hAnsiTheme="minorBidi" w:cstheme="minorBidi"/>
          <w:sz w:val="36"/>
          <w:szCs w:val="36"/>
          <w:rtl/>
        </w:rPr>
        <w:t>د: «اي ابابکر! آيا در کتاب خدا</w:t>
      </w:r>
      <w:r w:rsidRPr="00045C95">
        <w:rPr>
          <w:rFonts w:asciiTheme="minorBidi" w:hAnsiTheme="minorBidi" w:cstheme="minorBidi"/>
          <w:sz w:val="36"/>
          <w:szCs w:val="36"/>
          <w:rtl/>
        </w:rPr>
        <w:t>ست که دخترت از تو ارث ببرد، ولي من از پدرم ارث نبرم؟ ابابک</w:t>
      </w:r>
      <w:r w:rsidR="00836105" w:rsidRPr="00045C95">
        <w:rPr>
          <w:rFonts w:asciiTheme="minorBidi" w:hAnsiTheme="minorBidi" w:cstheme="minorBidi"/>
          <w:sz w:val="36"/>
          <w:szCs w:val="36"/>
          <w:rtl/>
        </w:rPr>
        <w:t xml:space="preserve">ر از اين سخن ناراحت شد وگريست </w:t>
      </w:r>
      <w:r w:rsidRPr="00045C95">
        <w:rPr>
          <w:rFonts w:asciiTheme="minorBidi" w:hAnsiTheme="minorBidi" w:cstheme="minorBidi"/>
          <w:sz w:val="36"/>
          <w:szCs w:val="36"/>
          <w:rtl/>
        </w:rPr>
        <w:t xml:space="preserve">و نامه اي نوشت و فدک را به حضرت تحويل داد. </w:t>
      </w:r>
      <w:r w:rsidR="00836105" w:rsidRPr="00045C95">
        <w:rPr>
          <w:rFonts w:asciiTheme="minorBidi" w:hAnsiTheme="minorBidi" w:cstheme="minorBidi"/>
          <w:sz w:val="36"/>
          <w:szCs w:val="36"/>
          <w:rtl/>
        </w:rPr>
        <w:t>اما</w:t>
      </w:r>
      <w:r w:rsidRPr="00045C95">
        <w:rPr>
          <w:rFonts w:asciiTheme="minorBidi" w:hAnsiTheme="minorBidi" w:cstheme="minorBidi"/>
          <w:sz w:val="36"/>
          <w:szCs w:val="36"/>
          <w:rtl/>
        </w:rPr>
        <w:t xml:space="preserve"> عمر گفت: از کجا انفاق مي کني؟ نامه را پاره کر</w:t>
      </w:r>
      <w:r w:rsidR="00836105" w:rsidRPr="00045C95">
        <w:rPr>
          <w:rFonts w:asciiTheme="minorBidi" w:hAnsiTheme="minorBidi" w:cstheme="minorBidi"/>
          <w:sz w:val="36"/>
          <w:szCs w:val="36"/>
          <w:rtl/>
        </w:rPr>
        <w:t>د</w:t>
      </w:r>
      <w:r w:rsidRPr="00045C95">
        <w:rPr>
          <w:rFonts w:asciiTheme="minorBidi" w:hAnsiTheme="minorBidi" w:cstheme="minorBidi"/>
          <w:sz w:val="36"/>
          <w:szCs w:val="36"/>
          <w:rtl/>
        </w:rPr>
        <w:br/>
        <w:t>ارث انبيا در قرآن</w:t>
      </w:r>
      <w:r w:rsidRPr="00045C95">
        <w:rPr>
          <w:rFonts w:asciiTheme="minorBidi" w:hAnsiTheme="minorBidi" w:cstheme="minorBidi"/>
          <w:sz w:val="36"/>
          <w:szCs w:val="36"/>
          <w:rtl/>
        </w:rPr>
        <w:br/>
        <w:t>خداوند متعال از قول زکريا</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مي فرمايد: " وَ إِنِّي خِفْتُ الْمَوالِيَ مِنْ وَرائِي وَ کانَتِ امْرَأَتِي عاقِراً فَهَبْ لِي مِنْ لَدُنْکَ وَلِيّاً * </w:t>
      </w:r>
      <w:r w:rsidRPr="00045C95">
        <w:rPr>
          <w:rFonts w:asciiTheme="minorBidi" w:hAnsiTheme="minorBidi" w:cstheme="minorBidi"/>
          <w:sz w:val="36"/>
          <w:szCs w:val="36"/>
          <w:u w:val="single"/>
          <w:rtl/>
        </w:rPr>
        <w:t>يَرِثُنِي وَ يَرِثُ مِنْ آلِ يَعْقُوبَ</w:t>
      </w:r>
      <w:r w:rsidRPr="00045C95">
        <w:rPr>
          <w:rFonts w:asciiTheme="minorBidi" w:hAnsiTheme="minorBidi" w:cstheme="minorBidi"/>
          <w:sz w:val="36"/>
          <w:szCs w:val="36"/>
          <w:rtl/>
        </w:rPr>
        <w:t xml:space="preserve"> وَ اجْعَلْهُ</w:t>
      </w:r>
      <w:r w:rsidR="00B6022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رَبِّ رَضِيّاً " ;(1) «و همانا من از اين وارثان کنوني بيمناکم</w:t>
      </w:r>
      <w:r w:rsidR="007F45F0"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زوجه من هم نازا و عقيم است تو از لطف خاص خود فرزند و جانشين صالحي به من عطا فرما که او وارث من و آل يعقوب باشد و تو اي خدا او را وارثي پسنديده و صالح گردان».</w:t>
      </w:r>
      <w:r w:rsidRPr="00045C95">
        <w:rPr>
          <w:rFonts w:asciiTheme="minorBidi" w:hAnsiTheme="minorBidi" w:cstheme="minorBidi"/>
          <w:sz w:val="36"/>
          <w:szCs w:val="36"/>
          <w:rtl/>
        </w:rPr>
        <w:br/>
        <w:t>هم چنين از قول حضرت زکريا</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مي فرمايد: " رَبِّ لا تَذَرْنِي فَرْداً وَأَنْتَ خَيْرُ الوارِثِينَ "  «بار </w:t>
      </w:r>
      <w:r w:rsidRPr="00045C95">
        <w:rPr>
          <w:rFonts w:asciiTheme="minorBidi" w:hAnsiTheme="minorBidi" w:cstheme="minorBidi"/>
          <w:sz w:val="36"/>
          <w:szCs w:val="36"/>
          <w:rtl/>
        </w:rPr>
        <w:lastRenderedPageBreak/>
        <w:t>پروردگارا! مرا تنها مگذار، زيرا تو بهترين وارث اهل عالمي».</w:t>
      </w:r>
      <w:r w:rsidRPr="00045C95">
        <w:rPr>
          <w:rFonts w:asciiTheme="minorBidi" w:hAnsiTheme="minorBidi" w:cstheme="minorBidi"/>
          <w:sz w:val="36"/>
          <w:szCs w:val="36"/>
          <w:rtl/>
        </w:rPr>
        <w:br/>
        <w:t>ونيز مي فرمايد: " وَوَرِثَ سُلَيْمانُ داوُودَ " ;(3) «سليمان از داود ارث برد».</w:t>
      </w:r>
      <w:r w:rsidRPr="00045C95">
        <w:rPr>
          <w:rFonts w:asciiTheme="minorBidi" w:hAnsiTheme="minorBidi" w:cstheme="minorBidi"/>
          <w:sz w:val="36"/>
          <w:szCs w:val="36"/>
          <w:rtl/>
        </w:rPr>
        <w:br/>
        <w:t xml:space="preserve">مقصود از ارث در اين آيات، ارث مال است نه علم و معرفت، </w:t>
      </w:r>
      <w:r w:rsidR="009117EA" w:rsidRPr="00045C95">
        <w:rPr>
          <w:rFonts w:asciiTheme="minorBidi" w:hAnsiTheme="minorBidi" w:cstheme="minorBidi"/>
          <w:sz w:val="36"/>
          <w:szCs w:val="36"/>
          <w:rtl/>
        </w:rPr>
        <w:t>به جهت:</w:t>
      </w:r>
      <w:r w:rsidR="009117EA" w:rsidRPr="00045C95">
        <w:rPr>
          <w:rFonts w:asciiTheme="minorBidi" w:hAnsiTheme="minorBidi" w:cstheme="minorBidi"/>
          <w:sz w:val="36"/>
          <w:szCs w:val="36"/>
          <w:rtl/>
        </w:rPr>
        <w:br/>
        <w:t xml:space="preserve">1 ـ </w:t>
      </w:r>
      <w:r w:rsidR="009117EA" w:rsidRPr="00045C95">
        <w:rPr>
          <w:rFonts w:asciiTheme="minorBidi" w:hAnsiTheme="minorBidi" w:cstheme="minorBidi"/>
          <w:sz w:val="36"/>
          <w:szCs w:val="36"/>
          <w:u w:val="single"/>
          <w:rtl/>
        </w:rPr>
        <w:t>موافقت با لغت و عرف</w:t>
      </w:r>
      <w:r w:rsidR="009117EA"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اگر گفته شود: فلان شخص وارث فلاني است; يعني وارث او در مال است، نه علم; مگر آن که قرينه اي بر خلاف آن آورده شود که مقصود از آن علم باشد; مثل قول خداوند متعال: " وأَوْرَثْن</w:t>
      </w:r>
      <w:r w:rsidR="007F45F0" w:rsidRPr="00045C95">
        <w:rPr>
          <w:rFonts w:asciiTheme="minorBidi" w:hAnsiTheme="minorBidi" w:cstheme="minorBidi"/>
          <w:sz w:val="36"/>
          <w:szCs w:val="36"/>
          <w:rtl/>
        </w:rPr>
        <w:t xml:space="preserve">ا بَنِي إِسْرائِيلَ الکِتابَ " </w:t>
      </w:r>
      <w:r w:rsidRPr="00045C95">
        <w:rPr>
          <w:rFonts w:asciiTheme="minorBidi" w:hAnsiTheme="minorBidi" w:cstheme="minorBidi"/>
          <w:sz w:val="36"/>
          <w:szCs w:val="36"/>
          <w:rtl/>
        </w:rPr>
        <w:t>يا حديث «العلماء ورثة الأنبياء».</w:t>
      </w:r>
      <w:r w:rsidRPr="00045C95">
        <w:rPr>
          <w:rFonts w:asciiTheme="minorBidi" w:hAnsiTheme="minorBidi" w:cstheme="minorBidi"/>
          <w:sz w:val="36"/>
          <w:szCs w:val="36"/>
          <w:rtl/>
        </w:rPr>
        <w:br/>
        <w:t>اگر خواسته حضرت زکريا</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وارث در علم بود، بايد </w:t>
      </w:r>
      <w:r w:rsidR="007F45F0" w:rsidRPr="00045C95">
        <w:rPr>
          <w:rFonts w:asciiTheme="minorBidi" w:hAnsiTheme="minorBidi" w:cstheme="minorBidi"/>
          <w:sz w:val="36"/>
          <w:szCs w:val="36"/>
          <w:rtl/>
        </w:rPr>
        <w:t>میگفت</w:t>
      </w:r>
      <w:r w:rsidRPr="00045C95">
        <w:rPr>
          <w:rFonts w:asciiTheme="minorBidi" w:hAnsiTheme="minorBidi" w:cstheme="minorBidi"/>
          <w:sz w:val="36"/>
          <w:szCs w:val="36"/>
          <w:rtl/>
        </w:rPr>
        <w:t xml:space="preserve">: «يرثني في علمي و يرث من آل يعقوب النبوة» زيرا مجاز بدون قرينه جايز نيست. </w:t>
      </w:r>
      <w:r w:rsidR="007F45F0" w:rsidRPr="00045C95">
        <w:rPr>
          <w:rFonts w:asciiTheme="minorBidi" w:hAnsiTheme="minorBidi" w:cstheme="minorBidi"/>
          <w:sz w:val="36"/>
          <w:szCs w:val="36"/>
          <w:rtl/>
        </w:rPr>
        <w:t>همچنین</w:t>
      </w:r>
      <w:r w:rsidRPr="00045C95">
        <w:rPr>
          <w:rFonts w:asciiTheme="minorBidi" w:hAnsiTheme="minorBidi" w:cstheme="minorBidi"/>
          <w:sz w:val="36"/>
          <w:szCs w:val="36"/>
          <w:rtl/>
        </w:rPr>
        <w:t xml:space="preserve"> قرينه اي </w:t>
      </w:r>
      <w:r w:rsidR="007F45F0" w:rsidRPr="00045C95">
        <w:rPr>
          <w:rFonts w:asciiTheme="minorBidi" w:hAnsiTheme="minorBidi" w:cstheme="minorBidi"/>
          <w:sz w:val="36"/>
          <w:szCs w:val="36"/>
          <w:rtl/>
        </w:rPr>
        <w:t>در کلام زکریا</w:t>
      </w:r>
      <w:r w:rsidRPr="00045C95">
        <w:rPr>
          <w:rFonts w:asciiTheme="minorBidi" w:hAnsiTheme="minorBidi" w:cstheme="minorBidi"/>
          <w:sz w:val="36"/>
          <w:szCs w:val="36"/>
          <w:rtl/>
        </w:rPr>
        <w:t xml:space="preserve">ست که </w:t>
      </w:r>
      <w:r w:rsidR="007F45F0" w:rsidRPr="00045C95">
        <w:rPr>
          <w:rFonts w:asciiTheme="minorBidi" w:hAnsiTheme="minorBidi" w:cstheme="minorBidi"/>
          <w:sz w:val="36"/>
          <w:szCs w:val="36"/>
          <w:rtl/>
        </w:rPr>
        <w:t>می فهماند</w:t>
      </w:r>
      <w:r w:rsidRPr="00045C95">
        <w:rPr>
          <w:rFonts w:asciiTheme="minorBidi" w:hAnsiTheme="minorBidi" w:cstheme="minorBidi"/>
          <w:sz w:val="36"/>
          <w:szCs w:val="36"/>
          <w:rtl/>
        </w:rPr>
        <w:t xml:space="preserve"> مراد </w:t>
      </w:r>
      <w:r w:rsidR="007F45F0" w:rsidRPr="00045C95">
        <w:rPr>
          <w:rFonts w:asciiTheme="minorBidi" w:hAnsiTheme="minorBidi" w:cstheme="minorBidi"/>
          <w:sz w:val="36"/>
          <w:szCs w:val="36"/>
          <w:rtl/>
        </w:rPr>
        <w:t>او</w:t>
      </w:r>
      <w:r w:rsidRPr="00045C95">
        <w:rPr>
          <w:rFonts w:asciiTheme="minorBidi" w:hAnsiTheme="minorBidi" w:cstheme="minorBidi"/>
          <w:sz w:val="36"/>
          <w:szCs w:val="36"/>
          <w:rtl/>
        </w:rPr>
        <w:t xml:space="preserve"> ارث در مال بوده است، زيرا </w:t>
      </w:r>
      <w:r w:rsidR="007F45F0" w:rsidRPr="00045C95">
        <w:rPr>
          <w:rFonts w:asciiTheme="minorBidi" w:hAnsiTheme="minorBidi" w:cstheme="minorBidi"/>
          <w:sz w:val="36"/>
          <w:szCs w:val="36"/>
          <w:rtl/>
        </w:rPr>
        <w:t>می گوید</w:t>
      </w:r>
      <w:r w:rsidRPr="00045C95">
        <w:rPr>
          <w:rFonts w:asciiTheme="minorBidi" w:hAnsiTheme="minorBidi" w:cstheme="minorBidi"/>
          <w:sz w:val="36"/>
          <w:szCs w:val="36"/>
          <w:rtl/>
        </w:rPr>
        <w:t>: " وَ إِنِّي خِفْتُ المَوالِيَ مِنْ وَرائِي "  و مقصود از «موالي» پسر عموهايش است و حضرت</w:t>
      </w:r>
      <w:r w:rsidR="007F45F0"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زکريا</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از آنان خوف داشته که در اموالش تصرف کنند و آنها را در خلاف شرع مصرف نمايند. </w:t>
      </w:r>
    </w:p>
    <w:p w:rsidR="007F45F0" w:rsidRPr="00045C95" w:rsidRDefault="0031335B" w:rsidP="009117EA">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2 ـ </w:t>
      </w:r>
      <w:r w:rsidRPr="00045C95">
        <w:rPr>
          <w:rFonts w:asciiTheme="minorBidi" w:hAnsiTheme="minorBidi" w:cstheme="minorBidi"/>
          <w:sz w:val="36"/>
          <w:szCs w:val="36"/>
          <w:u w:val="single"/>
          <w:rtl/>
        </w:rPr>
        <w:t>موافقت با فهم ظاهر</w:t>
      </w:r>
      <w:r w:rsidR="009117EA" w:rsidRPr="00045C95">
        <w:rPr>
          <w:rFonts w:asciiTheme="minorBidi" w:hAnsiTheme="minorBidi" w:cstheme="minorBidi"/>
          <w:sz w:val="36"/>
          <w:szCs w:val="36"/>
          <w:rtl/>
        </w:rPr>
        <w:t>: همه</w:t>
      </w:r>
      <w:r w:rsidRPr="00045C95">
        <w:rPr>
          <w:rFonts w:asciiTheme="minorBidi" w:hAnsiTheme="minorBidi" w:cstheme="minorBidi"/>
          <w:sz w:val="36"/>
          <w:szCs w:val="36"/>
          <w:rtl/>
        </w:rPr>
        <w:t xml:space="preserve"> از حديث: «ما ترکناه صدقة» ارث در مال را فهميده اند، نه ارث در علم</w:t>
      </w:r>
      <w:r w:rsidR="009117EA"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تنها ناقل </w:t>
      </w:r>
      <w:r w:rsidR="009117EA" w:rsidRPr="00045C95">
        <w:rPr>
          <w:rFonts w:asciiTheme="minorBidi" w:hAnsiTheme="minorBidi" w:cstheme="minorBidi"/>
          <w:sz w:val="36"/>
          <w:szCs w:val="36"/>
          <w:rtl/>
        </w:rPr>
        <w:t>این حدیث</w:t>
      </w:r>
      <w:r w:rsidRPr="00045C95">
        <w:rPr>
          <w:rFonts w:asciiTheme="minorBidi" w:hAnsiTheme="minorBidi" w:cstheme="minorBidi"/>
          <w:sz w:val="36"/>
          <w:szCs w:val="36"/>
          <w:rtl/>
        </w:rPr>
        <w:t xml:space="preserve"> خود ابوبکر است.</w:t>
      </w:r>
      <w:r w:rsidRPr="00045C95">
        <w:rPr>
          <w:rFonts w:asciiTheme="minorBidi" w:hAnsiTheme="minorBidi" w:cstheme="minorBidi"/>
          <w:sz w:val="36"/>
          <w:szCs w:val="36"/>
          <w:rtl/>
        </w:rPr>
        <w:br/>
        <w:t xml:space="preserve">3 ـ </w:t>
      </w:r>
      <w:r w:rsidRPr="00045C95">
        <w:rPr>
          <w:rFonts w:asciiTheme="minorBidi" w:hAnsiTheme="minorBidi" w:cstheme="minorBidi"/>
          <w:sz w:val="36"/>
          <w:szCs w:val="36"/>
          <w:u w:val="single"/>
          <w:rtl/>
        </w:rPr>
        <w:t>موافقت با عقل</w:t>
      </w:r>
      <w:r w:rsidR="009117EA"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علم و نبوت و معرفت، </w:t>
      </w:r>
      <w:r w:rsidR="007F45F0" w:rsidRPr="00045C95">
        <w:rPr>
          <w:rFonts w:asciiTheme="minorBidi" w:hAnsiTheme="minorBidi" w:cstheme="minorBidi"/>
          <w:sz w:val="36"/>
          <w:szCs w:val="36"/>
          <w:rtl/>
        </w:rPr>
        <w:t>جزو</w:t>
      </w:r>
      <w:r w:rsidRPr="00045C95">
        <w:rPr>
          <w:rFonts w:asciiTheme="minorBidi" w:hAnsiTheme="minorBidi" w:cstheme="minorBidi"/>
          <w:sz w:val="36"/>
          <w:szCs w:val="36"/>
          <w:rtl/>
        </w:rPr>
        <w:t xml:space="preserve"> صفاتي نيست که به ارث ب</w:t>
      </w:r>
      <w:r w:rsidR="007F45F0" w:rsidRPr="00045C95">
        <w:rPr>
          <w:rFonts w:asciiTheme="minorBidi" w:hAnsiTheme="minorBidi" w:cstheme="minorBidi"/>
          <w:sz w:val="36"/>
          <w:szCs w:val="36"/>
          <w:rtl/>
        </w:rPr>
        <w:t>رسد</w:t>
      </w:r>
      <w:r w:rsidRPr="00045C95">
        <w:rPr>
          <w:rFonts w:asciiTheme="minorBidi" w:hAnsiTheme="minorBidi" w:cstheme="minorBidi"/>
          <w:sz w:val="36"/>
          <w:szCs w:val="36"/>
          <w:rtl/>
        </w:rPr>
        <w:t xml:space="preserve">، </w:t>
      </w:r>
      <w:r w:rsidR="007F45F0" w:rsidRPr="00045C95">
        <w:rPr>
          <w:rFonts w:asciiTheme="minorBidi" w:hAnsiTheme="minorBidi" w:cstheme="minorBidi"/>
          <w:sz w:val="36"/>
          <w:szCs w:val="36"/>
          <w:rtl/>
        </w:rPr>
        <w:t>و گر</w:t>
      </w:r>
      <w:r w:rsidRPr="00045C95">
        <w:rPr>
          <w:rFonts w:asciiTheme="minorBidi" w:hAnsiTheme="minorBidi" w:cstheme="minorBidi"/>
          <w:sz w:val="36"/>
          <w:szCs w:val="36"/>
          <w:rtl/>
        </w:rPr>
        <w:t>نه لازم مي آيد که همه اولاد حضرت آدم</w:t>
      </w:r>
      <w:r w:rsidR="007F45F0" w:rsidRPr="00045C95">
        <w:rPr>
          <w:rFonts w:asciiTheme="minorBidi" w:hAnsiTheme="minorBidi" w:cstheme="minorBidi"/>
          <w:sz w:val="36"/>
          <w:szCs w:val="36"/>
          <w:rtl/>
        </w:rPr>
        <w:t xml:space="preserve"> و پیامبر اسلام،</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پيامبر باشند، زيرا خداوند مي فرمايد: " وَعَلَّمَ آدَمَ الأَسْماءَ کُلَّها "  «به آدم همه اسم ها را تعليم داد».</w:t>
      </w:r>
      <w:r w:rsidR="007F45F0" w:rsidRPr="00045C95">
        <w:rPr>
          <w:rFonts w:asciiTheme="minorBidi" w:hAnsiTheme="minorBidi" w:cstheme="minorBidi"/>
          <w:sz w:val="36"/>
          <w:szCs w:val="36"/>
          <w:rtl/>
        </w:rPr>
        <w:t xml:space="preserve"> </w:t>
      </w:r>
    </w:p>
    <w:p w:rsidR="009117EA" w:rsidRPr="00045C95" w:rsidRDefault="0031335B" w:rsidP="009117EA">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4 ـ </w:t>
      </w:r>
      <w:r w:rsidRPr="00045C95">
        <w:rPr>
          <w:rFonts w:asciiTheme="minorBidi" w:hAnsiTheme="minorBidi" w:cstheme="minorBidi"/>
          <w:sz w:val="36"/>
          <w:szCs w:val="36"/>
          <w:u w:val="single"/>
          <w:rtl/>
        </w:rPr>
        <w:t>موافقت با شرع</w:t>
      </w:r>
      <w:r w:rsidR="009117EA"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هنگامي که اين آيه را قرائت مي کرد: " وَ إِنِّي خِفْتُ المَوالِيَ " مي فرمود: «خدا رحمت کند برادرم زکريّا را که ورثه مال نداشت، آن زماني که از خدا فرزندي خواست و مي گفت: " فَهَبْ لِي مِنْ لَدُنْکَ وَلِيّاً يَرِثُنِي وَيَرِثُ مِنْ آلِ يَعْقُوبَ " </w:t>
      </w:r>
      <w:r w:rsidR="00696437" w:rsidRPr="00045C95">
        <w:rPr>
          <w:rFonts w:asciiTheme="minorBidi" w:hAnsiTheme="minorBidi" w:cstheme="minorBidi"/>
          <w:sz w:val="36"/>
          <w:szCs w:val="36"/>
          <w:rtl/>
        </w:rPr>
        <w:t xml:space="preserve">.  پس </w:t>
      </w:r>
      <w:r w:rsidRPr="00045C95">
        <w:rPr>
          <w:rFonts w:asciiTheme="minorBidi" w:hAnsiTheme="minorBidi" w:cstheme="minorBidi"/>
          <w:sz w:val="36"/>
          <w:szCs w:val="36"/>
          <w:rtl/>
        </w:rPr>
        <w:t>مقصود از «يَرِثُنِي» ارث در مال است.</w:t>
      </w:r>
      <w:r w:rsidRPr="00045C95">
        <w:rPr>
          <w:rFonts w:asciiTheme="minorBidi" w:hAnsiTheme="minorBidi" w:cstheme="minorBidi"/>
          <w:sz w:val="36"/>
          <w:szCs w:val="36"/>
          <w:rtl/>
        </w:rPr>
        <w:br/>
        <w:t xml:space="preserve">5 ـ </w:t>
      </w:r>
      <w:r w:rsidRPr="00045C95">
        <w:rPr>
          <w:rFonts w:asciiTheme="minorBidi" w:hAnsiTheme="minorBidi" w:cstheme="minorBidi"/>
          <w:sz w:val="36"/>
          <w:szCs w:val="36"/>
          <w:u w:val="single"/>
          <w:rtl/>
        </w:rPr>
        <w:t>موافقت با قرائن موجود</w:t>
      </w:r>
      <w:r w:rsidR="009117EA" w:rsidRPr="00045C95">
        <w:rPr>
          <w:rFonts w:asciiTheme="minorBidi" w:hAnsiTheme="minorBidi" w:cstheme="minorBidi"/>
          <w:sz w:val="36"/>
          <w:szCs w:val="36"/>
          <w:rtl/>
        </w:rPr>
        <w:t xml:space="preserve">: </w:t>
      </w:r>
    </w:p>
    <w:p w:rsidR="00696437" w:rsidRPr="00045C95" w:rsidRDefault="0031335B" w:rsidP="009117EA">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الف) زکريا</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از خداوند مي خواهد ولييّ که به او مي دهد مورد رضايت او و بندگانش باشد</w:t>
      </w:r>
      <w:r w:rsidR="009117EA" w:rsidRPr="00045C95">
        <w:rPr>
          <w:rFonts w:asciiTheme="minorBidi" w:hAnsiTheme="minorBidi" w:cstheme="minorBidi"/>
          <w:sz w:val="36"/>
          <w:szCs w:val="36"/>
          <w:rtl/>
        </w:rPr>
        <w:t>،</w:t>
      </w:r>
      <w:r w:rsidRPr="00045C95">
        <w:rPr>
          <w:rFonts w:asciiTheme="minorBidi" w:hAnsiTheme="minorBidi" w:cstheme="minorBidi"/>
          <w:sz w:val="36"/>
          <w:szCs w:val="36"/>
          <w:rtl/>
        </w:rPr>
        <w:t>اين تعبير با ارث در مال سازگاري دارد، نه ارث در علم و نبوت</w:t>
      </w:r>
      <w:r w:rsidR="009117EA"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اين م</w:t>
      </w:r>
      <w:r w:rsidR="009117EA" w:rsidRPr="00045C95">
        <w:rPr>
          <w:rFonts w:asciiTheme="minorBidi" w:hAnsiTheme="minorBidi" w:cstheme="minorBidi"/>
          <w:sz w:val="36"/>
          <w:szCs w:val="36"/>
          <w:rtl/>
        </w:rPr>
        <w:t>ِ</w:t>
      </w:r>
      <w:r w:rsidRPr="00045C95">
        <w:rPr>
          <w:rFonts w:asciiTheme="minorBidi" w:hAnsiTheme="minorBidi" w:cstheme="minorBidi"/>
          <w:sz w:val="36"/>
          <w:szCs w:val="36"/>
          <w:rtl/>
        </w:rPr>
        <w:t xml:space="preserve">ثل آن است که کسي از خدا بخواهد برايش پيامبري که کامل، بالغ و عاقل باشد </w:t>
      </w:r>
      <w:r w:rsidR="009117EA" w:rsidRPr="00045C95">
        <w:rPr>
          <w:rFonts w:asciiTheme="minorBidi" w:hAnsiTheme="minorBidi" w:cstheme="minorBidi"/>
          <w:sz w:val="36"/>
          <w:szCs w:val="36"/>
          <w:rtl/>
        </w:rPr>
        <w:t>بفرستد!</w:t>
      </w:r>
    </w:p>
    <w:p w:rsidR="009117EA" w:rsidRPr="00045C95" w:rsidRDefault="0031335B" w:rsidP="009117EA">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ب) خداوند متعال مي فرمايد: " وَوَرِثَ سُلَيْمانُ داوُدَ " مراد از آن، ارث در مال يا اعم از مال و جاه و ملک است; زيرا خداوند متعال درباره سليمان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مي فرمايد: " وَأُوتِينا مِنْ کُلِّ شَيء " </w:t>
      </w:r>
      <w:r w:rsidR="009117EA"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به ما از هر گونه نعمتي عطا شد».</w:t>
      </w:r>
      <w:r w:rsidRPr="00045C95">
        <w:rPr>
          <w:rFonts w:asciiTheme="minorBidi" w:hAnsiTheme="minorBidi" w:cstheme="minorBidi"/>
          <w:sz w:val="36"/>
          <w:szCs w:val="36"/>
          <w:rtl/>
        </w:rPr>
        <w:br/>
      </w:r>
      <w:r w:rsidR="009117EA" w:rsidRPr="00045C95">
        <w:rPr>
          <w:rFonts w:asciiTheme="minorBidi" w:hAnsiTheme="minorBidi" w:cstheme="minorBidi"/>
          <w:sz w:val="36"/>
          <w:szCs w:val="36"/>
          <w:rtl/>
        </w:rPr>
        <w:t>در ضمن</w:t>
      </w:r>
      <w:r w:rsidRPr="00045C95">
        <w:rPr>
          <w:rFonts w:asciiTheme="minorBidi" w:hAnsiTheme="minorBidi" w:cstheme="minorBidi"/>
          <w:sz w:val="36"/>
          <w:szCs w:val="36"/>
          <w:rtl/>
        </w:rPr>
        <w:t xml:space="preserve"> سليمان در زمان حيات داود</w:t>
      </w:r>
      <w:r w:rsidR="009117EA"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بر بني اسرائيل نبي بود و احتياج نداشت که علم و نبوت را از پدرش به ارث برد. </w:t>
      </w:r>
    </w:p>
    <w:p w:rsidR="008C57B8" w:rsidRPr="00045C95" w:rsidRDefault="0031335B" w:rsidP="008C57B8">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6 ـ </w:t>
      </w:r>
      <w:r w:rsidRPr="00045C95">
        <w:rPr>
          <w:rFonts w:asciiTheme="minorBidi" w:hAnsiTheme="minorBidi" w:cstheme="minorBidi"/>
          <w:sz w:val="36"/>
          <w:szCs w:val="36"/>
          <w:u w:val="single"/>
          <w:rtl/>
        </w:rPr>
        <w:t>اطلاق آيات ارث</w:t>
      </w:r>
      <w:r w:rsidRPr="00045C95">
        <w:rPr>
          <w:rFonts w:asciiTheme="minorBidi" w:hAnsiTheme="minorBidi" w:cstheme="minorBidi"/>
          <w:sz w:val="36"/>
          <w:szCs w:val="36"/>
          <w:rtl/>
        </w:rPr>
        <w:t>:</w:t>
      </w:r>
      <w:r w:rsidRPr="00045C95">
        <w:rPr>
          <w:rFonts w:asciiTheme="minorBidi" w:hAnsiTheme="minorBidi" w:cstheme="minorBidi"/>
          <w:sz w:val="36"/>
          <w:szCs w:val="36"/>
          <w:rtl/>
        </w:rPr>
        <w:br/>
        <w:t>خداوند متعال مي فرمايد: " لِلرِّجالِ نَصِيبٌ مِمّا تَرَکَ الوالِدانِ وَالأَقْرَبُونَ وَلِلنِّساءِ نَصِيبٌ مِمّا تَرَکَ الوالِدانِ وَالأَقْرَبُونَ مِمّا قَلَّ مِنْهُ أَوْ کَثُرَ نَصِيباً مَفْرُوضاً " ; «براي فرزندان پسر سهمي از ترکه ابوين و خويشان است و براي فرزندان دختر سهمي از ترکه ابوين و خويشان چه مال اندک باشد يا که بسيار نصيب هر کس از آن ]در کتاب حقّ [معين گرديده است».</w:t>
      </w:r>
      <w:r w:rsidRPr="00045C95">
        <w:rPr>
          <w:rFonts w:asciiTheme="minorBidi" w:hAnsiTheme="minorBidi" w:cstheme="minorBidi"/>
          <w:sz w:val="36"/>
          <w:szCs w:val="36"/>
          <w:rtl/>
        </w:rPr>
        <w:br/>
        <w:t>و نيز مي فرمايد: " يُوصِيکُمُ اللّهُ فِي أَوْلادِکُمْ لِلذَّکَرِ مِثْلُ حَظِّ الأُنثَيَيْن "  «حکم خدا در حق فرزندان شما اين است که پسران دو برابر دختران ارث برند».</w:t>
      </w:r>
      <w:r w:rsidRPr="00045C95">
        <w:rPr>
          <w:rFonts w:asciiTheme="minorBidi" w:hAnsiTheme="minorBidi" w:cstheme="minorBidi"/>
          <w:sz w:val="36"/>
          <w:szCs w:val="36"/>
          <w:rtl/>
        </w:rPr>
        <w:br/>
      </w:r>
      <w:r w:rsidRPr="00045C95">
        <w:rPr>
          <w:rFonts w:asciiTheme="minorBidi" w:hAnsiTheme="minorBidi" w:cstheme="minorBidi"/>
          <w:sz w:val="36"/>
          <w:szCs w:val="36"/>
          <w:rtl/>
        </w:rPr>
        <w:lastRenderedPageBreak/>
        <w:t>آيات قرآن عموم دارد و نمي توان از عموم آن رفع يد کرد مگر با دليل قطعي، نه مثل حديثي که تنها راوي آن از ميان صحابه، ابوبکر است که از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نقل کرده: انبيا مالي به ارث نمي گذارند; خصوصاً با در نظر گرفتن اين که انبياي ديگر از قبيل: زکريا و داود مال به ارث گذاشته اند و ابوبکر، نزد امام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فاطمه(عليها السلام) و عباس متهم است. از همين رو، شهادت و نقل خبر او مورد قبول نيست.</w:t>
      </w:r>
      <w:r w:rsidRPr="00045C95">
        <w:rPr>
          <w:rFonts w:asciiTheme="minorBidi" w:hAnsiTheme="minorBidi" w:cstheme="minorBidi"/>
          <w:sz w:val="36"/>
          <w:szCs w:val="36"/>
          <w:rtl/>
        </w:rPr>
        <w:br/>
        <w:t>حديث از طريق اماميه</w:t>
      </w:r>
      <w:r w:rsidRPr="00045C95">
        <w:rPr>
          <w:rFonts w:asciiTheme="minorBidi" w:hAnsiTheme="minorBidi" w:cstheme="minorBidi"/>
          <w:sz w:val="36"/>
          <w:szCs w:val="36"/>
          <w:rtl/>
        </w:rPr>
        <w:br/>
        <w:t>حديث ارث نگذاشتن انبيا</w:t>
      </w:r>
      <w:r w:rsidR="008C57B8"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در برخي کتاب هاي شيعه اماميه نيز وارد شده است. صاحب معالم از امام صادق</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نقل کرده که رسول خدا</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فرمود: «...و انّ العلماء ورثة </w:t>
      </w:r>
      <w:r w:rsidR="008C57B8" w:rsidRPr="00045C95">
        <w:rPr>
          <w:rFonts w:asciiTheme="minorBidi" w:hAnsiTheme="minorBidi" w:cstheme="minorBidi"/>
          <w:sz w:val="36"/>
          <w:szCs w:val="36"/>
          <w:rtl/>
        </w:rPr>
        <w:t>الانبياء و انّ الانبياء لم يورّثوا در</w:t>
      </w:r>
      <w:r w:rsidRPr="00045C95">
        <w:rPr>
          <w:rFonts w:asciiTheme="minorBidi" w:hAnsiTheme="minorBidi" w:cstheme="minorBidi"/>
          <w:sz w:val="36"/>
          <w:szCs w:val="36"/>
          <w:rtl/>
        </w:rPr>
        <w:t>هما ولا ديناراً ولکن ورّثوا العلم...; و همانا علما وارثان انبيايند و انبيا، درهم و دينار به ارث نگذاشتند...».</w:t>
      </w:r>
      <w:r w:rsidRPr="00045C95">
        <w:rPr>
          <w:rFonts w:asciiTheme="minorBidi" w:hAnsiTheme="minorBidi" w:cstheme="minorBidi"/>
          <w:sz w:val="36"/>
          <w:szCs w:val="36"/>
          <w:rtl/>
        </w:rPr>
        <w:br/>
        <w:t>در جواب اين حديث مي گوييم:</w:t>
      </w:r>
      <w:r w:rsidRPr="00045C95">
        <w:rPr>
          <w:rFonts w:asciiTheme="minorBidi" w:hAnsiTheme="minorBidi" w:cstheme="minorBidi"/>
          <w:sz w:val="36"/>
          <w:szCs w:val="36"/>
          <w:rtl/>
        </w:rPr>
        <w:br/>
        <w:t xml:space="preserve">1 ـ اين حديث </w:t>
      </w:r>
      <w:r w:rsidR="008C57B8" w:rsidRPr="00045C95">
        <w:rPr>
          <w:rFonts w:asciiTheme="minorBidi" w:hAnsiTheme="minorBidi" w:cstheme="minorBidi"/>
          <w:sz w:val="36"/>
          <w:szCs w:val="36"/>
          <w:rtl/>
        </w:rPr>
        <w:t xml:space="preserve">جمله «ما ترکناه فهو صدقة» که در حدیث ابوبکر آمده را </w:t>
      </w:r>
      <w:r w:rsidRPr="00045C95">
        <w:rPr>
          <w:rFonts w:asciiTheme="minorBidi" w:hAnsiTheme="minorBidi" w:cstheme="minorBidi"/>
          <w:sz w:val="36"/>
          <w:szCs w:val="36"/>
          <w:rtl/>
        </w:rPr>
        <w:t>ندارد</w:t>
      </w:r>
      <w:r w:rsidR="008C57B8" w:rsidRPr="00045C95">
        <w:rPr>
          <w:rFonts w:asciiTheme="minorBidi" w:hAnsiTheme="minorBidi" w:cstheme="minorBidi"/>
          <w:sz w:val="36"/>
          <w:szCs w:val="36"/>
          <w:rtl/>
        </w:rPr>
        <w:t>. "</w:t>
      </w:r>
      <w:r w:rsidRPr="00045C95">
        <w:rPr>
          <w:rFonts w:asciiTheme="minorBidi" w:hAnsiTheme="minorBidi" w:cstheme="minorBidi"/>
          <w:sz w:val="36"/>
          <w:szCs w:val="36"/>
          <w:rtl/>
        </w:rPr>
        <w:t>نحن معاشر الانبياء لانورث ما ترکناه فهو صدقة</w:t>
      </w:r>
      <w:r w:rsidR="008C57B8" w:rsidRPr="00045C95">
        <w:rPr>
          <w:rFonts w:asciiTheme="minorBidi" w:hAnsiTheme="minorBidi" w:cstheme="minorBidi"/>
          <w:sz w:val="36"/>
          <w:szCs w:val="36"/>
          <w:rtl/>
        </w:rPr>
        <w:t>"</w:t>
      </w:r>
    </w:p>
    <w:p w:rsidR="00685573" w:rsidRPr="00045C95" w:rsidRDefault="0031335B" w:rsidP="0068557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2 ـ امام خميني رحمه الله در توجيه اين حديث مي فرمايد: «انبيا</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به حسب مقام روحانيت</w:t>
      </w:r>
      <w:r w:rsidR="00526039" w:rsidRPr="00045C95">
        <w:rPr>
          <w:rFonts w:asciiTheme="minorBidi" w:hAnsiTheme="minorBidi" w:cstheme="minorBidi"/>
          <w:sz w:val="36"/>
          <w:szCs w:val="36"/>
          <w:rtl/>
        </w:rPr>
        <w:t>شان</w:t>
      </w:r>
      <w:r w:rsidRPr="00045C95">
        <w:rPr>
          <w:rFonts w:asciiTheme="minorBidi" w:hAnsiTheme="minorBidi" w:cstheme="minorBidi"/>
          <w:sz w:val="36"/>
          <w:szCs w:val="36"/>
          <w:rtl/>
        </w:rPr>
        <w:t xml:space="preserve">، مالک درهم و دينار و متوجّه به عالم </w:t>
      </w:r>
      <w:r w:rsidR="00526039" w:rsidRPr="00045C95">
        <w:rPr>
          <w:rFonts w:asciiTheme="minorBidi" w:hAnsiTheme="minorBidi" w:cstheme="minorBidi"/>
          <w:sz w:val="36"/>
          <w:szCs w:val="36"/>
          <w:rtl/>
        </w:rPr>
        <w:t>دنیا</w:t>
      </w:r>
      <w:r w:rsidRPr="00045C95">
        <w:rPr>
          <w:rFonts w:asciiTheme="minorBidi" w:hAnsiTheme="minorBidi" w:cstheme="minorBidi"/>
          <w:sz w:val="36"/>
          <w:szCs w:val="36"/>
          <w:rtl/>
        </w:rPr>
        <w:t xml:space="preserve"> نبودند</w:t>
      </w:r>
      <w:r w:rsidR="00526039" w:rsidRPr="00045C95">
        <w:rPr>
          <w:rFonts w:asciiTheme="minorBidi" w:hAnsiTheme="minorBidi" w:cstheme="minorBidi"/>
          <w:sz w:val="36"/>
          <w:szCs w:val="36"/>
          <w:rtl/>
        </w:rPr>
        <w:t xml:space="preserve">، در نتیجه </w:t>
      </w:r>
      <w:r w:rsidRPr="00045C95">
        <w:rPr>
          <w:rFonts w:asciiTheme="minorBidi" w:hAnsiTheme="minorBidi" w:cstheme="minorBidi"/>
          <w:sz w:val="36"/>
          <w:szCs w:val="36"/>
          <w:rtl/>
        </w:rPr>
        <w:t>ارث آنها به حسب اين مقام، غير از علم و معارف چيز ديگر نبوده است</w:t>
      </w:r>
      <w:r w:rsidR="00526039"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گر چه به حسب " قُلْ إِ</w:t>
      </w:r>
      <w:r w:rsidR="00526039" w:rsidRPr="00045C95">
        <w:rPr>
          <w:rFonts w:asciiTheme="minorBidi" w:hAnsiTheme="minorBidi" w:cstheme="minorBidi"/>
          <w:sz w:val="36"/>
          <w:szCs w:val="36"/>
          <w:rtl/>
        </w:rPr>
        <w:t xml:space="preserve">نَّما أَنَا بَشَرٌ مِثْلُکُمْ " </w:t>
      </w:r>
      <w:r w:rsidRPr="00045C95">
        <w:rPr>
          <w:rFonts w:asciiTheme="minorBidi" w:hAnsiTheme="minorBidi" w:cstheme="minorBidi"/>
          <w:sz w:val="36"/>
          <w:szCs w:val="36"/>
          <w:rtl/>
        </w:rPr>
        <w:t>ارث آنها به حسب مقام جسمانيّت</w:t>
      </w:r>
      <w:r w:rsidR="00526039"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ممکن است درهم و دينار </w:t>
      </w:r>
      <w:r w:rsidR="00526039" w:rsidRPr="00045C95">
        <w:rPr>
          <w:rFonts w:asciiTheme="minorBidi" w:hAnsiTheme="minorBidi" w:cstheme="minorBidi"/>
          <w:sz w:val="36"/>
          <w:szCs w:val="36"/>
          <w:rtl/>
        </w:rPr>
        <w:t xml:space="preserve">هم </w:t>
      </w:r>
      <w:r w:rsidRPr="00045C95">
        <w:rPr>
          <w:rFonts w:asciiTheme="minorBidi" w:hAnsiTheme="minorBidi" w:cstheme="minorBidi"/>
          <w:sz w:val="36"/>
          <w:szCs w:val="36"/>
          <w:rtl/>
        </w:rPr>
        <w:t>باشد.</w:t>
      </w:r>
      <w:r w:rsidRPr="00045C95">
        <w:rPr>
          <w:rFonts w:asciiTheme="minorBidi" w:hAnsiTheme="minorBidi" w:cstheme="minorBidi"/>
          <w:sz w:val="36"/>
          <w:szCs w:val="36"/>
          <w:rtl/>
        </w:rPr>
        <w:br/>
        <w:t>3 ـ ادعاي سهم ذوي القربي</w:t>
      </w:r>
      <w:r w:rsidR="00526039" w:rsidRPr="00045C95">
        <w:rPr>
          <w:rFonts w:asciiTheme="minorBidi" w:hAnsiTheme="minorBidi" w:cstheme="minorBidi"/>
          <w:sz w:val="36"/>
          <w:szCs w:val="36"/>
          <w:rtl/>
        </w:rPr>
        <w:t xml:space="preserve"> توسط </w:t>
      </w:r>
      <w:r w:rsidRPr="00045C95">
        <w:rPr>
          <w:rFonts w:asciiTheme="minorBidi" w:hAnsiTheme="minorBidi" w:cstheme="minorBidi"/>
          <w:sz w:val="36"/>
          <w:szCs w:val="36"/>
          <w:rtl/>
        </w:rPr>
        <w:t>حضرت زهرا</w:t>
      </w:r>
      <w:r w:rsidR="00526039" w:rsidRPr="00045C95">
        <w:rPr>
          <w:rFonts w:asciiTheme="minorBidi" w:hAnsiTheme="minorBidi" w:cstheme="minorBidi"/>
          <w:sz w:val="36"/>
          <w:szCs w:val="36"/>
          <w:rtl/>
        </w:rPr>
        <w:t xml:space="preserve"> س: </w:t>
      </w:r>
      <w:r w:rsidRPr="00045C95">
        <w:rPr>
          <w:rFonts w:asciiTheme="minorBidi" w:hAnsiTheme="minorBidi" w:cstheme="minorBidi"/>
          <w:sz w:val="36"/>
          <w:szCs w:val="36"/>
          <w:rtl/>
        </w:rPr>
        <w:t xml:space="preserve">نزاع فاطمه با ابابکر در </w:t>
      </w:r>
      <w:r w:rsidR="00526039" w:rsidRPr="00045C95">
        <w:rPr>
          <w:rFonts w:asciiTheme="minorBidi" w:hAnsiTheme="minorBidi" w:cstheme="minorBidi"/>
          <w:sz w:val="36"/>
          <w:szCs w:val="36"/>
          <w:rtl/>
        </w:rPr>
        <w:t>سه</w:t>
      </w:r>
      <w:r w:rsidRPr="00045C95">
        <w:rPr>
          <w:rFonts w:asciiTheme="minorBidi" w:hAnsiTheme="minorBidi" w:cstheme="minorBidi"/>
          <w:sz w:val="36"/>
          <w:szCs w:val="36"/>
          <w:rtl/>
        </w:rPr>
        <w:t xml:space="preserve"> امر بوده است: يکي ميراث و ديگري نحله و بخشش. </w:t>
      </w:r>
      <w:r w:rsidR="00526039" w:rsidRPr="00045C95">
        <w:rPr>
          <w:rFonts w:asciiTheme="minorBidi" w:hAnsiTheme="minorBidi" w:cstheme="minorBidi"/>
          <w:sz w:val="36"/>
          <w:szCs w:val="36"/>
          <w:rtl/>
        </w:rPr>
        <w:t>و</w:t>
      </w:r>
      <w:r w:rsidRPr="00045C95">
        <w:rPr>
          <w:rFonts w:asciiTheme="minorBidi" w:hAnsiTheme="minorBidi" w:cstheme="minorBidi"/>
          <w:sz w:val="36"/>
          <w:szCs w:val="36"/>
          <w:rtl/>
        </w:rPr>
        <w:t xml:space="preserve"> امر سوّم</w:t>
      </w:r>
      <w:r w:rsidR="00526039"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سهم ذي القربي است. خداوند: " وَاعْلَمُوا أَ نَّما غَنِمْتُمْ مِنْ شَيء فَأَنَّ لِلّهِ خُمُسَهُ وَلِلرَّسُولِ وَلِذِي القُرْبي وَاليَتامي وَالمَساکِينِ وَابْنِ السَّبِيلِ " «اي مؤ منان بدانيد که هر چه به شما غنيمت و فايده رسد خمس آن خاص خدا و رسول و خويشان او و يتيمان و فقيران و در راه ماندگان است».</w:t>
      </w:r>
      <w:r w:rsidRPr="00045C95">
        <w:rPr>
          <w:rFonts w:asciiTheme="minorBidi" w:hAnsiTheme="minorBidi" w:cstheme="minorBidi"/>
          <w:sz w:val="36"/>
          <w:szCs w:val="36"/>
          <w:rtl/>
        </w:rPr>
        <w:br/>
        <w:t>اهداف حضرت زهرا در گرفتن فدک</w:t>
      </w:r>
      <w:r w:rsidRPr="00045C95">
        <w:rPr>
          <w:rFonts w:asciiTheme="minorBidi" w:hAnsiTheme="minorBidi" w:cstheme="minorBidi"/>
          <w:sz w:val="36"/>
          <w:szCs w:val="36"/>
          <w:rtl/>
        </w:rPr>
        <w:br/>
        <w:t>آيا اين مسئله تنها جنبه مالي داشته يا جهات ديگري نيز حضرت در اين مطالبه در نظر گرفته است؟</w:t>
      </w:r>
      <w:r w:rsidRPr="00045C95">
        <w:rPr>
          <w:rFonts w:asciiTheme="minorBidi" w:hAnsiTheme="minorBidi" w:cstheme="minorBidi"/>
          <w:sz w:val="36"/>
          <w:szCs w:val="36"/>
          <w:rtl/>
        </w:rPr>
        <w:br/>
        <w:t xml:space="preserve">1 ـ </w:t>
      </w:r>
      <w:r w:rsidR="00526039" w:rsidRPr="00045C95">
        <w:rPr>
          <w:rFonts w:asciiTheme="minorBidi" w:hAnsiTheme="minorBidi" w:cstheme="minorBidi"/>
          <w:sz w:val="36"/>
          <w:szCs w:val="36"/>
          <w:rtl/>
        </w:rPr>
        <w:t xml:space="preserve">او در پی </w:t>
      </w:r>
      <w:r w:rsidRPr="00045C95">
        <w:rPr>
          <w:rFonts w:asciiTheme="minorBidi" w:hAnsiTheme="minorBidi" w:cstheme="minorBidi"/>
          <w:sz w:val="36"/>
          <w:szCs w:val="36"/>
          <w:rtl/>
        </w:rPr>
        <w:t>حقّ مسلّم به غصب رفته خود بود و اين براي هر انساني که به او ظلم شده امري طبيعي است.</w:t>
      </w:r>
      <w:r w:rsidRPr="00045C95">
        <w:rPr>
          <w:rFonts w:asciiTheme="minorBidi" w:hAnsiTheme="minorBidi" w:cstheme="minorBidi"/>
          <w:sz w:val="36"/>
          <w:szCs w:val="36"/>
          <w:rtl/>
        </w:rPr>
        <w:br/>
        <w:t>2 ـ حزب حاکم تمام حقوق سياسي و اقتصادي و تمام امتيازهاي مادي و معنوي</w:t>
      </w:r>
      <w:r w:rsidR="00526039" w:rsidRPr="00045C95">
        <w:rPr>
          <w:rFonts w:asciiTheme="minorBidi" w:hAnsiTheme="minorBidi" w:cstheme="minorBidi"/>
          <w:sz w:val="36"/>
          <w:szCs w:val="36"/>
          <w:rtl/>
        </w:rPr>
        <w:t xml:space="preserve"> بني هاشم</w:t>
      </w:r>
      <w:r w:rsidRPr="00045C95">
        <w:rPr>
          <w:rFonts w:asciiTheme="minorBidi" w:hAnsiTheme="minorBidi" w:cstheme="minorBidi"/>
          <w:sz w:val="36"/>
          <w:szCs w:val="36"/>
          <w:rtl/>
        </w:rPr>
        <w:t xml:space="preserve"> را قطع کرده بود</w:t>
      </w:r>
      <w:r w:rsidR="00526039" w:rsidRPr="00045C95">
        <w:rPr>
          <w:rFonts w:asciiTheme="minorBidi" w:hAnsiTheme="minorBidi" w:cstheme="minorBidi"/>
          <w:sz w:val="36"/>
          <w:szCs w:val="36"/>
          <w:rtl/>
        </w:rPr>
        <w:t xml:space="preserve"> و </w:t>
      </w:r>
      <w:r w:rsidRPr="00045C95">
        <w:rPr>
          <w:rFonts w:asciiTheme="minorBidi" w:hAnsiTheme="minorBidi" w:cstheme="minorBidi"/>
          <w:sz w:val="36"/>
          <w:szCs w:val="36"/>
          <w:rtl/>
        </w:rPr>
        <w:t>حضرت در صدد يک منبع درآمد</w:t>
      </w:r>
      <w:r w:rsidR="00526039"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براي آنان </w:t>
      </w:r>
      <w:r w:rsidR="00526039" w:rsidRPr="00045C95">
        <w:rPr>
          <w:rFonts w:asciiTheme="minorBidi" w:hAnsiTheme="minorBidi" w:cstheme="minorBidi"/>
          <w:sz w:val="36"/>
          <w:szCs w:val="36"/>
          <w:rtl/>
        </w:rPr>
        <w:t>بود</w:t>
      </w:r>
      <w:r w:rsidRPr="00045C95">
        <w:rPr>
          <w:rFonts w:asciiTheme="minorBidi" w:hAnsiTheme="minorBidi" w:cstheme="minorBidi"/>
          <w:sz w:val="36"/>
          <w:szCs w:val="36"/>
          <w:rtl/>
        </w:rPr>
        <w:t>.</w:t>
      </w:r>
      <w:r w:rsidRPr="00045C95">
        <w:rPr>
          <w:rFonts w:asciiTheme="minorBidi" w:hAnsiTheme="minorBidi" w:cstheme="minorBidi"/>
          <w:sz w:val="36"/>
          <w:szCs w:val="36"/>
          <w:rtl/>
        </w:rPr>
        <w:br/>
        <w:t>3 ـ در صدد تثبيت و هموار کردن خلافت براي شوهرش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بوده است.</w:t>
      </w:r>
      <w:r w:rsidRPr="00045C95">
        <w:rPr>
          <w:rFonts w:asciiTheme="minorBidi" w:hAnsiTheme="minorBidi" w:cstheme="minorBidi"/>
          <w:sz w:val="36"/>
          <w:szCs w:val="36"/>
          <w:rtl/>
        </w:rPr>
        <w:br/>
        <w:t>امام کاظم</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ـ بعد از آن که هارون الرشيد اصرار کرد که فدک را از او پس بگيرد ـ فرمود: من آن را پس نمي گيرم مگر با حدودش. هارون گفت: حدودش چه مقدار است؟ از اين حديث استفاده مي شود </w:t>
      </w:r>
      <w:r w:rsidRPr="00045C95">
        <w:rPr>
          <w:rFonts w:asciiTheme="minorBidi" w:hAnsiTheme="minorBidi" w:cstheme="minorBidi"/>
          <w:sz w:val="36"/>
          <w:szCs w:val="36"/>
          <w:u w:val="single"/>
          <w:rtl/>
        </w:rPr>
        <w:t>فدک تعبير ديگر از خلافت اسلامي</w:t>
      </w:r>
      <w:r w:rsidRPr="00045C95">
        <w:rPr>
          <w:rFonts w:asciiTheme="minorBidi" w:hAnsiTheme="minorBidi" w:cstheme="minorBidi"/>
          <w:sz w:val="36"/>
          <w:szCs w:val="36"/>
          <w:rtl/>
        </w:rPr>
        <w:t xml:space="preserve"> بوده است، </w:t>
      </w:r>
    </w:p>
    <w:p w:rsidR="00685573" w:rsidRPr="00045C95" w:rsidRDefault="0031335B" w:rsidP="0068557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4 ـ مي خواهند به مردم بفهمانند اين کسي که حکومت علي را غصب کرده شايستگي اين مقام را ندارد، زيرا اوّليات دستورات اسلامي را زير پا گذاشته </w:t>
      </w:r>
    </w:p>
    <w:p w:rsidR="00CD0C80" w:rsidRPr="00045C95" w:rsidRDefault="0031335B" w:rsidP="00CD0C80">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lastRenderedPageBreak/>
        <w:t>5 ـ مردم مي دانستند فدک ملک خاص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بوده و آن حضرت به دخترش بخشيده است، اگر فاطمه</w:t>
      </w:r>
      <w:r w:rsidR="00685573" w:rsidRPr="00045C95">
        <w:rPr>
          <w:rFonts w:asciiTheme="minorBidi" w:hAnsiTheme="minorBidi" w:cstheme="minorBidi"/>
          <w:sz w:val="36"/>
          <w:szCs w:val="36"/>
          <w:rtl/>
        </w:rPr>
        <w:t xml:space="preserve"> ع</w:t>
      </w:r>
      <w:r w:rsidRPr="00045C95">
        <w:rPr>
          <w:rFonts w:asciiTheme="minorBidi" w:hAnsiTheme="minorBidi" w:cstheme="minorBidi"/>
          <w:sz w:val="36"/>
          <w:szCs w:val="36"/>
          <w:rtl/>
        </w:rPr>
        <w:t xml:space="preserve"> آن را مطالبه نمي کرد، در حقيقت تأييد حکومت و کمک بر گناه و غضب </w:t>
      </w:r>
      <w:r w:rsidR="00685573" w:rsidRPr="00045C95">
        <w:rPr>
          <w:rFonts w:asciiTheme="minorBidi" w:hAnsiTheme="minorBidi" w:cstheme="minorBidi"/>
          <w:sz w:val="36"/>
          <w:szCs w:val="36"/>
          <w:rtl/>
        </w:rPr>
        <w:t>و</w:t>
      </w:r>
      <w:r w:rsidRPr="00045C95">
        <w:rPr>
          <w:rFonts w:asciiTheme="minorBidi" w:hAnsiTheme="minorBidi" w:cstheme="minorBidi"/>
          <w:sz w:val="36"/>
          <w:szCs w:val="36"/>
          <w:rtl/>
        </w:rPr>
        <w:t xml:space="preserve"> از جهتي تقويت بنيه مالي دستگاه حاکم محسوب مي شد</w:t>
      </w:r>
      <w:r w:rsidR="00CD0C80"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در حقيقت نوعي مبارزه منفي با دستگاه خلافت انجام دادند.</w:t>
      </w:r>
      <w:r w:rsidRPr="00045C95">
        <w:rPr>
          <w:rFonts w:asciiTheme="minorBidi" w:hAnsiTheme="minorBidi" w:cstheme="minorBidi"/>
          <w:sz w:val="36"/>
          <w:szCs w:val="36"/>
          <w:rtl/>
        </w:rPr>
        <w:br/>
        <w:t>مراحل قيام و مبارزه حضرت زهرا(عليها السلام)</w:t>
      </w:r>
      <w:r w:rsidRPr="00045C95">
        <w:rPr>
          <w:rFonts w:asciiTheme="minorBidi" w:hAnsiTheme="minorBidi" w:cstheme="minorBidi"/>
          <w:sz w:val="36"/>
          <w:szCs w:val="36"/>
          <w:rtl/>
        </w:rPr>
        <w:br/>
        <w:t>1 ـ کسي را به نزد ابوبکر فرستاد که در مسائل ميراث با او بحث کند و حقوقش را مطالبه نمايد</w:t>
      </w:r>
    </w:p>
    <w:p w:rsidR="00CD0C80" w:rsidRPr="00045C95" w:rsidRDefault="0031335B" w:rsidP="00CD0C80">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2 ـ در اجتماع خاص رو در روي خليفه ايستاد و از راه هاي مختلف به دفاع از خود پرداخت و حقّش را مطالبه کرد;</w:t>
      </w:r>
      <w:r w:rsidRPr="00045C95">
        <w:rPr>
          <w:rFonts w:asciiTheme="minorBidi" w:hAnsiTheme="minorBidi" w:cstheme="minorBidi"/>
          <w:sz w:val="36"/>
          <w:szCs w:val="36"/>
          <w:rtl/>
        </w:rPr>
        <w:br/>
        <w:t>3 ـ خطبه اي در مسجد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دهمين روز رحلت پيامبر ايراد فرمود;</w:t>
      </w:r>
      <w:r w:rsidRPr="00045C95">
        <w:rPr>
          <w:rFonts w:asciiTheme="minorBidi" w:hAnsiTheme="minorBidi" w:cstheme="minorBidi"/>
          <w:sz w:val="36"/>
          <w:szCs w:val="36"/>
          <w:rtl/>
        </w:rPr>
        <w:br/>
        <w:t xml:space="preserve">4 ـ هنگامي که ابوبکر و عمر براي عذر خواهي به ديدار او آمده بودند، در آن جا نارضايتي خود را از آن دو ابراز نمود </w:t>
      </w:r>
    </w:p>
    <w:p w:rsidR="00CD0C80" w:rsidRPr="00045C95" w:rsidRDefault="0031335B" w:rsidP="00CD0C80">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5 ـ هنگامي که زنان مهاجران و انصار به ديدارش آمدند براي آنان سخنراني کرد;</w:t>
      </w:r>
      <w:r w:rsidRPr="00045C95">
        <w:rPr>
          <w:rFonts w:asciiTheme="minorBidi" w:hAnsiTheme="minorBidi" w:cstheme="minorBidi"/>
          <w:sz w:val="36"/>
          <w:szCs w:val="36"/>
          <w:rtl/>
        </w:rPr>
        <w:br/>
        <w:t>6 ـ به شوهرش علي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وصيت کرد که هيچ کس از آنان در مراسم تجهيز و تدفين حاضر نشوند</w:t>
      </w:r>
      <w:r w:rsidR="00CD0C80" w:rsidRPr="00045C95">
        <w:rPr>
          <w:rFonts w:asciiTheme="minorBidi" w:hAnsiTheme="minorBidi" w:cstheme="minorBidi"/>
          <w:sz w:val="36"/>
          <w:szCs w:val="36"/>
          <w:rtl/>
        </w:rPr>
        <w:t>.</w:t>
      </w:r>
    </w:p>
    <w:p w:rsidR="00CD0C80" w:rsidRPr="00045C95" w:rsidRDefault="0031335B" w:rsidP="00CD0C80">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ازدواج امّ کلثوم</w:t>
      </w:r>
      <w:r w:rsidR="00CD0C80" w:rsidRPr="00045C95">
        <w:rPr>
          <w:rFonts w:asciiTheme="minorBidi" w:hAnsiTheme="minorBidi" w:cstheme="minorBidi"/>
          <w:sz w:val="36"/>
          <w:szCs w:val="36"/>
          <w:rtl/>
        </w:rPr>
        <w:t xml:space="preserve"> با عمر</w:t>
      </w:r>
      <w:r w:rsidRPr="00045C95">
        <w:rPr>
          <w:rFonts w:asciiTheme="minorBidi" w:hAnsiTheme="minorBidi" w:cstheme="minorBidi"/>
          <w:sz w:val="36"/>
          <w:szCs w:val="36"/>
          <w:rtl/>
        </w:rPr>
        <w:br/>
        <w:t>مورد اختلاف شديد علما و مورّخان است</w:t>
      </w:r>
    </w:p>
    <w:p w:rsidR="00CD0C80" w:rsidRPr="00045C95" w:rsidRDefault="0031335B" w:rsidP="00CD0C80">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با مراجعه به متن هاي مختلف احاديث، به برخي از اشکال ها اشاره مي کنيم:</w:t>
      </w:r>
      <w:r w:rsidRPr="00045C95">
        <w:rPr>
          <w:rFonts w:asciiTheme="minorBidi" w:hAnsiTheme="minorBidi" w:cstheme="minorBidi"/>
          <w:sz w:val="36"/>
          <w:szCs w:val="36"/>
          <w:rtl/>
        </w:rPr>
        <w:br/>
        <w:t>1 ـ تهديد و ارعاب</w:t>
      </w:r>
      <w:r w:rsidRPr="00045C95">
        <w:rPr>
          <w:rFonts w:asciiTheme="minorBidi" w:hAnsiTheme="minorBidi" w:cstheme="minorBidi"/>
          <w:sz w:val="36"/>
          <w:szCs w:val="36"/>
          <w:rtl/>
        </w:rPr>
        <w:br/>
        <w:t>امام صادق: «وي زني از زنان ما بود که غاصبانه به ازدواج ديگري در آمد... .»</w:t>
      </w:r>
      <w:r w:rsidRPr="00045C95">
        <w:rPr>
          <w:rFonts w:asciiTheme="minorBidi" w:hAnsiTheme="minorBidi" w:cstheme="minorBidi"/>
          <w:sz w:val="36"/>
          <w:szCs w:val="36"/>
          <w:rtl/>
        </w:rPr>
        <w:br/>
        <w:t>اميرالمؤمنين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احتياج به تأليف قلوب و حفظ خون ها داشت; از همين رو ملاحظه کرد که اگر بخواهد با اين امر مخالفت کند، در دين و دنياي مردم فساد ايجاد خواهد شد، لذا به در خواست او جامه عمل پوشانيد.</w:t>
      </w:r>
      <w:r w:rsidRPr="00045C95">
        <w:rPr>
          <w:rFonts w:asciiTheme="minorBidi" w:hAnsiTheme="minorBidi" w:cstheme="minorBidi"/>
          <w:sz w:val="36"/>
          <w:szCs w:val="36"/>
          <w:rtl/>
        </w:rPr>
        <w:br/>
        <w:t>ب) خوردن مردار و گوشت خوک هنگام ضرورت حلال مي گردد، اگرچه در صورت اختيار، حرام است. همان گونه که حضرت لوط</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دخترانش را بر کافران قومش عرضه کرد. </w:t>
      </w:r>
    </w:p>
    <w:p w:rsidR="00C13473" w:rsidRPr="00045C95" w:rsidRDefault="0031335B" w:rsidP="00CD0C80">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2 ـ اضطراب در متن حديث</w:t>
      </w:r>
      <w:r w:rsidRPr="00045C95">
        <w:rPr>
          <w:rFonts w:asciiTheme="minorBidi" w:hAnsiTheme="minorBidi" w:cstheme="minorBidi"/>
          <w:sz w:val="36"/>
          <w:szCs w:val="36"/>
          <w:rtl/>
        </w:rPr>
        <w:br/>
        <w:t>احاديث مضطرب است و مي دانيم که اضطراب متن از جمله اموري است که حديث را از حجّيت و اعتبار ساقط مي کنند.</w:t>
      </w:r>
    </w:p>
    <w:p w:rsidR="00C13473" w:rsidRPr="00045C95" w:rsidRDefault="0031335B" w:rsidP="00C1347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w:t>
      </w:r>
      <w:r w:rsidR="00C13473" w:rsidRPr="00045C95">
        <w:rPr>
          <w:rFonts w:asciiTheme="minorBidi" w:hAnsiTheme="minorBidi" w:cstheme="minorBidi"/>
          <w:sz w:val="36"/>
          <w:szCs w:val="36"/>
          <w:rtl/>
        </w:rPr>
        <w:t>مثلا:</w:t>
      </w:r>
      <w:r w:rsidRPr="00045C95">
        <w:rPr>
          <w:rFonts w:asciiTheme="minorBidi" w:hAnsiTheme="minorBidi" w:cstheme="minorBidi"/>
          <w:sz w:val="36"/>
          <w:szCs w:val="36"/>
          <w:rtl/>
        </w:rPr>
        <w:t xml:space="preserve"> اميرالمؤمنين متولّي عقد دخترش شد. عباس متولّي آن شد. </w:t>
      </w:r>
    </w:p>
    <w:p w:rsidR="00C13473" w:rsidRPr="00045C95" w:rsidRDefault="0031335B" w:rsidP="00C1347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عقد بعد از تهديد عمر انجام گرفت. عقد با اختيار و ميل و رغبت امام صورت گرفت. </w:t>
      </w:r>
    </w:p>
    <w:p w:rsidR="00C13473" w:rsidRPr="00045C95" w:rsidRDefault="0031335B" w:rsidP="00C1347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عمر از او صاحب بچه اي شد که نامش را «زيد» نهاد. عمر قبل از مباشرت با وي، کشته شد</w:t>
      </w:r>
    </w:p>
    <w:p w:rsidR="00C13473" w:rsidRPr="00045C95" w:rsidRDefault="0031335B" w:rsidP="00C1347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3 ـ تناسب نداشتن سنّ عمر با ام کلثوم</w:t>
      </w:r>
      <w:r w:rsidRPr="00045C95">
        <w:rPr>
          <w:rFonts w:asciiTheme="minorBidi" w:hAnsiTheme="minorBidi" w:cstheme="minorBidi"/>
          <w:sz w:val="36"/>
          <w:szCs w:val="36"/>
          <w:rtl/>
        </w:rPr>
        <w:br/>
        <w:t>فقيهان در بحث نکاح، کفو و همانند بودن بين زن و مرد را شرط مي دانند، هيچ تناسبي بين اين دو از نظر سنّ نبوده</w:t>
      </w:r>
    </w:p>
    <w:p w:rsidR="00C13473" w:rsidRPr="00045C95" w:rsidRDefault="0031335B" w:rsidP="00C1347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4 ـ ام کلثوم دختر ابي بکر</w:t>
      </w:r>
      <w:r w:rsidRPr="00045C95">
        <w:rPr>
          <w:rFonts w:asciiTheme="minorBidi" w:hAnsiTheme="minorBidi" w:cstheme="minorBidi"/>
          <w:sz w:val="36"/>
          <w:szCs w:val="36"/>
          <w:rtl/>
        </w:rPr>
        <w:br/>
        <w:t>از برخي تواريخ استفاده مي شود که ابي بکر دختري به نام «امّ کلثوم» داشت که عمر از وي خواستگاري کرد. از همين رو ممکن است به جهت تشابه اسمي آن را به دختر اميرالمؤمنين نسبت داده اند..</w:t>
      </w:r>
      <w:r w:rsidRPr="00045C95">
        <w:rPr>
          <w:rFonts w:asciiTheme="minorBidi" w:hAnsiTheme="minorBidi" w:cstheme="minorBidi"/>
          <w:sz w:val="36"/>
          <w:szCs w:val="36"/>
          <w:rtl/>
        </w:rPr>
        <w:br/>
      </w:r>
      <w:r w:rsidRPr="00045C95">
        <w:rPr>
          <w:rFonts w:asciiTheme="minorBidi" w:hAnsiTheme="minorBidi" w:cstheme="minorBidi"/>
          <w:sz w:val="36"/>
          <w:szCs w:val="36"/>
          <w:rtl/>
        </w:rPr>
        <w:lastRenderedPageBreak/>
        <w:t>5 ـ ام کلثوم دختر جرول</w:t>
      </w:r>
      <w:r w:rsidRPr="00045C95">
        <w:rPr>
          <w:rFonts w:asciiTheme="minorBidi" w:hAnsiTheme="minorBidi" w:cstheme="minorBidi"/>
          <w:sz w:val="36"/>
          <w:szCs w:val="36"/>
          <w:rtl/>
        </w:rPr>
        <w:br/>
        <w:t>تشابه اسمي باعث شده باشد که آن را به دختر اميرالمؤمنين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نسبت دهند.</w:t>
      </w:r>
      <w:r w:rsidRPr="00045C95">
        <w:rPr>
          <w:rFonts w:asciiTheme="minorBidi" w:hAnsiTheme="minorBidi" w:cstheme="minorBidi"/>
          <w:sz w:val="36"/>
          <w:szCs w:val="36"/>
          <w:rtl/>
        </w:rPr>
        <w:br/>
        <w:t xml:space="preserve">6 ـ تنافي قضيه </w:t>
      </w:r>
      <w:r w:rsidR="00C13473" w:rsidRPr="00045C95">
        <w:rPr>
          <w:rFonts w:asciiTheme="minorBidi" w:hAnsiTheme="minorBidi" w:cstheme="minorBidi"/>
          <w:sz w:val="36"/>
          <w:szCs w:val="36"/>
          <w:rtl/>
        </w:rPr>
        <w:t>(لمس پای ام کلثوم)</w:t>
      </w:r>
      <w:r w:rsidRPr="00045C95">
        <w:rPr>
          <w:rFonts w:asciiTheme="minorBidi" w:hAnsiTheme="minorBidi" w:cstheme="minorBidi"/>
          <w:sz w:val="36"/>
          <w:szCs w:val="36"/>
          <w:rtl/>
        </w:rPr>
        <w:t>با ثوابت شريعت</w:t>
      </w:r>
      <w:r w:rsidRPr="00045C95">
        <w:rPr>
          <w:rFonts w:asciiTheme="minorBidi" w:hAnsiTheme="minorBidi" w:cstheme="minorBidi"/>
          <w:sz w:val="36"/>
          <w:szCs w:val="36"/>
          <w:rtl/>
        </w:rPr>
        <w:br/>
        <w:t xml:space="preserve">7 ـ امّ کلثوم </w:t>
      </w:r>
      <w:r w:rsidR="00C13473" w:rsidRPr="00045C95">
        <w:rPr>
          <w:rFonts w:asciiTheme="minorBidi" w:hAnsiTheme="minorBidi" w:cstheme="minorBidi"/>
          <w:sz w:val="36"/>
          <w:szCs w:val="36"/>
          <w:rtl/>
        </w:rPr>
        <w:t xml:space="preserve">دختر علی ع از </w:t>
      </w:r>
      <w:r w:rsidRPr="00045C95">
        <w:rPr>
          <w:rFonts w:asciiTheme="minorBidi" w:hAnsiTheme="minorBidi" w:cstheme="minorBidi"/>
          <w:sz w:val="36"/>
          <w:szCs w:val="36"/>
          <w:rtl/>
        </w:rPr>
        <w:t>غير زهرا عليها السلام</w:t>
      </w:r>
      <w:r w:rsidR="00C13473" w:rsidRPr="00045C95">
        <w:rPr>
          <w:rFonts w:asciiTheme="minorBidi" w:hAnsiTheme="minorBidi" w:cstheme="minorBidi"/>
          <w:sz w:val="36"/>
          <w:szCs w:val="36"/>
          <w:rtl/>
        </w:rPr>
        <w:t xml:space="preserve"> و</w:t>
      </w:r>
      <w:r w:rsidRPr="00045C95">
        <w:rPr>
          <w:rFonts w:asciiTheme="minorBidi" w:hAnsiTheme="minorBidi" w:cstheme="minorBidi"/>
          <w:sz w:val="36"/>
          <w:szCs w:val="36"/>
          <w:rtl/>
        </w:rPr>
        <w:t xml:space="preserve"> مادر او امّ ولد و کنيز بوده است.</w:t>
      </w:r>
      <w:r w:rsidR="00C1347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روايات شيعه</w:t>
      </w:r>
      <w:r w:rsidRPr="00045C95">
        <w:rPr>
          <w:rFonts w:asciiTheme="minorBidi" w:hAnsiTheme="minorBidi" w:cstheme="minorBidi"/>
          <w:sz w:val="36"/>
          <w:szCs w:val="36"/>
          <w:rtl/>
        </w:rPr>
        <w:br/>
        <w:t>در توجيه اين روايات و روايات ديگر مي گوييم:</w:t>
      </w:r>
      <w:r w:rsidRPr="00045C95">
        <w:rPr>
          <w:rFonts w:asciiTheme="minorBidi" w:hAnsiTheme="minorBidi" w:cstheme="minorBidi"/>
          <w:sz w:val="36"/>
          <w:szCs w:val="36"/>
          <w:rtl/>
        </w:rPr>
        <w:br/>
        <w:t>الف) همه روايات صحيح السند نيستند;</w:t>
      </w:r>
      <w:r w:rsidRPr="00045C95">
        <w:rPr>
          <w:rFonts w:asciiTheme="minorBidi" w:hAnsiTheme="minorBidi" w:cstheme="minorBidi"/>
          <w:sz w:val="36"/>
          <w:szCs w:val="36"/>
          <w:rtl/>
        </w:rPr>
        <w:br/>
        <w:t xml:space="preserve">ب) برخي از روايات دلالت بر وقوع عقد و نکاح ندارد، </w:t>
      </w:r>
      <w:r w:rsidRPr="00045C95">
        <w:rPr>
          <w:rFonts w:asciiTheme="minorBidi" w:hAnsiTheme="minorBidi" w:cstheme="minorBidi"/>
          <w:sz w:val="36"/>
          <w:szCs w:val="36"/>
          <w:rtl/>
        </w:rPr>
        <w:br/>
        <w:t xml:space="preserve">ج) اغتصاب و غصب فرج، معلّق بر صحت ادعاي تزويج است; يعني بر فرض صحت و وقوع تزويج; همان گونه که عامه مي گويند: اين فرجي است که از ما غصب شده است و تعليق دلالت بر وقوع نکاح ندارد. </w:t>
      </w:r>
    </w:p>
    <w:p w:rsidR="001D23C5" w:rsidRPr="00045C95" w:rsidRDefault="0031335B" w:rsidP="00074C5F">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در مورد روايت دوّم: روش امامان اين بود که در اثبات برخي از احکام، به معتقد خصم استدلال مي کردند، در صورتي که مخاطب از جمله آنان بود. در اين روايت،</w:t>
      </w:r>
      <w:r w:rsidR="00C1347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حضرت درصدد اثبات قضيّه ازدواج امّ کلثوم نيستند، بلکه در مقام اثبات حکمي است که مخالف با نظر اهل سنت است، زيرا آنان قائل بودند عده زن شوهر مرده در غير خانه شوهر جايز نيست. حضرت براي اثبات جواز آن</w:t>
      </w:r>
      <w:r w:rsidR="00C13473"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به خبر</w:t>
      </w:r>
      <w:r w:rsidR="00C13473" w:rsidRPr="00045C95">
        <w:rPr>
          <w:rFonts w:asciiTheme="minorBidi" w:hAnsiTheme="minorBidi" w:cstheme="minorBidi"/>
          <w:sz w:val="36"/>
          <w:szCs w:val="36"/>
          <w:rtl/>
        </w:rPr>
        <w:t>ی که اهل سنت از</w:t>
      </w:r>
      <w:r w:rsidRPr="00045C95">
        <w:rPr>
          <w:rFonts w:asciiTheme="minorBidi" w:hAnsiTheme="minorBidi" w:cstheme="minorBidi"/>
          <w:sz w:val="36"/>
          <w:szCs w:val="36"/>
          <w:rtl/>
        </w:rPr>
        <w:t xml:space="preserve"> ام کلثوم نقل مي کنند، استدلال کرده است.</w:t>
      </w:r>
      <w:r w:rsidRPr="00045C95">
        <w:rPr>
          <w:rFonts w:asciiTheme="minorBidi" w:hAnsiTheme="minorBidi" w:cstheme="minorBidi"/>
          <w:sz w:val="36"/>
          <w:szCs w:val="36"/>
          <w:rtl/>
        </w:rPr>
        <w:br/>
        <w:t>در نهايت بر فرض که اين توجيهات صحيح نباشد اين روايات حمل بر تقيه و تهديد مي شود که در برخي روايات نيز به آن تصريح شده است. خصوصاً اينکه در روايات تصريح نشده که امّ کلثوم دختر فاطمه زهرا(عليها السلام) باشد، ممکن است که از غير حضرت بوده است. در هر صورت با اين همه احتمالات اصل قضيّه و استدلال و تکيه کردن بر آن به عنوان تأييد خليفه دوّم، امري نادرست است.</w:t>
      </w:r>
      <w:r w:rsidRPr="00045C95">
        <w:rPr>
          <w:rFonts w:asciiTheme="minorBidi" w:hAnsiTheme="minorBidi" w:cstheme="minorBidi"/>
          <w:sz w:val="36"/>
          <w:szCs w:val="36"/>
          <w:rtl/>
        </w:rPr>
        <w:br/>
        <w:t>مهدويت</w:t>
      </w:r>
      <w:r w:rsidRPr="00045C95">
        <w:rPr>
          <w:rFonts w:asciiTheme="minorBidi" w:hAnsiTheme="minorBidi" w:cstheme="minorBidi"/>
          <w:sz w:val="36"/>
          <w:szCs w:val="36"/>
          <w:rtl/>
        </w:rPr>
        <w:br/>
        <w:t>مهدويت در عصر حاضر</w:t>
      </w:r>
      <w:r w:rsidRPr="00045C95">
        <w:rPr>
          <w:rFonts w:asciiTheme="minorBidi" w:hAnsiTheme="minorBidi" w:cstheme="minorBidi"/>
          <w:sz w:val="36"/>
          <w:szCs w:val="36"/>
          <w:rtl/>
        </w:rPr>
        <w:br/>
        <w:t xml:space="preserve">آثار و فوايد </w:t>
      </w:r>
      <w:r w:rsidR="001D23C5" w:rsidRPr="00045C95">
        <w:rPr>
          <w:rFonts w:asciiTheme="minorBidi" w:hAnsiTheme="minorBidi" w:cstheme="minorBidi"/>
          <w:sz w:val="36"/>
          <w:szCs w:val="36"/>
          <w:rtl/>
        </w:rPr>
        <w:t>بحث مهدویت</w:t>
      </w:r>
      <w:r w:rsidRPr="00045C95">
        <w:rPr>
          <w:rFonts w:asciiTheme="minorBidi" w:hAnsiTheme="minorBidi" w:cstheme="minorBidi"/>
          <w:sz w:val="36"/>
          <w:szCs w:val="36"/>
          <w:rtl/>
        </w:rPr>
        <w:br/>
        <w:t>1 ـ مهدويّت راه گشايي به آينده بشريّت</w:t>
      </w:r>
      <w:r w:rsidRPr="00045C95">
        <w:rPr>
          <w:rFonts w:asciiTheme="minorBidi" w:hAnsiTheme="minorBidi" w:cstheme="minorBidi"/>
          <w:sz w:val="36"/>
          <w:szCs w:val="36"/>
          <w:rtl/>
        </w:rPr>
        <w:br/>
      </w:r>
      <w:r w:rsidR="001D23C5" w:rsidRPr="00045C95">
        <w:rPr>
          <w:rFonts w:asciiTheme="minorBidi" w:hAnsiTheme="minorBidi" w:cstheme="minorBidi"/>
          <w:sz w:val="36"/>
          <w:szCs w:val="36"/>
          <w:rtl/>
        </w:rPr>
        <w:t>مطهری:</w:t>
      </w:r>
      <w:r w:rsidR="00074C5F" w:rsidRPr="00045C95">
        <w:rPr>
          <w:rFonts w:asciiTheme="minorBidi" w:hAnsiTheme="minorBidi" w:cstheme="minorBidi"/>
          <w:sz w:val="36"/>
          <w:szCs w:val="36"/>
          <w:rtl/>
        </w:rPr>
        <w:t>بحث مهدویت</w:t>
      </w:r>
      <w:r w:rsidRPr="00045C95">
        <w:rPr>
          <w:rFonts w:asciiTheme="minorBidi" w:hAnsiTheme="minorBidi" w:cstheme="minorBidi"/>
          <w:sz w:val="36"/>
          <w:szCs w:val="36"/>
          <w:rtl/>
        </w:rPr>
        <w:t xml:space="preserve"> آيينه بسيار مناسبي براي شناخت آرمان هاي اسلامي</w:t>
      </w:r>
      <w:r w:rsidR="001D23C5" w:rsidRPr="00045C95">
        <w:rPr>
          <w:rFonts w:asciiTheme="minorBidi" w:hAnsiTheme="minorBidi" w:cstheme="minorBidi"/>
          <w:sz w:val="36"/>
          <w:szCs w:val="36"/>
          <w:rtl/>
        </w:rPr>
        <w:t xml:space="preserve"> است.</w:t>
      </w:r>
    </w:p>
    <w:p w:rsidR="00074C5F" w:rsidRPr="00045C95" w:rsidRDefault="001D23C5" w:rsidP="00074C5F">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 xml:space="preserve">امروزه مکتب تشيع خط مشي خاصّي را براي آينده بشر ترسيم کرده که اگر </w:t>
      </w:r>
      <w:r w:rsidRPr="00045C95">
        <w:rPr>
          <w:rFonts w:asciiTheme="minorBidi" w:hAnsiTheme="minorBidi" w:cstheme="minorBidi"/>
          <w:sz w:val="36"/>
          <w:szCs w:val="36"/>
          <w:rtl/>
        </w:rPr>
        <w:t>مردم</w:t>
      </w:r>
      <w:r w:rsidR="0031335B" w:rsidRPr="00045C95">
        <w:rPr>
          <w:rFonts w:asciiTheme="minorBidi" w:hAnsiTheme="minorBidi" w:cstheme="minorBidi"/>
          <w:sz w:val="36"/>
          <w:szCs w:val="36"/>
          <w:rtl/>
        </w:rPr>
        <w:t xml:space="preserve"> بر اساس آن حرکت </w:t>
      </w:r>
      <w:r w:rsidRPr="00045C95">
        <w:rPr>
          <w:rFonts w:asciiTheme="minorBidi" w:hAnsiTheme="minorBidi" w:cstheme="minorBidi"/>
          <w:sz w:val="36"/>
          <w:szCs w:val="36"/>
          <w:rtl/>
        </w:rPr>
        <w:t>کنند</w:t>
      </w:r>
      <w:r w:rsidR="0031335B" w:rsidRPr="00045C95">
        <w:rPr>
          <w:rFonts w:asciiTheme="minorBidi" w:hAnsiTheme="minorBidi" w:cstheme="minorBidi"/>
          <w:sz w:val="36"/>
          <w:szCs w:val="36"/>
          <w:rtl/>
        </w:rPr>
        <w:t>، به سعادت و کمال و نجات از ظلم و بي عدالتي خواهند رسيد.</w:t>
      </w:r>
      <w:r w:rsidR="0031335B" w:rsidRPr="00045C95">
        <w:rPr>
          <w:rFonts w:asciiTheme="minorBidi" w:hAnsiTheme="minorBidi" w:cstheme="minorBidi"/>
          <w:sz w:val="36"/>
          <w:szCs w:val="36"/>
          <w:rtl/>
        </w:rPr>
        <w:br/>
        <w:t>2 ـ شناخت آرمانهاي اسلامي</w:t>
      </w:r>
      <w:r w:rsidR="0031335B" w:rsidRPr="00045C95">
        <w:rPr>
          <w:rFonts w:asciiTheme="minorBidi" w:hAnsiTheme="minorBidi" w:cstheme="minorBidi"/>
          <w:sz w:val="36"/>
          <w:szCs w:val="36"/>
          <w:rtl/>
        </w:rPr>
        <w:br/>
        <w:t>دکترين مهدويّت</w:t>
      </w:r>
      <w:r w:rsidR="00074C5F" w:rsidRPr="00045C95">
        <w:rPr>
          <w:rFonts w:asciiTheme="minorBidi" w:hAnsiTheme="minorBidi" w:cstheme="minorBidi"/>
          <w:sz w:val="36"/>
          <w:szCs w:val="36"/>
          <w:rtl/>
        </w:rPr>
        <w:t>،</w:t>
      </w:r>
      <w:r w:rsidR="0031335B" w:rsidRPr="00045C95">
        <w:rPr>
          <w:rFonts w:asciiTheme="minorBidi" w:hAnsiTheme="minorBidi" w:cstheme="minorBidi"/>
          <w:sz w:val="36"/>
          <w:szCs w:val="36"/>
          <w:rtl/>
        </w:rPr>
        <w:t xml:space="preserve"> پيروزي حق و عدالت</w:t>
      </w:r>
      <w:r w:rsidR="00074C5F"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 xml:space="preserve"> بر ظلم و ستم باشد. از همين رو انبياي الهي و پيامبر گرامي اسلام</w:t>
      </w:r>
      <w:r w:rsidR="00FA62FB"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 xml:space="preserve">و </w:t>
      </w:r>
      <w:r w:rsidR="00074C5F" w:rsidRPr="00045C95">
        <w:rPr>
          <w:rFonts w:asciiTheme="minorBidi" w:hAnsiTheme="minorBidi" w:cstheme="minorBidi"/>
          <w:sz w:val="36"/>
          <w:szCs w:val="36"/>
          <w:rtl/>
        </w:rPr>
        <w:t>جانشینان آنها،</w:t>
      </w:r>
      <w:r w:rsidR="0031335B" w:rsidRPr="00045C95">
        <w:rPr>
          <w:rFonts w:asciiTheme="minorBidi" w:hAnsiTheme="minorBidi" w:cstheme="minorBidi"/>
          <w:sz w:val="36"/>
          <w:szCs w:val="36"/>
          <w:rtl/>
        </w:rPr>
        <w:t xml:space="preserve"> طرّاح مدينه فاضله ونسخه</w:t>
      </w:r>
      <w:r w:rsidR="00074C5F" w:rsidRPr="00045C95">
        <w:rPr>
          <w:rFonts w:asciiTheme="minorBidi" w:hAnsiTheme="minorBidi" w:cstheme="minorBidi"/>
          <w:sz w:val="36"/>
          <w:szCs w:val="36"/>
          <w:rtl/>
        </w:rPr>
        <w:t xml:space="preserve"> ی</w:t>
      </w:r>
      <w:r w:rsidR="0031335B" w:rsidRPr="00045C95">
        <w:rPr>
          <w:rFonts w:asciiTheme="minorBidi" w:hAnsiTheme="minorBidi" w:cstheme="minorBidi"/>
          <w:sz w:val="36"/>
          <w:szCs w:val="36"/>
          <w:rtl/>
        </w:rPr>
        <w:t xml:space="preserve"> سعادت بخش جامعه بوده </w:t>
      </w:r>
      <w:r w:rsidR="00074C5F" w:rsidRPr="00045C95">
        <w:rPr>
          <w:rFonts w:asciiTheme="minorBidi" w:hAnsiTheme="minorBidi" w:cstheme="minorBidi"/>
          <w:sz w:val="36"/>
          <w:szCs w:val="36"/>
          <w:rtl/>
        </w:rPr>
        <w:t xml:space="preserve">اند </w:t>
      </w:r>
      <w:r w:rsidR="0031335B" w:rsidRPr="00045C95">
        <w:rPr>
          <w:rFonts w:asciiTheme="minorBidi" w:hAnsiTheme="minorBidi" w:cstheme="minorBidi"/>
          <w:sz w:val="36"/>
          <w:szCs w:val="36"/>
          <w:rtl/>
        </w:rPr>
        <w:t xml:space="preserve">و </w:t>
      </w:r>
      <w:r w:rsidR="00074C5F" w:rsidRPr="00045C95">
        <w:rPr>
          <w:rFonts w:asciiTheme="minorBidi" w:hAnsiTheme="minorBidi" w:cstheme="minorBidi"/>
          <w:sz w:val="36"/>
          <w:szCs w:val="36"/>
          <w:rtl/>
        </w:rPr>
        <w:t xml:space="preserve">به اندازه </w:t>
      </w:r>
      <w:r w:rsidR="0031335B" w:rsidRPr="00045C95">
        <w:rPr>
          <w:rFonts w:asciiTheme="minorBidi" w:hAnsiTheme="minorBidi" w:cstheme="minorBidi"/>
          <w:sz w:val="36"/>
          <w:szCs w:val="36"/>
          <w:rtl/>
        </w:rPr>
        <w:t>قابليت هاي بشر در طول تاريخ</w:t>
      </w:r>
      <w:r w:rsidR="00074C5F" w:rsidRPr="00045C95">
        <w:rPr>
          <w:rFonts w:asciiTheme="minorBidi" w:hAnsiTheme="minorBidi" w:cstheme="minorBidi"/>
          <w:sz w:val="36"/>
          <w:szCs w:val="36"/>
          <w:rtl/>
        </w:rPr>
        <w:t>، آن را</w:t>
      </w:r>
      <w:r w:rsidR="0031335B" w:rsidRPr="00045C95">
        <w:rPr>
          <w:rFonts w:asciiTheme="minorBidi" w:hAnsiTheme="minorBidi" w:cstheme="minorBidi"/>
          <w:sz w:val="36"/>
          <w:szCs w:val="36"/>
          <w:rtl/>
        </w:rPr>
        <w:t xml:space="preserve"> اجرا</w:t>
      </w:r>
      <w:r w:rsidR="00074C5F" w:rsidRPr="00045C95">
        <w:rPr>
          <w:rFonts w:asciiTheme="minorBidi" w:hAnsiTheme="minorBidi" w:cstheme="minorBidi"/>
          <w:sz w:val="36"/>
          <w:szCs w:val="36"/>
          <w:rtl/>
        </w:rPr>
        <w:t xml:space="preserve"> کرده</w:t>
      </w:r>
      <w:r w:rsidR="0031335B" w:rsidRPr="00045C95">
        <w:rPr>
          <w:rFonts w:asciiTheme="minorBidi" w:hAnsiTheme="minorBidi" w:cstheme="minorBidi"/>
          <w:sz w:val="36"/>
          <w:szCs w:val="36"/>
          <w:rtl/>
        </w:rPr>
        <w:t xml:space="preserve"> اند، اما تنها </w:t>
      </w:r>
      <w:r w:rsidR="00074C5F" w:rsidRPr="00045C95">
        <w:rPr>
          <w:rFonts w:asciiTheme="minorBidi" w:hAnsiTheme="minorBidi" w:cstheme="minorBidi"/>
          <w:sz w:val="36"/>
          <w:szCs w:val="36"/>
          <w:rtl/>
        </w:rPr>
        <w:t>وقتی</w:t>
      </w:r>
      <w:r w:rsidR="0031335B" w:rsidRPr="00045C95">
        <w:rPr>
          <w:rFonts w:asciiTheme="minorBidi" w:hAnsiTheme="minorBidi" w:cstheme="minorBidi"/>
          <w:sz w:val="36"/>
          <w:szCs w:val="36"/>
          <w:rtl/>
        </w:rPr>
        <w:t xml:space="preserve"> که اين طرح به طور کامل اجرا خواهد شد</w:t>
      </w:r>
      <w:r w:rsidR="00074C5F" w:rsidRPr="00045C95">
        <w:rPr>
          <w:rFonts w:asciiTheme="minorBidi" w:hAnsiTheme="minorBidi" w:cstheme="minorBidi"/>
          <w:sz w:val="36"/>
          <w:szCs w:val="36"/>
          <w:rtl/>
        </w:rPr>
        <w:t>،</w:t>
      </w:r>
      <w:r w:rsidR="0031335B" w:rsidRPr="00045C95">
        <w:rPr>
          <w:rFonts w:asciiTheme="minorBidi" w:hAnsiTheme="minorBidi" w:cstheme="minorBidi"/>
          <w:sz w:val="36"/>
          <w:szCs w:val="36"/>
          <w:rtl/>
        </w:rPr>
        <w:t xml:space="preserve"> عصر ظهور است</w:t>
      </w:r>
      <w:r w:rsidR="00074C5F" w:rsidRPr="00045C95">
        <w:rPr>
          <w:rFonts w:asciiTheme="minorBidi" w:hAnsiTheme="minorBidi" w:cstheme="minorBidi"/>
          <w:sz w:val="36"/>
          <w:szCs w:val="36"/>
          <w:rtl/>
        </w:rPr>
        <w:t>.</w:t>
      </w:r>
      <w:r w:rsidR="0031335B" w:rsidRPr="00045C95">
        <w:rPr>
          <w:rFonts w:asciiTheme="minorBidi" w:hAnsiTheme="minorBidi" w:cstheme="minorBidi"/>
          <w:sz w:val="36"/>
          <w:szCs w:val="36"/>
          <w:rtl/>
        </w:rPr>
        <w:t xml:space="preserve"> لذا مي بينيم کيفيت امامت و حکومت حضرت مهدي</w:t>
      </w:r>
      <w:r w:rsidR="00E85623" w:rsidRPr="00045C95">
        <w:rPr>
          <w:rFonts w:asciiTheme="minorBidi" w:hAnsiTheme="minorBidi" w:cstheme="minorBidi"/>
          <w:sz w:val="36"/>
          <w:szCs w:val="36"/>
          <w:rtl/>
        </w:rPr>
        <w:t xml:space="preserve"> </w:t>
      </w:r>
      <w:r w:rsidR="00074C5F" w:rsidRPr="00045C95">
        <w:rPr>
          <w:rFonts w:asciiTheme="minorBidi" w:hAnsiTheme="minorBidi" w:cstheme="minorBidi"/>
          <w:sz w:val="36"/>
          <w:szCs w:val="36"/>
          <w:rtl/>
        </w:rPr>
        <w:t xml:space="preserve">و موقعيّت مردم </w:t>
      </w:r>
      <w:r w:rsidR="0031335B" w:rsidRPr="00045C95">
        <w:rPr>
          <w:rFonts w:asciiTheme="minorBidi" w:hAnsiTheme="minorBidi" w:cstheme="minorBidi"/>
          <w:sz w:val="36"/>
          <w:szCs w:val="36"/>
          <w:rtl/>
        </w:rPr>
        <w:t xml:space="preserve">در عصر ظهور </w:t>
      </w:r>
      <w:r w:rsidR="00074C5F" w:rsidRPr="00045C95">
        <w:rPr>
          <w:rFonts w:asciiTheme="minorBidi" w:hAnsiTheme="minorBidi" w:cstheme="minorBidi"/>
          <w:sz w:val="36"/>
          <w:szCs w:val="36"/>
          <w:rtl/>
        </w:rPr>
        <w:t xml:space="preserve">را </w:t>
      </w:r>
      <w:r w:rsidR="0031335B" w:rsidRPr="00045C95">
        <w:rPr>
          <w:rFonts w:asciiTheme="minorBidi" w:hAnsiTheme="minorBidi" w:cstheme="minorBidi"/>
          <w:sz w:val="36"/>
          <w:szCs w:val="36"/>
          <w:u w:val="single"/>
          <w:rtl/>
        </w:rPr>
        <w:t>ترسيم مي کنند تا با برنامه ريزي و زمينه سازي در راستاي اهداف</w:t>
      </w:r>
      <w:r w:rsidR="0031335B" w:rsidRPr="00045C95">
        <w:rPr>
          <w:rFonts w:asciiTheme="minorBidi" w:hAnsiTheme="minorBidi" w:cstheme="minorBidi"/>
          <w:sz w:val="36"/>
          <w:szCs w:val="36"/>
          <w:rtl/>
        </w:rPr>
        <w:t xml:space="preserve"> ، بشر </w:t>
      </w:r>
      <w:r w:rsidR="00074C5F" w:rsidRPr="00045C95">
        <w:rPr>
          <w:rFonts w:asciiTheme="minorBidi" w:hAnsiTheme="minorBidi" w:cstheme="minorBidi"/>
          <w:sz w:val="36"/>
          <w:szCs w:val="36"/>
          <w:rtl/>
        </w:rPr>
        <w:t>زودتر</w:t>
      </w:r>
      <w:r w:rsidR="0031335B" w:rsidRPr="00045C95">
        <w:rPr>
          <w:rFonts w:asciiTheme="minorBidi" w:hAnsiTheme="minorBidi" w:cstheme="minorBidi"/>
          <w:sz w:val="36"/>
          <w:szCs w:val="36"/>
          <w:rtl/>
        </w:rPr>
        <w:t xml:space="preserve">به مقصد نهايي نائل گردد. </w:t>
      </w:r>
      <w:r w:rsidR="00074C5F" w:rsidRPr="00045C95">
        <w:rPr>
          <w:rFonts w:asciiTheme="minorBidi" w:hAnsiTheme="minorBidi" w:cstheme="minorBidi"/>
          <w:sz w:val="36"/>
          <w:szCs w:val="36"/>
          <w:rtl/>
        </w:rPr>
        <w:t>پس</w:t>
      </w:r>
      <w:r w:rsidR="0031335B" w:rsidRPr="00045C95">
        <w:rPr>
          <w:rFonts w:asciiTheme="minorBidi" w:hAnsiTheme="minorBidi" w:cstheme="minorBidi"/>
          <w:sz w:val="36"/>
          <w:szCs w:val="36"/>
          <w:rtl/>
        </w:rPr>
        <w:t xml:space="preserve"> بحث از آرمان هاي قيام وانقلاب حضرت مهدي</w:t>
      </w:r>
      <w:r w:rsidR="00E85623"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بي فايده نبوده، بلکه الهام بخش و راهگشاي آينده است.</w:t>
      </w:r>
      <w:r w:rsidR="0031335B" w:rsidRPr="00045C95">
        <w:rPr>
          <w:rFonts w:asciiTheme="minorBidi" w:hAnsiTheme="minorBidi" w:cstheme="minorBidi"/>
          <w:sz w:val="36"/>
          <w:szCs w:val="36"/>
          <w:rtl/>
        </w:rPr>
        <w:br/>
      </w:r>
      <w:r w:rsidR="0031335B" w:rsidRPr="00045C95">
        <w:rPr>
          <w:rFonts w:asciiTheme="minorBidi" w:hAnsiTheme="minorBidi" w:cstheme="minorBidi"/>
          <w:sz w:val="36"/>
          <w:szCs w:val="36"/>
          <w:rtl/>
        </w:rPr>
        <w:lastRenderedPageBreak/>
        <w:t xml:space="preserve">شهيد مطهري مي فرمايد </w:t>
      </w:r>
      <w:r w:rsidR="00074C5F" w:rsidRPr="00045C95">
        <w:rPr>
          <w:rFonts w:asciiTheme="minorBidi" w:hAnsiTheme="minorBidi" w:cstheme="minorBidi"/>
          <w:sz w:val="36"/>
          <w:szCs w:val="36"/>
          <w:rtl/>
        </w:rPr>
        <w:t xml:space="preserve"> این نوید </w:t>
      </w:r>
      <w:r w:rsidR="0031335B" w:rsidRPr="00045C95">
        <w:rPr>
          <w:rFonts w:asciiTheme="minorBidi" w:hAnsiTheme="minorBidi" w:cstheme="minorBidi"/>
          <w:sz w:val="36"/>
          <w:szCs w:val="36"/>
          <w:rtl/>
        </w:rPr>
        <w:t>ارکان و عناصر مختلفي دارد، از قبيل:</w:t>
      </w:r>
      <w:r w:rsidR="0031335B" w:rsidRPr="00045C95">
        <w:rPr>
          <w:rFonts w:asciiTheme="minorBidi" w:hAnsiTheme="minorBidi" w:cstheme="minorBidi"/>
          <w:sz w:val="36"/>
          <w:szCs w:val="36"/>
          <w:rtl/>
        </w:rPr>
        <w:br/>
        <w:t>الف) فلسفي و جهاني، که جزئي از جهان بيني اسلامي است، زيرا يکي از آرمان هاي بزرگ انقلاب حضرت مهدي</w:t>
      </w:r>
      <w:r w:rsidR="00C95FA5"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رسيدن به عبادت به مفهوم عام يا عدالت به معناي وسيع آن است که در بحثي مستقل به طور مفصّل به آن اشاره کرده ايم.</w:t>
      </w:r>
      <w:r w:rsidR="0031335B" w:rsidRPr="00045C95">
        <w:rPr>
          <w:rFonts w:asciiTheme="minorBidi" w:hAnsiTheme="minorBidi" w:cstheme="minorBidi"/>
          <w:sz w:val="36"/>
          <w:szCs w:val="36"/>
          <w:rtl/>
        </w:rPr>
        <w:br/>
        <w:t>ب) فرهنگي تربيتي، که براي بشر امروز مي تواند الگوي خوبي در راه رسيدن به آنها باشد.</w:t>
      </w:r>
      <w:r w:rsidR="0031335B" w:rsidRPr="00045C95">
        <w:rPr>
          <w:rFonts w:asciiTheme="minorBidi" w:hAnsiTheme="minorBidi" w:cstheme="minorBidi"/>
          <w:sz w:val="36"/>
          <w:szCs w:val="36"/>
          <w:rtl/>
        </w:rPr>
        <w:br/>
        <w:t>ج) سياسي، که با کاربردي کردن آن عناصر</w:t>
      </w:r>
      <w:r w:rsidR="00074C5F" w:rsidRPr="00045C95">
        <w:rPr>
          <w:rFonts w:asciiTheme="minorBidi" w:hAnsiTheme="minorBidi" w:cstheme="minorBidi"/>
          <w:sz w:val="36"/>
          <w:szCs w:val="36"/>
          <w:rtl/>
        </w:rPr>
        <w:t>، در مسائل سياسي و حکومتي</w:t>
      </w:r>
      <w:r w:rsidR="0031335B" w:rsidRPr="00045C95">
        <w:rPr>
          <w:rFonts w:asciiTheme="minorBidi" w:hAnsiTheme="minorBidi" w:cstheme="minorBidi"/>
          <w:sz w:val="36"/>
          <w:szCs w:val="36"/>
          <w:rtl/>
        </w:rPr>
        <w:t>، مي تواند حکومت ها را زمينه ساز حکومت حضرت مهدي</w:t>
      </w:r>
      <w:r w:rsidR="00C95FA5"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قرار دهد.</w:t>
      </w:r>
      <w:r w:rsidR="0031335B" w:rsidRPr="00045C95">
        <w:rPr>
          <w:rFonts w:asciiTheme="minorBidi" w:hAnsiTheme="minorBidi" w:cstheme="minorBidi"/>
          <w:sz w:val="36"/>
          <w:szCs w:val="36"/>
          <w:rtl/>
        </w:rPr>
        <w:br/>
        <w:t>د) اقتصادي، که با پياده کردن آن در حدّ امکان مي توان زمينه را براي رسيدن به رفاه کامل فراهم ساخت.</w:t>
      </w:r>
      <w:r w:rsidR="0031335B" w:rsidRPr="00045C95">
        <w:rPr>
          <w:rFonts w:asciiTheme="minorBidi" w:hAnsiTheme="minorBidi" w:cstheme="minorBidi"/>
          <w:sz w:val="36"/>
          <w:szCs w:val="36"/>
          <w:rtl/>
        </w:rPr>
        <w:br/>
        <w:t>هـ )اجتماعي، که بشر با در نظر گرفتن و در مقابل خود قرار دادن و در نتيجه کاربردي کردن آن عناصر مي تواند به مدينه فاضله مهدوي</w:t>
      </w:r>
      <w:r w:rsidR="00C95FA5"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نزديک شود.</w:t>
      </w:r>
      <w:r w:rsidR="0031335B" w:rsidRPr="00045C95">
        <w:rPr>
          <w:rFonts w:asciiTheme="minorBidi" w:hAnsiTheme="minorBidi" w:cstheme="minorBidi"/>
          <w:sz w:val="36"/>
          <w:szCs w:val="36"/>
          <w:rtl/>
        </w:rPr>
        <w:br/>
        <w:t xml:space="preserve">از همين </w:t>
      </w:r>
      <w:r w:rsidR="00074C5F" w:rsidRPr="00045C95">
        <w:rPr>
          <w:rFonts w:asciiTheme="minorBidi" w:hAnsiTheme="minorBidi" w:cstheme="minorBidi"/>
          <w:sz w:val="36"/>
          <w:szCs w:val="36"/>
          <w:rtl/>
        </w:rPr>
        <w:t>رو</w:t>
      </w:r>
      <w:r w:rsidR="0031335B" w:rsidRPr="00045C95">
        <w:rPr>
          <w:rFonts w:asciiTheme="minorBidi" w:hAnsiTheme="minorBidi" w:cstheme="minorBidi"/>
          <w:sz w:val="36"/>
          <w:szCs w:val="36"/>
          <w:rtl/>
        </w:rPr>
        <w:t xml:space="preserve">خداوند در مواضع متعدد اشاره به پياده شدن آرمان هاي اسلامي در عصر ظهور دارد و مي فرمايد: </w:t>
      </w:r>
    </w:p>
    <w:p w:rsidR="00074C5F" w:rsidRPr="00045C95" w:rsidRDefault="0031335B" w:rsidP="00074C5F">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هُوَ الَّذِي أَرْسَلَ رَسُولَهُ بِالْهُدي وَدِينِ الْحَقِّ لِيُظْهِرَهُ عَلَي الدِّينِ کُلِّهِ وَلَوْ کَرِهَ الْمُشْرِکُونَ " </w:t>
      </w:r>
    </w:p>
    <w:p w:rsidR="003D1DD1" w:rsidRPr="00045C95" w:rsidRDefault="0031335B" w:rsidP="003D1DD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«او کسي است که پيامبرش را با هدايت و دين درست، فرستاد تا آن را بر هر چه دين است پيروز گرداند، هر چند مشرکان خوش نداشته باشند».</w:t>
      </w:r>
      <w:r w:rsidRPr="00045C95">
        <w:rPr>
          <w:rFonts w:asciiTheme="minorBidi" w:hAnsiTheme="minorBidi" w:cstheme="minorBidi"/>
          <w:sz w:val="36"/>
          <w:szCs w:val="36"/>
          <w:rtl/>
        </w:rPr>
        <w:br/>
        <w:t>3 ـ ايجاد روحيّه اميد در سطح جامعه</w:t>
      </w:r>
      <w:r w:rsidRPr="00045C95">
        <w:rPr>
          <w:rFonts w:asciiTheme="minorBidi" w:hAnsiTheme="minorBidi" w:cstheme="minorBidi"/>
          <w:sz w:val="36"/>
          <w:szCs w:val="36"/>
          <w:rtl/>
        </w:rPr>
        <w:br/>
      </w:r>
      <w:r w:rsidR="003D1DD1" w:rsidRPr="00045C95">
        <w:rPr>
          <w:rFonts w:asciiTheme="minorBidi" w:hAnsiTheme="minorBidi" w:cstheme="minorBidi"/>
          <w:sz w:val="36"/>
          <w:szCs w:val="36"/>
          <w:rtl/>
        </w:rPr>
        <w:t>فرق امید و آرزو:</w:t>
      </w:r>
    </w:p>
    <w:p w:rsidR="003D1DD1" w:rsidRPr="00045C95" w:rsidRDefault="0031335B" w:rsidP="003D1DD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اميد </w:t>
      </w:r>
      <w:r w:rsidR="003D1DD1" w:rsidRPr="00045C95">
        <w:rPr>
          <w:rFonts w:asciiTheme="minorBidi" w:hAnsiTheme="minorBidi" w:cstheme="minorBidi"/>
          <w:sz w:val="36"/>
          <w:szCs w:val="36"/>
          <w:rtl/>
        </w:rPr>
        <w:t>عاقلانه</w:t>
      </w:r>
      <w:r w:rsidRPr="00045C95">
        <w:rPr>
          <w:rFonts w:asciiTheme="minorBidi" w:hAnsiTheme="minorBidi" w:cstheme="minorBidi"/>
          <w:sz w:val="36"/>
          <w:szCs w:val="36"/>
          <w:rtl/>
        </w:rPr>
        <w:t xml:space="preserve"> است و </w:t>
      </w:r>
      <w:r w:rsidR="003D1DD1" w:rsidRPr="00045C95">
        <w:rPr>
          <w:rFonts w:asciiTheme="minorBidi" w:hAnsiTheme="minorBidi" w:cstheme="minorBidi"/>
          <w:sz w:val="36"/>
          <w:szCs w:val="36"/>
          <w:rtl/>
        </w:rPr>
        <w:t>امکان پذير،امیدوار در راه رسیدن به امیدش گام بر میدارد و در هر گام به هدفی دست یافته و امیدار تر می شود.</w:t>
      </w:r>
    </w:p>
    <w:p w:rsidR="003D1DD1" w:rsidRPr="00045C95" w:rsidRDefault="003D1DD1" w:rsidP="003D1DD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اما آرزو چنين نيست،</w:t>
      </w:r>
      <w:r w:rsidR="0031335B" w:rsidRPr="00045C95">
        <w:rPr>
          <w:rFonts w:asciiTheme="minorBidi" w:hAnsiTheme="minorBidi" w:cstheme="minorBidi"/>
          <w:sz w:val="36"/>
          <w:szCs w:val="36"/>
          <w:rtl/>
        </w:rPr>
        <w:t xml:space="preserve"> گاهي با عقل هماهنگ و زماني ناهماهنگ است و به محال ها تعلّق مي گيرد و تقاضاي هست شدنِ نشدني ها را دارد.</w:t>
      </w: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مي نشيند و انتظار رسيدن به آرزويش را دارد</w:t>
      </w:r>
      <w:r w:rsidRPr="00045C95">
        <w:rPr>
          <w:rFonts w:asciiTheme="minorBidi" w:hAnsiTheme="minorBidi" w:cstheme="minorBidi"/>
          <w:sz w:val="36"/>
          <w:szCs w:val="36"/>
          <w:rtl/>
        </w:rPr>
        <w:t>.</w:t>
      </w:r>
    </w:p>
    <w:p w:rsidR="00BA3C04" w:rsidRPr="00045C95" w:rsidRDefault="0031335B" w:rsidP="00BA3C04">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ضرورت اميد</w:t>
      </w:r>
      <w:r w:rsidR="003D1DD1" w:rsidRPr="00045C95">
        <w:rPr>
          <w:rFonts w:asciiTheme="minorBidi" w:hAnsiTheme="minorBidi" w:cstheme="minorBidi"/>
          <w:sz w:val="36"/>
          <w:szCs w:val="36"/>
          <w:rtl/>
        </w:rPr>
        <w:t>:</w:t>
      </w:r>
      <w:r w:rsidRPr="00045C95">
        <w:rPr>
          <w:rFonts w:asciiTheme="minorBidi" w:hAnsiTheme="minorBidi" w:cstheme="minorBidi"/>
          <w:sz w:val="36"/>
          <w:szCs w:val="36"/>
          <w:rtl/>
        </w:rPr>
        <w:br/>
        <w:t>رسول خدا مي فرمايد: «اگر اميد نبود، مادري فرزند خود را شير نمي داد و کسي درختي نمي کاشت.»</w:t>
      </w:r>
      <w:r w:rsidR="003D1DD1"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 xml:space="preserve">ولي اين امر حياتي مي تواند صورتي شرّ به خود بگيرد; </w:t>
      </w:r>
      <w:r w:rsidR="00BA3C04" w:rsidRPr="00045C95">
        <w:rPr>
          <w:rFonts w:asciiTheme="minorBidi" w:hAnsiTheme="minorBidi" w:cstheme="minorBidi"/>
          <w:sz w:val="36"/>
          <w:szCs w:val="36"/>
          <w:rtl/>
        </w:rPr>
        <w:t>گاهی</w:t>
      </w:r>
      <w:r w:rsidRPr="00045C95">
        <w:rPr>
          <w:rFonts w:asciiTheme="minorBidi" w:hAnsiTheme="minorBidi" w:cstheme="minorBidi"/>
          <w:sz w:val="36"/>
          <w:szCs w:val="36"/>
          <w:rtl/>
        </w:rPr>
        <w:t xml:space="preserve"> شرّ را تحمّل مي کنيم، به</w:t>
      </w:r>
      <w:r w:rsidR="00BA3C04" w:rsidRPr="00045C95">
        <w:rPr>
          <w:rFonts w:asciiTheme="minorBidi" w:hAnsiTheme="minorBidi" w:cstheme="minorBidi"/>
          <w:sz w:val="36"/>
          <w:szCs w:val="36"/>
          <w:rtl/>
        </w:rPr>
        <w:t xml:space="preserve"> اين اميد که خود از بين برود و </w:t>
      </w:r>
      <w:r w:rsidRPr="00045C95">
        <w:rPr>
          <w:rFonts w:asciiTheme="minorBidi" w:hAnsiTheme="minorBidi" w:cstheme="minorBidi"/>
          <w:sz w:val="36"/>
          <w:szCs w:val="36"/>
          <w:rtl/>
        </w:rPr>
        <w:t>اميدوار</w:t>
      </w:r>
      <w:r w:rsidR="00BA3C04" w:rsidRPr="00045C95">
        <w:rPr>
          <w:rFonts w:asciiTheme="minorBidi" w:hAnsiTheme="minorBidi" w:cstheme="minorBidi"/>
          <w:sz w:val="36"/>
          <w:szCs w:val="36"/>
          <w:rtl/>
        </w:rPr>
        <w:t>ی</w:t>
      </w:r>
      <w:r w:rsidRPr="00045C95">
        <w:rPr>
          <w:rFonts w:asciiTheme="minorBidi" w:hAnsiTheme="minorBidi" w:cstheme="minorBidi"/>
          <w:sz w:val="36"/>
          <w:szCs w:val="36"/>
          <w:rtl/>
        </w:rPr>
        <w:t>م فردا بهتر شود» و به جاي آن که اقدامي براي خلاص شدن انجام دهيم</w:t>
      </w:r>
      <w:r w:rsidR="00BA3C04"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دست روي دست مي گذاريم</w:t>
      </w:r>
      <w:r w:rsidR="00BA3C04" w:rsidRPr="00045C95">
        <w:rPr>
          <w:rFonts w:asciiTheme="minorBidi" w:hAnsiTheme="minorBidi" w:cstheme="minorBidi"/>
          <w:sz w:val="36"/>
          <w:szCs w:val="36"/>
          <w:rtl/>
        </w:rPr>
        <w:t>.</w:t>
      </w:r>
    </w:p>
    <w:p w:rsidR="003D1DD1" w:rsidRPr="00045C95" w:rsidRDefault="0031335B" w:rsidP="00BA3C04">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در انديشه ديني، اميد فعّال ستوده شده و اميد منفعل و بي تلاش هرگز مطلوب نيست. </w:t>
      </w:r>
    </w:p>
    <w:p w:rsidR="0031335B" w:rsidRPr="00045C95" w:rsidRDefault="003D1DD1" w:rsidP="003D1DD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نهج البلاغه، کلمات قصار، رقم 150: </w:t>
      </w:r>
      <w:r w:rsidR="0031335B" w:rsidRPr="00045C95">
        <w:rPr>
          <w:rFonts w:asciiTheme="minorBidi" w:hAnsiTheme="minorBidi" w:cstheme="minorBidi"/>
          <w:sz w:val="36"/>
          <w:szCs w:val="36"/>
          <w:rtl/>
        </w:rPr>
        <w:t>از کساني مباش که بدون عمل اميد سعادتِ آخرت را دارند و توبه را با</w:t>
      </w: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آرزوهاي دور و دراز تأخير مي اندازند. درباره دنيا همچون زاهدان سخن مي گويند، ولي همچون دنيا پرستان عمل مي کنند. هر گاه چيزي از دنيا به او برسد سير نشود و اگر نرسد قناعت کند. از شکر آنچه به او داده شده عاجز است، ولي باز هم فزوني مي طلبد. ديگران را از کار بد نهي مي کند، امّا خودش از کار بد باز نمي ايستد. ديگران را به چيزي امر مي کند که خودش انجام نمي دهد. نيکان را دوست مي دارد، امّا عمل آنها را انجام نمي دهد. گنه کاران را دشمن مي دارد، امّا خودش يکي از آنهاست.</w:t>
      </w:r>
    </w:p>
    <w:p w:rsidR="001900FC" w:rsidRPr="00045C95" w:rsidRDefault="0031335B" w:rsidP="001900FC">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lastRenderedPageBreak/>
        <w:t>به خاطر زيادي گناهانش از مرگ بيزار است، امّا بر همان گناهان پايدار است. اگر بيمار شود پشيمان مي گردد و اگر تندرست گردد احساس امنيت مي کند و به لهو مي پردازد. به هنگام سلامت مغرور است و به هنگام گرفتاري نا اميد. اگر بلايي به او رسد خدا را به زاري مي خواند و اگر به آسايش رسد همچون مغروران از خدا روي برمي گرداند نفس او با گمان بر او غلبه مي کند، امّا در موضوعات يقيني مغلوب نفس مي شود. براي ديگران به کمترين گناهي مي ترسد، ولي براي خودش بيش از آنچه عمل کرده اميدوار است.</w:t>
      </w:r>
      <w:r w:rsidR="003D1DD1"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اگر بي نياز شود مغرور و مفتون مي گردد و اگر فقير شود نااميد و سست مي گردد. در عمل کوتاهي مي کند و در خواهش و خواستن مبالغه. هر گاه شهوتي بر او عارض شود گناه را جلو مي اندازد و توبه را تأخير و اگر محنتي به او رسد صبر و شکيبايي را به کلّي از دست مي دهد. عبرت آموختن را توصيف مي کند، ولي خود عبرت نمي گيرد. سخن بسيار مي گويد، اما عمل نمي کند. در گفتن، بسيار گفتار و در عمل اندک کردار در آنچه ناماندني است خود را بر ديگري پيش دارد و آنچه را ماندني است آسان شمارد...».</w:t>
      </w:r>
      <w:r w:rsidRPr="00045C95">
        <w:rPr>
          <w:rFonts w:asciiTheme="minorBidi" w:hAnsiTheme="minorBidi" w:cstheme="minorBidi"/>
          <w:sz w:val="36"/>
          <w:szCs w:val="36"/>
          <w:rtl/>
        </w:rPr>
        <w:br/>
        <w:t>خداوند متعال مي فرمايد:</w:t>
      </w:r>
      <w:r w:rsidR="003D1DD1" w:rsidRPr="00045C95">
        <w:rPr>
          <w:rFonts w:asciiTheme="minorBidi" w:hAnsiTheme="minorBidi" w:cstheme="minorBidi"/>
          <w:sz w:val="36"/>
          <w:szCs w:val="36"/>
          <w:rtl/>
        </w:rPr>
        <w:t xml:space="preserve"> نساء (4)آيات 123 ـ 124.</w:t>
      </w:r>
      <w:r w:rsidRPr="00045C95">
        <w:rPr>
          <w:rFonts w:asciiTheme="minorBidi" w:hAnsiTheme="minorBidi" w:cstheme="minorBidi"/>
          <w:sz w:val="36"/>
          <w:szCs w:val="36"/>
          <w:rtl/>
        </w:rPr>
        <w:t xml:space="preserve"> " مَنْ يَعْمَلْ سُوءاً يُجْزَ بِهِ وَلا يَجِدْ لَهُ مِنْ دُونِ اللهِ وَلِيّاً وَلا نَصِيراً* وَمَنْ يَعْمَلْ مِنَ الصّالِحاتِ مِنْ ذَکَر أَوْ أُنْثي وَهُوَ مُؤْمِنٌ فَأُولئِکَ يَدْخُلُونَ الْجَنَّةَ وَلا يُظْلَمُونَ نَقِيراً " </w:t>
      </w:r>
      <w:r w:rsidRPr="00045C95">
        <w:rPr>
          <w:rFonts w:asciiTheme="minorBidi" w:hAnsiTheme="minorBidi" w:cstheme="minorBidi"/>
          <w:sz w:val="36"/>
          <w:szCs w:val="36"/>
          <w:rtl/>
        </w:rPr>
        <w:br/>
        <w:t>« هر کس کار بد کند کيفر آن را</w:t>
      </w:r>
      <w:r w:rsidR="003D1DD1"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خواهد ديد و به جز خدا کسي را يار و ياور خود نخواهد يافت. هر کس کارهاي شايسته انجام دهد در حالي که ايمان داشته باشد وارد بهشت شده و به اندازه پوست سبک هسته خرما به آنان ستم نخواهد شد».</w:t>
      </w:r>
      <w:r w:rsidRPr="00045C95">
        <w:rPr>
          <w:rFonts w:asciiTheme="minorBidi" w:hAnsiTheme="minorBidi" w:cstheme="minorBidi"/>
          <w:sz w:val="36"/>
          <w:szCs w:val="36"/>
          <w:rtl/>
        </w:rPr>
        <w:br/>
        <w:t>اقسام اميد</w:t>
      </w:r>
      <w:r w:rsidRPr="00045C95">
        <w:rPr>
          <w:rFonts w:asciiTheme="minorBidi" w:hAnsiTheme="minorBidi" w:cstheme="minorBidi"/>
          <w:sz w:val="36"/>
          <w:szCs w:val="36"/>
          <w:rtl/>
        </w:rPr>
        <w:br/>
        <w:t>فر</w:t>
      </w:r>
      <w:r w:rsidR="001900FC" w:rsidRPr="00045C95">
        <w:rPr>
          <w:rFonts w:asciiTheme="minorBidi" w:hAnsiTheme="minorBidi" w:cstheme="minorBidi"/>
          <w:sz w:val="36"/>
          <w:szCs w:val="36"/>
          <w:rtl/>
        </w:rPr>
        <w:t>دی: که ويژه خود اوست</w:t>
      </w:r>
    </w:p>
    <w:p w:rsidR="001900FC" w:rsidRPr="00045C95" w:rsidRDefault="001900FC" w:rsidP="001900FC">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اجتماعی:</w:t>
      </w:r>
      <w:r w:rsidR="0031335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براي افرادي است که در آن اجتماع شرکت دارند</w:t>
      </w:r>
    </w:p>
    <w:p w:rsidR="002F77A1" w:rsidRPr="00045C95" w:rsidRDefault="0031335B" w:rsidP="002F77A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گاه اميد فرد براي اجتماع است و فرد</w:t>
      </w:r>
      <w:r w:rsidR="001900FC"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راه آرمان اجتماع مي کوشد. اين گونه افراد خدمت گزار بشرند.</w:t>
      </w:r>
      <w:r w:rsidRPr="00045C95">
        <w:rPr>
          <w:rFonts w:asciiTheme="minorBidi" w:hAnsiTheme="minorBidi" w:cstheme="minorBidi"/>
          <w:sz w:val="36"/>
          <w:szCs w:val="36"/>
          <w:rtl/>
        </w:rPr>
        <w:br/>
        <w:t>اميد اجتماعي وقتي شدّت يافت هدف اجتماعي و آرمان بشري خواهد شد و همان طور که اميد فرد خود به خود انجام شدني نيست و براي رسيدن به آن بايد در پي آن روان شد، اميد اجتماعي نيز چنين است; بايد کوشيد، رنج برد و مقاومت کرد تا بدان رسيد. از اين جاست که عظمت مقام انبياء و اوليا شناخته مي شود، زيرا اين بزرگواران مي کوشند که اجتماع بشري را به سوي آسايش و نيک بختي و سعادت رهنمون کنند.</w:t>
      </w:r>
      <w:r w:rsidRPr="00045C95">
        <w:rPr>
          <w:rFonts w:asciiTheme="minorBidi" w:hAnsiTheme="minorBidi" w:cstheme="minorBidi"/>
          <w:sz w:val="36"/>
          <w:szCs w:val="36"/>
          <w:rtl/>
        </w:rPr>
        <w:br/>
        <w:t>اميد به آينده اي درخشان با عقيده مهدويت</w:t>
      </w:r>
      <w:r w:rsidRPr="00045C95">
        <w:rPr>
          <w:rFonts w:asciiTheme="minorBidi" w:hAnsiTheme="minorBidi" w:cstheme="minorBidi"/>
          <w:sz w:val="36"/>
          <w:szCs w:val="36"/>
          <w:rtl/>
        </w:rPr>
        <w:br/>
        <w:t>در طول تاريخ انقلاب هاي گوناگوني، از قبيل: فرهنگي، سياسي، اجتماعي و... صورت گرفته است، ولي اکثر اين انقلاب ها يا در شروع موفّق نبوده يا اين که در بين راه با مشکلات فراواني مواجه شده و با دشمنان خود نتوانسته است دوام بياورد و قبل از رسيدن به اهداف و آرمان هاي خود شکست خورده است. انقلاب کردن آسان است و انسان ها هنگام انقلاب با شور و شوق و انرژي فراواني که دارند مي توانند با دشمنانشان بجنگند و آنها را از حدّ و مرز خود بيرون کنند، اما اين شور و هيجان هميشگي نبوده و در صورت مواجهه با مشکلاتي که دشمنان قسم خورده آن ملت فراهم کرده، دوام نمي آورند و در نتيجه در مقابل آنها تسليم مي شوند.</w:t>
      </w:r>
      <w:r w:rsidRPr="00045C95">
        <w:rPr>
          <w:rFonts w:asciiTheme="minorBidi" w:hAnsiTheme="minorBidi" w:cstheme="minorBidi"/>
          <w:sz w:val="36"/>
          <w:szCs w:val="36"/>
          <w:rtl/>
        </w:rPr>
        <w:br/>
        <w:t xml:space="preserve">اسلام که در مکتب تشيع تبلور يافته براي پرکردن اين خلأ در جامعه خود طرح جديدي را پيش </w:t>
      </w:r>
      <w:r w:rsidRPr="00045C95">
        <w:rPr>
          <w:rFonts w:asciiTheme="minorBidi" w:hAnsiTheme="minorBidi" w:cstheme="minorBidi"/>
          <w:sz w:val="36"/>
          <w:szCs w:val="36"/>
          <w:rtl/>
        </w:rPr>
        <w:lastRenderedPageBreak/>
        <w:t>رويِ پيروان خود قرار داده که با عمل کردن والتزام به آن هيچ گاه طعم</w:t>
      </w:r>
      <w:r w:rsidR="001900FC"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تلخ شکست و ناکامي را نخواهند چشيد.</w:t>
      </w:r>
      <w:r w:rsidRPr="00045C95">
        <w:rPr>
          <w:rFonts w:asciiTheme="minorBidi" w:hAnsiTheme="minorBidi" w:cstheme="minorBidi"/>
          <w:sz w:val="36"/>
          <w:szCs w:val="36"/>
          <w:rtl/>
        </w:rPr>
        <w:br/>
      </w:r>
      <w:r w:rsidRPr="00045C95">
        <w:rPr>
          <w:rFonts w:asciiTheme="minorBidi" w:hAnsiTheme="minorBidi" w:cstheme="minorBidi"/>
          <w:sz w:val="36"/>
          <w:szCs w:val="36"/>
          <w:u w:val="single"/>
          <w:rtl/>
        </w:rPr>
        <w:t>تشيع دو عامل براي پيروزي جامعه خود دارد</w:t>
      </w:r>
      <w:r w:rsidRPr="00045C95">
        <w:rPr>
          <w:rFonts w:asciiTheme="minorBidi" w:hAnsiTheme="minorBidi" w:cstheme="minorBidi"/>
          <w:sz w:val="36"/>
          <w:szCs w:val="36"/>
          <w:rtl/>
        </w:rPr>
        <w:t xml:space="preserve"> که توانسته با وجود دشمنان بسيار، خود را از گزند آنان </w:t>
      </w:r>
      <w:r w:rsidRPr="00045C95">
        <w:rPr>
          <w:rFonts w:asciiTheme="minorBidi" w:hAnsiTheme="minorBidi" w:cstheme="minorBidi"/>
          <w:sz w:val="36"/>
          <w:szCs w:val="36"/>
          <w:u w:val="single"/>
          <w:rtl/>
        </w:rPr>
        <w:t>حفظ نموده</w:t>
      </w:r>
      <w:r w:rsidRPr="00045C95">
        <w:rPr>
          <w:rFonts w:asciiTheme="minorBidi" w:hAnsiTheme="minorBidi" w:cstheme="minorBidi"/>
          <w:sz w:val="36"/>
          <w:szCs w:val="36"/>
          <w:rtl/>
        </w:rPr>
        <w:t xml:space="preserve"> </w:t>
      </w:r>
      <w:r w:rsidR="00D06BA1" w:rsidRPr="00045C95">
        <w:rPr>
          <w:rFonts w:asciiTheme="minorBidi" w:hAnsiTheme="minorBidi" w:cstheme="minorBidi"/>
          <w:sz w:val="36"/>
          <w:szCs w:val="36"/>
          <w:rtl/>
        </w:rPr>
        <w:t>و</w:t>
      </w:r>
      <w:r w:rsidRPr="00045C95">
        <w:rPr>
          <w:rFonts w:asciiTheme="minorBidi" w:hAnsiTheme="minorBidi" w:cstheme="minorBidi"/>
          <w:sz w:val="36"/>
          <w:szCs w:val="36"/>
          <w:rtl/>
        </w:rPr>
        <w:t xml:space="preserve"> روز به روز </w:t>
      </w:r>
      <w:r w:rsidRPr="00045C95">
        <w:rPr>
          <w:rFonts w:asciiTheme="minorBidi" w:hAnsiTheme="minorBidi" w:cstheme="minorBidi"/>
          <w:sz w:val="36"/>
          <w:szCs w:val="36"/>
          <w:u w:val="single"/>
          <w:rtl/>
        </w:rPr>
        <w:t>پيشرفت کرده</w:t>
      </w:r>
      <w:r w:rsidRPr="00045C95">
        <w:rPr>
          <w:rFonts w:asciiTheme="minorBidi" w:hAnsiTheme="minorBidi" w:cstheme="minorBidi"/>
          <w:sz w:val="36"/>
          <w:szCs w:val="36"/>
          <w:rtl/>
        </w:rPr>
        <w:t xml:space="preserve"> و حتي جوامع ديگر اسلامي را نيز از خواب غفلت بيدار نموده است. </w:t>
      </w:r>
      <w:r w:rsidRPr="00045C95">
        <w:rPr>
          <w:rFonts w:asciiTheme="minorBidi" w:hAnsiTheme="minorBidi" w:cstheme="minorBidi"/>
          <w:sz w:val="36"/>
          <w:szCs w:val="36"/>
          <w:u w:val="single"/>
          <w:rtl/>
        </w:rPr>
        <w:t>فرهنگ عاشورا، و انتظار سبز</w:t>
      </w:r>
      <w:r w:rsidRPr="00045C95">
        <w:rPr>
          <w:rFonts w:asciiTheme="minorBidi" w:hAnsiTheme="minorBidi" w:cstheme="minorBidi"/>
          <w:sz w:val="36"/>
          <w:szCs w:val="36"/>
          <w:rtl/>
        </w:rPr>
        <w:t>:</w:t>
      </w:r>
      <w:r w:rsidRPr="00045C95">
        <w:rPr>
          <w:rFonts w:asciiTheme="minorBidi" w:hAnsiTheme="minorBidi" w:cstheme="minorBidi"/>
          <w:sz w:val="36"/>
          <w:szCs w:val="36"/>
          <w:rtl/>
        </w:rPr>
        <w:br/>
        <w:t>أ ـ فرهنگ عاشورا</w:t>
      </w:r>
      <w:r w:rsidR="002F77A1" w:rsidRPr="00045C95">
        <w:rPr>
          <w:rFonts w:asciiTheme="minorBidi" w:hAnsiTheme="minorBidi" w:cstheme="minorBidi"/>
          <w:sz w:val="36"/>
          <w:szCs w:val="36"/>
          <w:rtl/>
        </w:rPr>
        <w:t xml:space="preserve">: عاشورا </w:t>
      </w:r>
      <w:r w:rsidRPr="00045C95">
        <w:rPr>
          <w:rFonts w:asciiTheme="minorBidi" w:hAnsiTheme="minorBidi" w:cstheme="minorBidi"/>
          <w:sz w:val="36"/>
          <w:szCs w:val="36"/>
          <w:rtl/>
        </w:rPr>
        <w:t>جرقه خوبي براي بيداري ملت ها و انقلاب و ستيز آنها در برابر ظالمان است، زيرا با شعارهاي حسيني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که با حماسه و عاطفه همراه است، مانند: «هيهات منّا الذلّة» و «مثلي لا يبايع مثله»، «إنّي أُريد أن آمر بالمعروف وأنهي عن المنکر» و غيره، بشر را نيرو بخشيده و </w:t>
      </w:r>
      <w:r w:rsidR="002F77A1" w:rsidRPr="00045C95">
        <w:rPr>
          <w:rFonts w:asciiTheme="minorBidi" w:hAnsiTheme="minorBidi" w:cstheme="minorBidi"/>
          <w:sz w:val="36"/>
          <w:szCs w:val="36"/>
          <w:rtl/>
        </w:rPr>
        <w:t xml:space="preserve">آنها را </w:t>
      </w:r>
      <w:r w:rsidRPr="00045C95">
        <w:rPr>
          <w:rFonts w:asciiTheme="minorBidi" w:hAnsiTheme="minorBidi" w:cstheme="minorBidi"/>
          <w:sz w:val="36"/>
          <w:szCs w:val="36"/>
          <w:rtl/>
        </w:rPr>
        <w:t xml:space="preserve">در برابر ظالمان و تحريف کنندگان اسلام </w:t>
      </w:r>
      <w:r w:rsidR="002F77A1" w:rsidRPr="00045C95">
        <w:rPr>
          <w:rFonts w:asciiTheme="minorBidi" w:hAnsiTheme="minorBidi" w:cstheme="minorBidi"/>
          <w:sz w:val="36"/>
          <w:szCs w:val="36"/>
          <w:rtl/>
        </w:rPr>
        <w:t>به</w:t>
      </w:r>
      <w:r w:rsidRPr="00045C95">
        <w:rPr>
          <w:rFonts w:asciiTheme="minorBidi" w:hAnsiTheme="minorBidi" w:cstheme="minorBidi"/>
          <w:sz w:val="36"/>
          <w:szCs w:val="36"/>
          <w:rtl/>
        </w:rPr>
        <w:t xml:space="preserve"> قيام </w:t>
      </w:r>
      <w:r w:rsidR="002F77A1" w:rsidRPr="00045C95">
        <w:rPr>
          <w:rFonts w:asciiTheme="minorBidi" w:hAnsiTheme="minorBidi" w:cstheme="minorBidi"/>
          <w:sz w:val="36"/>
          <w:szCs w:val="36"/>
          <w:rtl/>
        </w:rPr>
        <w:t>می خواند</w:t>
      </w:r>
      <w:r w:rsidRPr="00045C95">
        <w:rPr>
          <w:rFonts w:asciiTheme="minorBidi" w:hAnsiTheme="minorBidi" w:cstheme="minorBidi"/>
          <w:sz w:val="36"/>
          <w:szCs w:val="36"/>
          <w:rtl/>
        </w:rPr>
        <w:t xml:space="preserve">. </w:t>
      </w:r>
    </w:p>
    <w:p w:rsidR="002F77A1" w:rsidRPr="00045C95" w:rsidRDefault="0031335B" w:rsidP="002F77A1">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گاندي رهبر </w:t>
      </w:r>
      <w:r w:rsidR="002F77A1" w:rsidRPr="00045C95">
        <w:rPr>
          <w:rFonts w:asciiTheme="minorBidi" w:hAnsiTheme="minorBidi" w:cstheme="minorBidi"/>
          <w:sz w:val="36"/>
          <w:szCs w:val="36"/>
          <w:rtl/>
        </w:rPr>
        <w:t>هند</w:t>
      </w:r>
      <w:r w:rsidRPr="00045C95">
        <w:rPr>
          <w:rFonts w:asciiTheme="minorBidi" w:hAnsiTheme="minorBidi" w:cstheme="minorBidi"/>
          <w:sz w:val="36"/>
          <w:szCs w:val="36"/>
          <w:rtl/>
        </w:rPr>
        <w:t>، مردم هندوستان را با اقتدا به قيام ابا عبدالله الحسين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از يوغ اسارت استعمارگران</w:t>
      </w:r>
      <w:r w:rsidR="002F77A1" w:rsidRPr="00045C95">
        <w:rPr>
          <w:rFonts w:asciiTheme="minorBidi" w:hAnsiTheme="minorBidi" w:cstheme="minorBidi"/>
          <w:sz w:val="36"/>
          <w:szCs w:val="36"/>
          <w:rtl/>
        </w:rPr>
        <w:t xml:space="preserve"> انگلیس</w:t>
      </w:r>
      <w:r w:rsidRPr="00045C95">
        <w:rPr>
          <w:rFonts w:asciiTheme="minorBidi" w:hAnsiTheme="minorBidi" w:cstheme="minorBidi"/>
          <w:sz w:val="36"/>
          <w:szCs w:val="36"/>
          <w:rtl/>
        </w:rPr>
        <w:t xml:space="preserve"> نجات داد.</w:t>
      </w:r>
      <w:r w:rsidRPr="00045C95">
        <w:rPr>
          <w:rFonts w:asciiTheme="minorBidi" w:hAnsiTheme="minorBidi" w:cstheme="minorBidi"/>
          <w:sz w:val="36"/>
          <w:szCs w:val="36"/>
          <w:rtl/>
        </w:rPr>
        <w:br/>
        <w:t>کنفرانس تل آويو</w:t>
      </w:r>
      <w:r w:rsidRPr="00045C95">
        <w:rPr>
          <w:rFonts w:asciiTheme="minorBidi" w:hAnsiTheme="minorBidi" w:cstheme="minorBidi"/>
          <w:sz w:val="36"/>
          <w:szCs w:val="36"/>
          <w:rtl/>
        </w:rPr>
        <w:br/>
        <w:t>در دسامبر 1984 (1365 هـ .ش) در دانشکده تاريخ دانشگاه تل آويو با همکاري مؤسسه مطالعاتي شيلوهه ـ که يک مؤسسه مطالعاتي غير انتفاعي و مرتبط با صهيونيسم</w:t>
      </w:r>
      <w:r w:rsidR="002F77A1"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است ـ کنفرانسي با حضور سيصد شيعه شناس درجه يک جهان برگزار شد و در آن ظرف مدت سه روز سي مقاله ارائه شد و به قول مارتين کرامر، يکي از شيعه شناسان جهان که دبير اين کنفرانس بود، هدف اصلي از برپايي اين کنفرانس، </w:t>
      </w:r>
      <w:r w:rsidRPr="00045C95">
        <w:rPr>
          <w:rFonts w:asciiTheme="minorBidi" w:hAnsiTheme="minorBidi" w:cstheme="minorBidi"/>
          <w:sz w:val="36"/>
          <w:szCs w:val="36"/>
          <w:u w:val="single"/>
          <w:rtl/>
        </w:rPr>
        <w:t>شناخت مفاهيم محوري در تمدن شيعه اثناعشري</w:t>
      </w:r>
      <w:r w:rsidRPr="00045C95">
        <w:rPr>
          <w:rFonts w:asciiTheme="minorBidi" w:hAnsiTheme="minorBidi" w:cstheme="minorBidi"/>
          <w:sz w:val="36"/>
          <w:szCs w:val="36"/>
          <w:rtl/>
        </w:rPr>
        <w:t xml:space="preserve"> و بعد بالطبع شناسايي انقلاب اسلامي سال 57 در کشور ايران بود. مقالاتي که در اين کنفرانس ارائه شد صد در صد تفصيلي، تحقيقي و مبتني بر پيچيده ترين متن تحقيق و عميق ترين روش ها در بررسي دين و مکتب و تمدن بود. در سخنراني مقدماتي اين کنفرانس ـ که آقاي «مارتين کرامر» ارائه کرد ـ هدف اصلي شناسايي مفاهيم محوري در تمدن شيعه به دليل شناخت انقلاب اسلامي ذکر شد. در اين کنفرانس بعد از تحليل بسيار، دو مفهوم محوري بحث و بررسي و شناسايي شد. از ديد اين شيعه شناسان، مفهوم محوري اوّل: آن نگاه سرخي است که شيعيان به صحراي کربلا دارند و قدر مسلّم، خون شيعه در قيام هاي متعدّد، مستقيماً مشروب شده از صحراي کربلا در سال 61 هجري است.</w:t>
      </w:r>
      <w:r w:rsidRPr="00045C95">
        <w:rPr>
          <w:rFonts w:asciiTheme="minorBidi" w:hAnsiTheme="minorBidi" w:cstheme="minorBidi"/>
          <w:sz w:val="36"/>
          <w:szCs w:val="36"/>
          <w:rtl/>
        </w:rPr>
        <w:br/>
        <w:t>در اين کنفرانس مسائلي درباره امام حسين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ذکر شد که از آن جمله مقاله اي است با عنوان «تشيّع به روايت امام خميني». نويسندگان اين مقاله دو نفر به نام هاي: «مرو بن زونيس و دانيل برومبرک» بودند. در بخشي از اين دو مقاله آمده است: تأکيد بر شهادت در عقيده امام خميني، نشان مي دهد که شهادت نقش مهم و ويژه اي در تشيّع ايفا مي کند. تفکّر سني به هيچ وجه با مفهوم شهادت بيگانه نيست، امّا اين مفهوم در اين تفکّر داراي مقام محوري نيست، زيرا اسلام سنّي از يک شخصيت مذهبي، مانند امام حسين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که در راه عقيده خود فدا شده باشد الهام نمي گيرد. امّا در تشيع اثناعشري موضوع شهادت امام حسين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تا حدّي شهادت ساير ائمه</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محوري است. امام حسين</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با قرباني کردن جان خود در راه اسلام، تکليف نسل هاي بعدي شيعيان را مشخص کرده است. همه ساله در ماه محرّم و در روز عاشورا; يعني سالروز شهادت امام حسين</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با برگزاري مراسم</w:t>
      </w:r>
      <w:r w:rsidR="002F77A1"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پرشور و شرح وقايع جان گداز کربلا خاطره شهادت او گرامي داشته مي شود. اين</w:t>
      </w:r>
      <w:r w:rsidR="002F77A1"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موضوع به آيين هاي تشيع مضموني فوق العاده و احساسي مي بخشد.</w:t>
      </w:r>
      <w:r w:rsidRPr="00045C95">
        <w:rPr>
          <w:rFonts w:asciiTheme="minorBidi" w:hAnsiTheme="minorBidi" w:cstheme="minorBidi"/>
          <w:sz w:val="36"/>
          <w:szCs w:val="36"/>
          <w:rtl/>
        </w:rPr>
        <w:br/>
      </w:r>
      <w:r w:rsidRPr="00045C95">
        <w:rPr>
          <w:rFonts w:asciiTheme="minorBidi" w:hAnsiTheme="minorBidi" w:cstheme="minorBidi"/>
          <w:sz w:val="36"/>
          <w:szCs w:val="36"/>
          <w:rtl/>
        </w:rPr>
        <w:lastRenderedPageBreak/>
        <w:t>ب ـ انتظار سبز</w:t>
      </w:r>
      <w:r w:rsidRPr="00045C95">
        <w:rPr>
          <w:rFonts w:asciiTheme="minorBidi" w:hAnsiTheme="minorBidi" w:cstheme="minorBidi"/>
          <w:sz w:val="36"/>
          <w:szCs w:val="36"/>
          <w:rtl/>
        </w:rPr>
        <w:br/>
        <w:t>دومين محور نگاه سبزي است که شيعيان اثناعشري به آن توجه دارند</w:t>
      </w:r>
      <w:r w:rsidR="002F77A1" w:rsidRPr="00045C95">
        <w:rPr>
          <w:rFonts w:asciiTheme="minorBidi" w:hAnsiTheme="minorBidi" w:cstheme="minorBidi"/>
          <w:sz w:val="36"/>
          <w:szCs w:val="36"/>
          <w:rtl/>
        </w:rPr>
        <w:t>؛</w:t>
      </w:r>
      <w:r w:rsidRPr="00045C95">
        <w:rPr>
          <w:rFonts w:asciiTheme="minorBidi" w:hAnsiTheme="minorBidi" w:cstheme="minorBidi"/>
          <w:sz w:val="36"/>
          <w:szCs w:val="36"/>
          <w:rtl/>
        </w:rPr>
        <w:t>يعني امام زمان</w:t>
      </w:r>
    </w:p>
    <w:p w:rsidR="00572120" w:rsidRPr="00045C95" w:rsidRDefault="0031335B" w:rsidP="00572120">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مي دانيم که هر قيام و نهضت ضد استبدادي و استکباري هر قدر در اصول و مباني خود راسخ تر باشد دشمنانش بيشتر و دشمني آنان شديدتر خواهد بود، لذا چه بسا به جهت سست شدن در عقيده به زانو در آمده و از مواضع اصولي عقب نشيني کنند. امّا در جامعه شيعي اين مشکل حلّ شدني است، زيرا جامعه شيعي با آن تمدن و نگاه سبزشان اميدوار به ظهورند و اين اعتقاد از جهت روانشناسي اثر عميقي در روحيه شيعيان مي گذارد. در کشور فلسطين، بزرگ ترين عامل انتفاضه و تحرک عليه اسرائيل غاصب; بهره گيري از فرهنگ عاشورا و الگوپذيري از قيام حضرت اباعبدالله الحسين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w:t>
      </w:r>
      <w:r w:rsidRPr="00045C95">
        <w:rPr>
          <w:rFonts w:asciiTheme="minorBidi" w:hAnsiTheme="minorBidi" w:cstheme="minorBidi"/>
          <w:sz w:val="36"/>
          <w:szCs w:val="36"/>
          <w:rtl/>
        </w:rPr>
        <w:br/>
      </w:r>
      <w:r w:rsidR="002F77A1" w:rsidRPr="00045C95">
        <w:rPr>
          <w:rFonts w:asciiTheme="minorBidi" w:hAnsiTheme="minorBidi" w:cstheme="minorBidi"/>
          <w:sz w:val="36"/>
          <w:szCs w:val="36"/>
          <w:rtl/>
        </w:rPr>
        <w:t xml:space="preserve">بنابراین </w:t>
      </w:r>
      <w:r w:rsidRPr="00045C95">
        <w:rPr>
          <w:rFonts w:asciiTheme="minorBidi" w:hAnsiTheme="minorBidi" w:cstheme="minorBidi"/>
          <w:sz w:val="36"/>
          <w:szCs w:val="36"/>
          <w:rtl/>
        </w:rPr>
        <w:t>عامل ديگر در پيروزي تشيع و جامعه شيعي فرهنگ انتظار و اعتقاد به امام زمان حيّ و زنده است که شيعه او را حاضر و ناظر بر اعمالش مي داند و در مواقع اضطرار به فرياد آنها خواهد رسيد. همه اديان و مکاتب و مذاهب اسلامي معتقد به آمدن منجي در آخر الزمان اند، ولي تنها مکتبي که منجي را حيّ و حاضر در ميان خود مي داند «تشيّع» است. از همين رو نجات، مسئله اي زنده در جامعه شيعي است، بر خلاف ساير مذاهب اسلامي و اديان مکتب هاي ديگر.</w:t>
      </w:r>
      <w:r w:rsidRPr="00045C95">
        <w:rPr>
          <w:rFonts w:asciiTheme="minorBidi" w:hAnsiTheme="minorBidi" w:cstheme="minorBidi"/>
          <w:sz w:val="36"/>
          <w:szCs w:val="36"/>
          <w:rtl/>
        </w:rPr>
        <w:br/>
        <w:t>بيشتر انقلاب ها و نهضت ها در ابتدا، شروع خوبي داشته اند، ولي از آن جهت که ماهيّت انقلاب شان ظلم ستيزي و مبارزه فرهنگي يا سياسي بوده دشمنان در طول مدت بعد از پيروزي به مبارزه جدّي همه جانبه با آن نهضت پرداخته اند، لذا پس از مدّتي روحيّه يأس و نوميدي در آن ها حاکم شده و صحنه را خالي کرده و انقلاب به بوته فراموشي سپرده شده و تنها در صفحات تاريخ ثبت شده است. اما نهضت شيعي اين خلأ و مشکل را چاره جويي کرده، به اين صورت که شيعه به امامي حيّ و حاضر معتقد است و</w:t>
      </w:r>
      <w:r w:rsidR="0087790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با اميد به ظهور و قيام او به سر مي برد; لحظه شماري مي کند و با اين روحيه اميد تا به حال</w:t>
      </w:r>
      <w:r w:rsidR="0087790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توانسته است خود را زنده و شاداب نگه دارد و در مقابل تبليغات دشمنان و مبارزه آنها استقامت کرده و دوام آورد.</w:t>
      </w:r>
      <w:r w:rsidRPr="00045C95">
        <w:rPr>
          <w:rFonts w:asciiTheme="minorBidi" w:hAnsiTheme="minorBidi" w:cstheme="minorBidi"/>
          <w:sz w:val="36"/>
          <w:szCs w:val="36"/>
          <w:rtl/>
        </w:rPr>
        <w:br/>
        <w:t>از همين رو غرب در برنامه ريزي هاي خود براي مبارزه با اسلام راستين به سراغ مسائل زيربنايي رفته و آنها را مورد هدف خود قرار داده است براي نمونه: برنامه هاي ويدئويي که شرکت هاي مختلف غربي بر ضد بنيادهاي اصيل اسلامي تهيّه مي کنند، مي بينيم که از همه بيشتر مسئله مهدويت در اعتقاد شيعي را زير سؤال برده و برضدّ آن برنامه ريزي کرده و فيلم مي سازند.</w:t>
      </w:r>
      <w:r w:rsidRPr="00045C95">
        <w:rPr>
          <w:rFonts w:asciiTheme="minorBidi" w:hAnsiTheme="minorBidi" w:cstheme="minorBidi"/>
          <w:sz w:val="36"/>
          <w:szCs w:val="36"/>
          <w:rtl/>
        </w:rPr>
        <w:br/>
        <w:t>4 ـ هر زمان احتمال فرج است</w:t>
      </w:r>
      <w:r w:rsidRPr="00045C95">
        <w:rPr>
          <w:rFonts w:asciiTheme="minorBidi" w:hAnsiTheme="minorBidi" w:cstheme="minorBidi"/>
          <w:sz w:val="36"/>
          <w:szCs w:val="36"/>
          <w:rtl/>
        </w:rPr>
        <w:br/>
        <w:t>در روايات اسلامي نه تنها اشاره اي به زمان دقيق ظهور منجي بشريت نشده بلکه تعيين کننده وقت آن نيز تکذيب شده است، لذا در روايتي آمده است: «کذب الوقّاتون». يکي از اسرار آن، شايد اين باشد که بشر هميشه براي عصر ظهور آماده باشد; زيرا امکان دارد هر لحظه حضرتش ظهور کند و او را در تشکيل و پياده کردن حکومت عدل جهاني و توحيدي شرکت دهد. از آن جا که وقت تشکيل اين حکومت مشخّص نيست و هر لحظه مي تواند زمان ظهور باشد، لذا وظيفه ماست که نظري به مباحث مهدويّت و ظهور کرده و خصوصيّات عصر ظهور و وظايف در آن عصر را بدانيم... .</w:t>
      </w:r>
      <w:r w:rsidRPr="00045C95">
        <w:rPr>
          <w:rFonts w:asciiTheme="minorBidi" w:hAnsiTheme="minorBidi" w:cstheme="minorBidi"/>
          <w:sz w:val="36"/>
          <w:szCs w:val="36"/>
          <w:rtl/>
        </w:rPr>
        <w:br/>
        <w:t>5 ـ زمينه سازي براي ظهور</w:t>
      </w:r>
      <w:r w:rsidRPr="00045C95">
        <w:rPr>
          <w:rFonts w:asciiTheme="minorBidi" w:hAnsiTheme="minorBidi" w:cstheme="minorBidi"/>
          <w:sz w:val="36"/>
          <w:szCs w:val="36"/>
          <w:rtl/>
        </w:rPr>
        <w:br/>
      </w:r>
      <w:r w:rsidRPr="00045C95">
        <w:rPr>
          <w:rFonts w:asciiTheme="minorBidi" w:hAnsiTheme="minorBidi" w:cstheme="minorBidi"/>
          <w:sz w:val="36"/>
          <w:szCs w:val="36"/>
          <w:rtl/>
        </w:rPr>
        <w:lastRenderedPageBreak/>
        <w:t>بر پايي حکومت عدل توحيدي جهاني و بر چيده شدن ظلم و بي عدالتي خواسته فطري بشر است.</w:t>
      </w:r>
      <w:r w:rsidRPr="00045C95">
        <w:rPr>
          <w:rFonts w:asciiTheme="minorBidi" w:hAnsiTheme="minorBidi" w:cstheme="minorBidi"/>
          <w:sz w:val="36"/>
          <w:szCs w:val="36"/>
          <w:rtl/>
        </w:rPr>
        <w:br/>
        <w:t xml:space="preserve">رسيدن به اين حکومت شرايطي دارد که بعضي از آنها به دست خود بشر حاصل مي گردد که از آن جمله رسيدن بشر </w:t>
      </w:r>
      <w:r w:rsidR="0087790F" w:rsidRPr="00045C95">
        <w:rPr>
          <w:rFonts w:asciiTheme="minorBidi" w:hAnsiTheme="minorBidi" w:cstheme="minorBidi"/>
          <w:sz w:val="36"/>
          <w:szCs w:val="36"/>
          <w:rtl/>
        </w:rPr>
        <w:t>ب</w:t>
      </w:r>
      <w:r w:rsidRPr="00045C95">
        <w:rPr>
          <w:rFonts w:asciiTheme="minorBidi" w:hAnsiTheme="minorBidi" w:cstheme="minorBidi"/>
          <w:sz w:val="36"/>
          <w:szCs w:val="36"/>
          <w:rtl/>
        </w:rPr>
        <w:t>ه تکامل همه جانبه است، لذا بر ماست که آرمان هاي اصيل اسلامي را در عصر ظهور بدانيم تا بتوانيم در نزديک شدن آن سهيم بوده و زمينه ساز ظهور آن حضرت باشيم.</w:t>
      </w:r>
      <w:r w:rsidRPr="00045C95">
        <w:rPr>
          <w:rFonts w:asciiTheme="minorBidi" w:hAnsiTheme="minorBidi" w:cstheme="minorBidi"/>
          <w:sz w:val="36"/>
          <w:szCs w:val="36"/>
          <w:rtl/>
        </w:rPr>
        <w:br/>
        <w:t>امام صادق</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حديثي مي فرمايد: بايد هر کدام از شما براي خروج قائم آمادگي پيدا کند، اگر چه با تهيه کردن يک تبر باشد، زيرا وقتي خداوند مي بيند کسي به نيّت ياري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اسلحه تهيه کرده، اميد است که عمرش را دراز کند، تا ظهورش را درک نمايد و از يارانش باشد.»</w:t>
      </w:r>
      <w:r w:rsidRPr="00045C95">
        <w:rPr>
          <w:rFonts w:asciiTheme="minorBidi" w:hAnsiTheme="minorBidi" w:cstheme="minorBidi"/>
          <w:sz w:val="36"/>
          <w:szCs w:val="36"/>
          <w:rtl/>
        </w:rPr>
        <w:br/>
        <w:t>در روايت ديگري آمده است که راوي به امام باقر</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عرض کرد</w:t>
      </w:r>
      <w:r w:rsidR="0087790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مردم مي گويند چون مهدي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قيام کند، کارها خود به خود درست مي شود </w:t>
      </w:r>
      <w:r w:rsidR="0087790F" w:rsidRPr="00045C95">
        <w:rPr>
          <w:rFonts w:asciiTheme="minorBidi" w:hAnsiTheme="minorBidi" w:cstheme="minorBidi"/>
          <w:sz w:val="36"/>
          <w:szCs w:val="36"/>
          <w:rtl/>
        </w:rPr>
        <w:t>...امام فرمود</w:t>
      </w:r>
      <w:r w:rsidRPr="00045C95">
        <w:rPr>
          <w:rFonts w:asciiTheme="minorBidi" w:hAnsiTheme="minorBidi" w:cstheme="minorBidi"/>
          <w:sz w:val="36"/>
          <w:szCs w:val="36"/>
          <w:rtl/>
        </w:rPr>
        <w:t xml:space="preserve"> کار درست نخواهد شد تا اين که ما و شما در عرق و خون غرق شويم; آن گاه به پيشاني خود دست کشيد».</w:t>
      </w:r>
      <w:r w:rsidRPr="00045C95">
        <w:rPr>
          <w:rFonts w:asciiTheme="minorBidi" w:hAnsiTheme="minorBidi" w:cstheme="minorBidi"/>
          <w:sz w:val="36"/>
          <w:szCs w:val="36"/>
          <w:rtl/>
        </w:rPr>
        <w:br/>
        <w:t>6 ـ ضرورت معرفت امام زمان</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 xml:space="preserve">بحث از مهدويّت در اسلام، از اموري </w:t>
      </w:r>
      <w:r w:rsidR="0087790F" w:rsidRPr="00045C95">
        <w:rPr>
          <w:rFonts w:asciiTheme="minorBidi" w:hAnsiTheme="minorBidi" w:cstheme="minorBidi"/>
          <w:sz w:val="36"/>
          <w:szCs w:val="36"/>
          <w:rtl/>
        </w:rPr>
        <w:t xml:space="preserve">نيست که مربوط به آينده بشر باشد، </w:t>
      </w:r>
      <w:r w:rsidRPr="00045C95">
        <w:rPr>
          <w:rFonts w:asciiTheme="minorBidi" w:hAnsiTheme="minorBidi" w:cstheme="minorBidi"/>
          <w:sz w:val="36"/>
          <w:szCs w:val="36"/>
          <w:rtl/>
        </w:rPr>
        <w:t>در</w:t>
      </w:r>
      <w:r w:rsidR="0087790F" w:rsidRPr="00045C95">
        <w:rPr>
          <w:rFonts w:asciiTheme="minorBidi" w:hAnsiTheme="minorBidi" w:cstheme="minorBidi"/>
          <w:sz w:val="36"/>
          <w:szCs w:val="36"/>
          <w:rtl/>
        </w:rPr>
        <w:t xml:space="preserve"> هر زماني بايد امام معصومي باشد.</w:t>
      </w:r>
      <w:r w:rsidRPr="00045C95">
        <w:rPr>
          <w:rFonts w:asciiTheme="minorBidi" w:hAnsiTheme="minorBidi" w:cstheme="minorBidi"/>
          <w:sz w:val="36"/>
          <w:szCs w:val="36"/>
          <w:rtl/>
        </w:rPr>
        <w:t xml:space="preserve"> رسول خدا</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«من</w:t>
      </w:r>
      <w:r w:rsidR="0087790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مات و لم يعرف إمام زمانه مات ميتة جاهلية هر کس بميرد و پيشواي زمانش را</w:t>
      </w:r>
      <w:r w:rsidR="0087790F"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نشناسد به مرگ جاهليّت مرده است.»</w:t>
      </w:r>
      <w:r w:rsidRPr="00045C95">
        <w:rPr>
          <w:rFonts w:asciiTheme="minorBidi" w:hAnsiTheme="minorBidi" w:cstheme="minorBidi"/>
          <w:sz w:val="36"/>
          <w:szCs w:val="36"/>
          <w:rtl/>
        </w:rPr>
        <w:br/>
        <w:t xml:space="preserve">بحث از امامت و مهدويت، بحث از غيبت و فلسفه آن و آثار و برکات وجود امام ، بحث از کيفيت و چگونگي ارتباط انسان با امام خود در اين عصر </w:t>
      </w:r>
      <w:r w:rsidR="0087790F" w:rsidRPr="00045C95">
        <w:rPr>
          <w:rFonts w:asciiTheme="minorBidi" w:hAnsiTheme="minorBidi" w:cstheme="minorBidi"/>
          <w:sz w:val="36"/>
          <w:szCs w:val="36"/>
          <w:rtl/>
        </w:rPr>
        <w:t>و</w:t>
      </w:r>
      <w:r w:rsidRPr="00045C95">
        <w:rPr>
          <w:rFonts w:asciiTheme="minorBidi" w:hAnsiTheme="minorBidi" w:cstheme="minorBidi"/>
          <w:sz w:val="36"/>
          <w:szCs w:val="36"/>
          <w:rtl/>
        </w:rPr>
        <w:t xml:space="preserve"> بحث از وظايف و تکاليف شيعه در عصر غيبت است...</w:t>
      </w:r>
      <w:r w:rsidRPr="00045C95">
        <w:rPr>
          <w:rFonts w:asciiTheme="minorBidi" w:hAnsiTheme="minorBidi" w:cstheme="minorBidi"/>
          <w:sz w:val="36"/>
          <w:szCs w:val="36"/>
          <w:rtl/>
        </w:rPr>
        <w:br/>
        <w:t>7 ـ تقريب بين مذاهب و اديان</w:t>
      </w:r>
      <w:r w:rsidRPr="00045C95">
        <w:rPr>
          <w:rFonts w:asciiTheme="minorBidi" w:hAnsiTheme="minorBidi" w:cstheme="minorBidi"/>
          <w:sz w:val="36"/>
          <w:szCs w:val="36"/>
          <w:rtl/>
        </w:rPr>
        <w:br/>
        <w:t>اعتقاد به نجات بشر در آينده اي نه چندان دور از باورهاي فطري تمام صاحبان اديان و مذاهب است، لذا اين موضوع بستر مناسبي براي گفت و گو است تا از اين طريق به زندگي مسالمت آميز بين انسان ها برسيم.</w:t>
      </w:r>
      <w:r w:rsidRPr="00045C95">
        <w:rPr>
          <w:rFonts w:asciiTheme="minorBidi" w:hAnsiTheme="minorBidi" w:cstheme="minorBidi"/>
          <w:sz w:val="36"/>
          <w:szCs w:val="36"/>
          <w:rtl/>
        </w:rPr>
        <w:br/>
        <w:t>مهدويت از ديدگاه اهل سنت</w:t>
      </w:r>
      <w:r w:rsidRPr="00045C95">
        <w:rPr>
          <w:rFonts w:asciiTheme="minorBidi" w:hAnsiTheme="minorBidi" w:cstheme="minorBidi"/>
          <w:sz w:val="36"/>
          <w:szCs w:val="36"/>
          <w:rtl/>
        </w:rPr>
        <w:br/>
        <w:t>دکتر محمّد احمد اسماعيل مقدّم در کتاب المهديّ وفقه أشراط الساعة در جواب اشکالي از بحث مهدويت و اين که چه ثمره اي بر آن مترتب مي شود، به نکاتي پرداخته که به برخي از آنها اشاره مي کنيم:</w:t>
      </w:r>
      <w:r w:rsidRPr="00045C95">
        <w:rPr>
          <w:rFonts w:asciiTheme="minorBidi" w:hAnsiTheme="minorBidi" w:cstheme="minorBidi"/>
          <w:sz w:val="36"/>
          <w:szCs w:val="36"/>
          <w:rtl/>
        </w:rPr>
        <w:br/>
        <w:t>1 ـ اعتقاد به اين امور علمي خبري که وحي نيز از آن خبر داده واجب است، زيرا اين مسائل اصل دين و جوهر توحيد است</w:t>
      </w:r>
      <w:r w:rsidR="00572120" w:rsidRPr="00045C95">
        <w:rPr>
          <w:rFonts w:asciiTheme="minorBidi" w:hAnsiTheme="minorBidi" w:cstheme="minorBidi"/>
          <w:sz w:val="36"/>
          <w:szCs w:val="36"/>
          <w:rtl/>
        </w:rPr>
        <w:t>.</w:t>
      </w:r>
    </w:p>
    <w:p w:rsidR="00324BB3" w:rsidRPr="00045C95" w:rsidRDefault="0031335B" w:rsidP="00324BB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2 ـ ايمان به اين امور از لوازم شهادت به رسالت پيامبر اسلام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w:t>
      </w:r>
      <w:r w:rsidRPr="00045C95">
        <w:rPr>
          <w:rFonts w:asciiTheme="minorBidi" w:hAnsiTheme="minorBidi" w:cstheme="minorBidi"/>
          <w:sz w:val="36"/>
          <w:szCs w:val="36"/>
          <w:rtl/>
        </w:rPr>
        <w:br/>
        <w:t>3 ـ تصديق اين امور از مستلزمات ايمان به روز قيامت است، زيرا از علائم قيامت خروج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است </w:t>
      </w:r>
    </w:p>
    <w:p w:rsidR="00324BB3" w:rsidRPr="00045C95" w:rsidRDefault="0031335B" w:rsidP="00324BB3">
      <w:pPr>
        <w:pStyle w:val="a5"/>
        <w:spacing w:after="0" w:line="440" w:lineRule="exact"/>
        <w:ind w:left="-166"/>
        <w:rPr>
          <w:rFonts w:asciiTheme="minorBidi" w:hAnsiTheme="minorBidi" w:cstheme="minorBidi"/>
          <w:sz w:val="36"/>
          <w:szCs w:val="36"/>
        </w:rPr>
      </w:pPr>
      <w:r w:rsidRPr="00045C95">
        <w:rPr>
          <w:rFonts w:asciiTheme="minorBidi" w:hAnsiTheme="minorBidi" w:cstheme="minorBidi"/>
          <w:sz w:val="36"/>
          <w:szCs w:val="36"/>
          <w:rtl/>
        </w:rPr>
        <w:t>4 ـ تصديق به خروج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داخل در ايمان به قَدرِ الهي است، زيرا علم خلق به مقدّرات الهي از دو طريق است: يکي وقوع شيء و ديگري اخبار از جريانهاي گذشته يا واقعه اي که در آينده اتفاق خواهد افتاد</w:t>
      </w:r>
    </w:p>
    <w:p w:rsidR="00324BB3" w:rsidRPr="00045C95" w:rsidRDefault="0031335B" w:rsidP="00324BB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مهدويّت</w:t>
      </w:r>
      <w:r w:rsidR="00324BB3"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عامل وحدت</w:t>
      </w:r>
      <w:r w:rsidRPr="00045C95">
        <w:rPr>
          <w:rFonts w:asciiTheme="minorBidi" w:hAnsiTheme="minorBidi" w:cstheme="minorBidi"/>
          <w:sz w:val="36"/>
          <w:szCs w:val="36"/>
          <w:rtl/>
        </w:rPr>
        <w:br/>
        <w:t xml:space="preserve">خداوند بر موضوع وحدت تأکيد کرده:" إِنَّمَا الْمُؤْمِنُونَ إِخْوَةٌ " </w:t>
      </w:r>
      <w:r w:rsidR="00324BB3" w:rsidRPr="00045C95">
        <w:rPr>
          <w:rFonts w:asciiTheme="minorBidi" w:hAnsiTheme="minorBidi" w:cstheme="minorBidi"/>
          <w:sz w:val="36"/>
          <w:szCs w:val="36"/>
          <w:rtl/>
        </w:rPr>
        <w:t xml:space="preserve">و </w:t>
      </w:r>
      <w:r w:rsidRPr="00045C95">
        <w:rPr>
          <w:rFonts w:asciiTheme="minorBidi" w:hAnsiTheme="minorBidi" w:cstheme="minorBidi"/>
          <w:sz w:val="36"/>
          <w:szCs w:val="36"/>
          <w:rtl/>
        </w:rPr>
        <w:t>" وَلا تَنازَعُوا فَتَف</w:t>
      </w:r>
      <w:r w:rsidR="00324BB3" w:rsidRPr="00045C95">
        <w:rPr>
          <w:rFonts w:asciiTheme="minorBidi" w:hAnsiTheme="minorBidi" w:cstheme="minorBidi"/>
          <w:sz w:val="36"/>
          <w:szCs w:val="36"/>
          <w:rtl/>
        </w:rPr>
        <w:t xml:space="preserve">ْشَلُوا وَتَذْهَبَ رِيحُکُمْ " </w:t>
      </w:r>
      <w:r w:rsidRPr="00045C95">
        <w:rPr>
          <w:rFonts w:asciiTheme="minorBidi" w:hAnsiTheme="minorBidi" w:cstheme="minorBidi"/>
          <w:sz w:val="36"/>
          <w:szCs w:val="36"/>
          <w:rtl/>
        </w:rPr>
        <w:t xml:space="preserve"> «و هرگز راه اختلاف و تنازع که موجب تفرقه در اسلام است نپوييد که در اثر تفرقه </w:t>
      </w:r>
      <w:r w:rsidRPr="00045C95">
        <w:rPr>
          <w:rFonts w:asciiTheme="minorBidi" w:hAnsiTheme="minorBidi" w:cstheme="minorBidi"/>
          <w:sz w:val="36"/>
          <w:szCs w:val="36"/>
          <w:rtl/>
        </w:rPr>
        <w:lastRenderedPageBreak/>
        <w:t>ترسو و ضعيف شده، قدرت شما نابود خواهد شد».</w:t>
      </w:r>
      <w:r w:rsidRPr="00045C95">
        <w:rPr>
          <w:rFonts w:asciiTheme="minorBidi" w:hAnsiTheme="minorBidi" w:cstheme="minorBidi"/>
          <w:sz w:val="36"/>
          <w:szCs w:val="36"/>
          <w:rtl/>
        </w:rPr>
        <w:br/>
        <w:t>نيز مي فرمايد:</w:t>
      </w:r>
      <w:r w:rsidR="00324BB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وَاعْتَصِمُوا بِحَبْلِ اللهِ جَمِيعاً وَلا تَفَرَّقُوا " </w:t>
      </w:r>
    </w:p>
    <w:p w:rsidR="00324BB3" w:rsidRPr="00045C95" w:rsidRDefault="0031335B" w:rsidP="00324BB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در ميان جوامع اسلامي بعضي اعتقادات وجود دارد که مي تواند محور خوبي براي وحدت در بين جامعه باشد يکي از آنها مودت و دوستي اهل بيت</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و ديگري اعتقاد به مهدي منتظر است. </w:t>
      </w:r>
      <w:r w:rsidR="00324BB3" w:rsidRPr="00045C95">
        <w:rPr>
          <w:rFonts w:asciiTheme="minorBidi" w:hAnsiTheme="minorBidi" w:cstheme="minorBidi"/>
          <w:sz w:val="36"/>
          <w:szCs w:val="36"/>
          <w:rtl/>
        </w:rPr>
        <w:t xml:space="preserve">مهدویت سبب </w:t>
      </w:r>
      <w:r w:rsidRPr="00045C95">
        <w:rPr>
          <w:rFonts w:asciiTheme="minorBidi" w:hAnsiTheme="minorBidi" w:cstheme="minorBidi"/>
          <w:sz w:val="36"/>
          <w:szCs w:val="36"/>
          <w:rtl/>
        </w:rPr>
        <w:t xml:space="preserve">تقريب بين اديان </w:t>
      </w:r>
      <w:r w:rsidR="00324BB3" w:rsidRPr="00045C95">
        <w:rPr>
          <w:rFonts w:asciiTheme="minorBidi" w:hAnsiTheme="minorBidi" w:cstheme="minorBidi"/>
          <w:sz w:val="36"/>
          <w:szCs w:val="36"/>
          <w:rtl/>
        </w:rPr>
        <w:t>است</w:t>
      </w:r>
      <w:r w:rsidRPr="00045C95">
        <w:rPr>
          <w:rFonts w:asciiTheme="minorBidi" w:hAnsiTheme="minorBidi" w:cstheme="minorBidi"/>
          <w:sz w:val="36"/>
          <w:szCs w:val="36"/>
          <w:rtl/>
        </w:rPr>
        <w:t xml:space="preserve"> زيرا اديان و مکاتب و ملت ها هر يک به نوعي معتقد به ظهور</w:t>
      </w:r>
      <w:r w:rsidR="00324BB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منجي براي عالم بشريت در آخر الزمان اند; هر چند در کيفيت و چگونگي آن با يکديگر اختلاف دارند. </w:t>
      </w:r>
    </w:p>
    <w:p w:rsidR="00324BB3" w:rsidRPr="00045C95" w:rsidRDefault="0031335B" w:rsidP="00324BB3">
      <w:pPr>
        <w:pStyle w:val="a5"/>
        <w:spacing w:after="0" w:line="440" w:lineRule="exact"/>
        <w:ind w:left="-166"/>
        <w:rPr>
          <w:rFonts w:asciiTheme="minorBidi" w:hAnsiTheme="minorBidi" w:cstheme="minorBidi"/>
          <w:sz w:val="36"/>
          <w:szCs w:val="36"/>
        </w:rPr>
      </w:pPr>
      <w:r w:rsidRPr="00045C95">
        <w:rPr>
          <w:rFonts w:asciiTheme="minorBidi" w:hAnsiTheme="minorBidi" w:cstheme="minorBidi"/>
          <w:sz w:val="36"/>
          <w:szCs w:val="36"/>
          <w:rtl/>
        </w:rPr>
        <w:t>موارد اتفاق</w:t>
      </w:r>
      <w:r w:rsidR="00324BB3" w:rsidRPr="00045C95">
        <w:rPr>
          <w:rFonts w:asciiTheme="minorBidi" w:hAnsiTheme="minorBidi" w:cstheme="minorBidi"/>
          <w:sz w:val="36"/>
          <w:szCs w:val="36"/>
          <w:rtl/>
        </w:rPr>
        <w:t xml:space="preserve"> بين شيعه و اهل سنت</w:t>
      </w:r>
      <w:r w:rsidRPr="00045C95">
        <w:rPr>
          <w:rFonts w:asciiTheme="minorBidi" w:hAnsiTheme="minorBidi" w:cstheme="minorBidi"/>
          <w:sz w:val="36"/>
          <w:szCs w:val="36"/>
          <w:rtl/>
        </w:rPr>
        <w:br/>
        <w:t>مورد اوّل: اتفاق بر اصل قضيه</w:t>
      </w:r>
      <w:r w:rsidR="00324BB3" w:rsidRPr="00045C95">
        <w:rPr>
          <w:rFonts w:asciiTheme="minorBidi" w:hAnsiTheme="minorBidi" w:cstheme="minorBidi"/>
          <w:sz w:val="36"/>
          <w:szCs w:val="36"/>
          <w:rtl/>
        </w:rPr>
        <w:t xml:space="preserve"> مهدويت: </w:t>
      </w:r>
      <w:r w:rsidRPr="00045C95">
        <w:rPr>
          <w:rFonts w:asciiTheme="minorBidi" w:hAnsiTheme="minorBidi" w:cstheme="minorBidi"/>
          <w:sz w:val="36"/>
          <w:szCs w:val="36"/>
          <w:rtl/>
        </w:rPr>
        <w:br/>
        <w:t>امت اسلامي ـ مگر عده قليلي از غربزدگان و روشنفکرنمايان مثل احمد امين مصري و شاگردانش ـ بر اين مسئله اتفاق دارند که در آخر الزمان شخصي به نام مهدي، از ذريه پيامبر اسلام</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از اولاد حضرت زهرا(عليها السلام)، ظهور کرده، زمين را پر از عدل و داد خواهد کرد و... .</w:t>
      </w:r>
      <w:r w:rsidR="00324BB3" w:rsidRPr="00045C95">
        <w:rPr>
          <w:rFonts w:asciiTheme="minorBidi" w:hAnsiTheme="minorBidi" w:cstheme="minorBidi"/>
          <w:sz w:val="36"/>
          <w:szCs w:val="36"/>
          <w:rtl/>
        </w:rPr>
        <w:t xml:space="preserve">دلیل </w:t>
      </w:r>
      <w:r w:rsidRPr="00045C95">
        <w:rPr>
          <w:rFonts w:asciiTheme="minorBidi" w:hAnsiTheme="minorBidi" w:cstheme="minorBidi"/>
          <w:sz w:val="36"/>
          <w:szCs w:val="36"/>
          <w:rtl/>
        </w:rPr>
        <w:t>تعداد بسيار</w:t>
      </w:r>
      <w:r w:rsidR="00324BB3" w:rsidRPr="00045C95">
        <w:rPr>
          <w:rFonts w:asciiTheme="minorBidi" w:hAnsiTheme="minorBidi" w:cstheme="minorBidi"/>
          <w:sz w:val="36"/>
          <w:szCs w:val="36"/>
          <w:rtl/>
        </w:rPr>
        <w:t xml:space="preserve"> زیاد</w:t>
      </w:r>
      <w:r w:rsidRPr="00045C95">
        <w:rPr>
          <w:rFonts w:asciiTheme="minorBidi" w:hAnsiTheme="minorBidi" w:cstheme="minorBidi"/>
          <w:sz w:val="36"/>
          <w:szCs w:val="36"/>
          <w:rtl/>
        </w:rPr>
        <w:t xml:space="preserve"> و در حد تواتر روايات صحيح در باره </w:t>
      </w:r>
      <w:r w:rsidR="00324BB3" w:rsidRPr="00045C95">
        <w:rPr>
          <w:rFonts w:asciiTheme="minorBidi" w:hAnsiTheme="minorBidi" w:cstheme="minorBidi"/>
          <w:sz w:val="36"/>
          <w:szCs w:val="36"/>
          <w:rtl/>
        </w:rPr>
        <w:t>آن</w:t>
      </w:r>
      <w:r w:rsidRPr="00045C95">
        <w:rPr>
          <w:rFonts w:asciiTheme="minorBidi" w:hAnsiTheme="minorBidi" w:cstheme="minorBidi"/>
          <w:sz w:val="36"/>
          <w:szCs w:val="36"/>
          <w:rtl/>
        </w:rPr>
        <w:t xml:space="preserve"> است. حديث متواتر احتياج به بررسي سندي ندارد; زيرا از راه تراکم احتمالات مي تواند انسان را به يقين برساند</w:t>
      </w:r>
      <w:r w:rsidR="00324BB3" w:rsidRPr="00045C95">
        <w:rPr>
          <w:rFonts w:asciiTheme="minorBidi" w:hAnsiTheme="minorBidi" w:cstheme="minorBidi"/>
          <w:sz w:val="36"/>
          <w:szCs w:val="36"/>
          <w:rtl/>
        </w:rPr>
        <w:t>.</w:t>
      </w:r>
    </w:p>
    <w:p w:rsidR="00324BB3" w:rsidRPr="00045C95" w:rsidRDefault="0031335B" w:rsidP="00324BB3">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سخنان عالمان شيعه</w:t>
      </w:r>
      <w:r w:rsidR="00324BB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1. شهيد صدر</w:t>
      </w:r>
      <w:r w:rsidR="00324BB3" w:rsidRPr="00045C95">
        <w:rPr>
          <w:rFonts w:asciiTheme="minorBidi" w:hAnsiTheme="minorBidi" w:cstheme="minorBidi"/>
          <w:sz w:val="36"/>
          <w:szCs w:val="36"/>
          <w:rtl/>
        </w:rPr>
        <w:t>:</w:t>
      </w:r>
      <w:r w:rsidRPr="00045C95">
        <w:rPr>
          <w:rFonts w:asciiTheme="minorBidi" w:hAnsiTheme="minorBidi" w:cstheme="minorBidi"/>
          <w:sz w:val="36"/>
          <w:szCs w:val="36"/>
          <w:rtl/>
        </w:rPr>
        <w:t>«به راستي اعتقاد به حضرت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به عنوان پيشواي منتظر براي تغيير جهان به جهاني بهتر، در احاديث پيامبر اعظم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به طور عموم و به ويژه در روايات اهل بيت</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 آمد است. در روايات فراوان به حدي به اين مسئله تأکيد شده که جاي هيچ شکي براي انسان باقي نمي گذارد. و تنها از طريق برادران اهل سنت، حدود چهارصد روايت از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باره حضرت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احصا و شماره شده است; همان گونه که مجموعه روايات مهدويت که از طريق شيعه و سني رسيده و احصا شده، بيش از شش هزار روايت برآورده شده است; و اين، رقم بزرگي است که در بسياري از قضاياي اسلامي بديهي براي آن نظيري نيست; قضايايي که معمولاً مسلمانان در آن ترديد نمي کنند.»</w:t>
      </w:r>
      <w:r w:rsidRPr="00045C95">
        <w:rPr>
          <w:rFonts w:asciiTheme="minorBidi" w:hAnsiTheme="minorBidi" w:cstheme="minorBidi"/>
          <w:sz w:val="36"/>
          <w:szCs w:val="36"/>
          <w:rtl/>
        </w:rPr>
        <w:br/>
        <w:t>2. شيخ محمد رضا مظفر</w:t>
      </w:r>
      <w:r w:rsidR="00324BB3" w:rsidRPr="00045C95">
        <w:rPr>
          <w:rFonts w:asciiTheme="minorBidi" w:hAnsiTheme="minorBidi" w:cstheme="minorBidi"/>
          <w:sz w:val="36"/>
          <w:szCs w:val="36"/>
          <w:rtl/>
        </w:rPr>
        <w:t>:</w:t>
      </w:r>
      <w:r w:rsidRPr="00045C95">
        <w:rPr>
          <w:rFonts w:asciiTheme="minorBidi" w:hAnsiTheme="minorBidi" w:cstheme="minorBidi"/>
          <w:sz w:val="36"/>
          <w:szCs w:val="36"/>
          <w:rtl/>
        </w:rPr>
        <w:t>مسئله بشارت به ظهور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از اولاد فاطمه زهرا(عليها السلام)در آخر الزمان و اينکه زمين را پر از عدل و داد مي کند بعد از آن که از ظلم و جور پر شده باشد، از مسائلي است که به طور متواتر از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رسيده است و مسلمانان نيز در کتابهاي روايي خود آنها را نقل کرده اند. اعتقاد به مهدي، عقيده جديد نزد شيعه اماميه نيست که به جهت انتشار ظلم و جور به آن روي آورده و به ظهور کسي که زمين را از پليدي ظلم پاک کند معتقد شده باشند. عده اي غيرمنصف درصدد ارائه تصويري اين گونه از قضيه مهدويت اند. اگر قضيه مهدويت که از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رسيده است نزد جميع مسلمين ثابت نبود و در نفوس آنها رسوخ پيدا نکرده بود، هرگز مدعيان مهدويت، همانند کيسانيه و عباسيين و جماعتي از علويين و ديگران، نمي توانستند در طول قرن ها براي رسيدن به ملک و سلطنت، مردم را فريب دهند و با مستمسک کردن اين عقيده، ادعاي مهدويت نمايند. اينان توانستند از راه دورغين مهدويت راهي براي تأثير در عموم مردم پيدا کنند و از اين طريق نفوذ خود را در ميان مردم توسعه دهند.</w:t>
      </w:r>
    </w:p>
    <w:p w:rsidR="001C148C" w:rsidRPr="00045C95" w:rsidRDefault="00324BB3" w:rsidP="001C148C">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کلمات علماي اهل سنت</w:t>
      </w:r>
      <w:r w:rsidR="0031335B" w:rsidRPr="00045C95">
        <w:rPr>
          <w:rFonts w:asciiTheme="minorBidi" w:hAnsiTheme="minorBidi" w:cstheme="minorBidi"/>
          <w:sz w:val="36"/>
          <w:szCs w:val="36"/>
          <w:rtl/>
        </w:rPr>
        <w:br/>
        <w:t>1. حافظ ابن حجر عسقلاني</w:t>
      </w:r>
      <w:r w:rsidRPr="00045C95">
        <w:rPr>
          <w:rFonts w:asciiTheme="minorBidi" w:hAnsiTheme="minorBidi" w:cstheme="minorBidi"/>
          <w:sz w:val="36"/>
          <w:szCs w:val="36"/>
          <w:rtl/>
        </w:rPr>
        <w:t>:</w:t>
      </w:r>
      <w:r w:rsidR="0031335B" w:rsidRPr="00045C95">
        <w:rPr>
          <w:rFonts w:asciiTheme="minorBidi" w:hAnsiTheme="minorBidi" w:cstheme="minorBidi"/>
          <w:sz w:val="36"/>
          <w:szCs w:val="36"/>
          <w:rtl/>
        </w:rPr>
        <w:t>اخبار به حد تواتر دلالت دارد بر اينکه مهدي از اين امت (اسلام) است و به راستي عيسي بن مريم از آسمان فرود مي آيد و پشت سر او به نماز مي ايستد.»</w:t>
      </w:r>
      <w:r w:rsidR="0031335B" w:rsidRPr="00045C95">
        <w:rPr>
          <w:rFonts w:asciiTheme="minorBidi" w:hAnsiTheme="minorBidi" w:cstheme="minorBidi"/>
          <w:sz w:val="36"/>
          <w:szCs w:val="36"/>
          <w:rtl/>
        </w:rPr>
        <w:br/>
      </w:r>
      <w:r w:rsidR="0031335B" w:rsidRPr="00045C95">
        <w:rPr>
          <w:rFonts w:asciiTheme="minorBidi" w:hAnsiTheme="minorBidi" w:cstheme="minorBidi"/>
          <w:sz w:val="36"/>
          <w:szCs w:val="36"/>
          <w:rtl/>
        </w:rPr>
        <w:lastRenderedPageBreak/>
        <w:t>2. قاضي شوکاني</w:t>
      </w: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احاديث مهدي بدون شک و شبهه متواتر است، بلکه عنوان تواتر بر کمتر از اين مقدار از اين احاديث نيز صدق مي کند; آن هم با تمام اصطلاحاتي که در علم اصول در رابطه با تواتر و خبر متواتر آمده است.»</w:t>
      </w:r>
      <w:r w:rsidR="0031335B" w:rsidRPr="00045C95">
        <w:rPr>
          <w:rFonts w:asciiTheme="minorBidi" w:hAnsiTheme="minorBidi" w:cstheme="minorBidi"/>
          <w:sz w:val="36"/>
          <w:szCs w:val="36"/>
          <w:rtl/>
        </w:rPr>
        <w:br/>
      </w:r>
      <w:r w:rsidRPr="00045C95">
        <w:rPr>
          <w:rFonts w:asciiTheme="minorBidi" w:hAnsiTheme="minorBidi" w:cstheme="minorBidi"/>
          <w:sz w:val="36"/>
          <w:szCs w:val="36"/>
          <w:rtl/>
        </w:rPr>
        <w:t>...</w:t>
      </w:r>
      <w:r w:rsidR="0031335B" w:rsidRPr="00045C95">
        <w:rPr>
          <w:rFonts w:asciiTheme="minorBidi" w:hAnsiTheme="minorBidi" w:cstheme="minorBidi"/>
          <w:sz w:val="36"/>
          <w:szCs w:val="36"/>
          <w:rtl/>
        </w:rPr>
        <w:br/>
        <w:t>مورد دوّم: اتفاق بر وجوب اعتقاد به امر مهدي(عج)</w:t>
      </w:r>
      <w:r w:rsidR="0031335B" w:rsidRPr="00045C95">
        <w:rPr>
          <w:rFonts w:asciiTheme="minorBidi" w:hAnsiTheme="minorBidi" w:cstheme="minorBidi"/>
          <w:sz w:val="36"/>
          <w:szCs w:val="36"/>
          <w:rtl/>
        </w:rPr>
        <w:br/>
        <w:t>قضيه امام مهدي</w:t>
      </w:r>
      <w:r w:rsidR="00E85623"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از امور غيبي است که از طريق وحي به آن خبر داده شده است. قرآن کريم به صراحت بر اين نکته تأکيد دارد که يکي از علائم و نشانه هاي پرهيزکاران ايمان به غيب است. خداوند متعال مي فرمايد: " الَّذ</w:t>
      </w:r>
      <w:r w:rsidRPr="00045C95">
        <w:rPr>
          <w:rFonts w:asciiTheme="minorBidi" w:hAnsiTheme="minorBidi" w:cstheme="minorBidi"/>
          <w:sz w:val="36"/>
          <w:szCs w:val="36"/>
          <w:rtl/>
        </w:rPr>
        <w:t>ِينَ يُؤْمِنُونَ بِالْغَيْبِ "</w:t>
      </w:r>
      <w:r w:rsidR="0031335B" w:rsidRPr="00045C95">
        <w:rPr>
          <w:rFonts w:asciiTheme="minorBidi" w:hAnsiTheme="minorBidi" w:cstheme="minorBidi"/>
          <w:sz w:val="36"/>
          <w:szCs w:val="36"/>
          <w:rtl/>
        </w:rPr>
        <w:t xml:space="preserve"> متقين کساني </w:t>
      </w:r>
      <w:r w:rsidRPr="00045C95">
        <w:rPr>
          <w:rFonts w:asciiTheme="minorBidi" w:hAnsiTheme="minorBidi" w:cstheme="minorBidi"/>
          <w:sz w:val="36"/>
          <w:szCs w:val="36"/>
          <w:rtl/>
        </w:rPr>
        <w:t xml:space="preserve">اند که ايمان به غيب دارند... .» </w:t>
      </w:r>
      <w:r w:rsidR="0031335B" w:rsidRPr="00045C95">
        <w:rPr>
          <w:rFonts w:asciiTheme="minorBidi" w:hAnsiTheme="minorBidi" w:cstheme="minorBidi"/>
          <w:sz w:val="36"/>
          <w:szCs w:val="36"/>
          <w:rtl/>
        </w:rPr>
        <w:t>لذا بر ما واجب است که براي وارد شدن در جرگه مؤمنين به آن ايمان آوريم; زيرا حد فاصل بين جامعه مؤمنان که به رسالتهاي الهي اعتقاد دارند و جوامع مادّي که به اين گونه امور اعتقادي ندارند، ايمان به غيب و ماوراي طبيعت و شهود است.</w:t>
      </w:r>
      <w:r w:rsidR="0031335B" w:rsidRPr="00045C95">
        <w:rPr>
          <w:rFonts w:asciiTheme="minorBidi" w:hAnsiTheme="minorBidi" w:cstheme="minorBidi"/>
          <w:sz w:val="36"/>
          <w:szCs w:val="36"/>
          <w:rtl/>
        </w:rPr>
        <w:br/>
        <w:t>علماي شيعه و اهل سنت بر لزوم اعتقاد به خروج حضرت مهدي</w:t>
      </w:r>
      <w:r w:rsidR="00E85623"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 xml:space="preserve">استدلال نموده اند </w:t>
      </w:r>
      <w:r w:rsidR="001C148C" w:rsidRPr="00045C95">
        <w:rPr>
          <w:rFonts w:asciiTheme="minorBidi" w:hAnsiTheme="minorBidi" w:cstheme="minorBidi"/>
          <w:sz w:val="36"/>
          <w:szCs w:val="36"/>
          <w:rtl/>
        </w:rPr>
        <w:t>:</w:t>
      </w:r>
    </w:p>
    <w:p w:rsidR="001B23F7" w:rsidRPr="00045C95" w:rsidRDefault="0031335B" w:rsidP="001B23F7">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الف) نقل سخنان علماي شيعه</w:t>
      </w:r>
      <w:r w:rsidRPr="00045C95">
        <w:rPr>
          <w:rFonts w:asciiTheme="minorBidi" w:hAnsiTheme="minorBidi" w:cstheme="minorBidi"/>
          <w:sz w:val="36"/>
          <w:szCs w:val="36"/>
          <w:rtl/>
        </w:rPr>
        <w:br/>
        <w:t>مرحوم شيخ صدوق:</w:t>
      </w:r>
      <w:r w:rsidR="001C148C"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ايمان از شخص مؤمن به آن حضرت</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بدون علم به حال امام زمان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صحيح نخواهد بود، خداوند متعال مي فرمايد: مگر کساني که شهادت به حق دادند در حالي که مي دانند</w:t>
      </w:r>
      <w:r w:rsidR="001B23F7"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گواهي شهادت دهندگان به حق</w:t>
      </w:r>
      <w:r w:rsidR="001B23F7"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صحيح واقع نمي شود مگر بعد از علم</w:t>
      </w:r>
      <w:r w:rsidR="001B23F7" w:rsidRPr="00045C95">
        <w:rPr>
          <w:rFonts w:asciiTheme="minorBidi" w:hAnsiTheme="minorBidi" w:cstheme="minorBidi"/>
          <w:sz w:val="36"/>
          <w:szCs w:val="36"/>
          <w:rtl/>
        </w:rPr>
        <w:t xml:space="preserve"> به حال امام زمان</w:t>
      </w:r>
      <w:r w:rsidRPr="00045C95">
        <w:rPr>
          <w:rFonts w:asciiTheme="minorBidi" w:hAnsiTheme="minorBidi" w:cstheme="minorBidi"/>
          <w:sz w:val="36"/>
          <w:szCs w:val="36"/>
          <w:rtl/>
        </w:rPr>
        <w:t>. زيرا ايمان به او نفعي نمي رساند مگر در صورتي که عارف به شأن آن حضرت</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زمان غيبت باشد</w:t>
      </w:r>
      <w:r w:rsidR="001B23F7" w:rsidRPr="00045C95">
        <w:rPr>
          <w:rFonts w:asciiTheme="minorBidi" w:hAnsiTheme="minorBidi" w:cstheme="minorBidi"/>
          <w:sz w:val="36"/>
          <w:szCs w:val="36"/>
          <w:rtl/>
        </w:rPr>
        <w:t>.</w:t>
      </w:r>
      <w:r w:rsidRPr="00045C95">
        <w:rPr>
          <w:rFonts w:asciiTheme="minorBidi" w:hAnsiTheme="minorBidi" w:cstheme="minorBidi"/>
          <w:sz w:val="36"/>
          <w:szCs w:val="36"/>
          <w:rtl/>
        </w:rPr>
        <w:br/>
        <w:t>به همين سبب در روايات شيعه و سني مشاهده مي کنيم که منکر خروج مهدي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کافر شمرده شده است. </w:t>
      </w:r>
    </w:p>
    <w:p w:rsidR="001B23F7" w:rsidRPr="00045C95" w:rsidRDefault="0031335B" w:rsidP="001B23F7">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جابر بن عبدالله انصاري از پيامبر اسلام</w:t>
      </w:r>
      <w:r w:rsidR="00FA62FB" w:rsidRPr="00045C95">
        <w:rPr>
          <w:rFonts w:asciiTheme="minorBidi" w:hAnsiTheme="minorBidi" w:cstheme="minorBidi"/>
          <w:sz w:val="36"/>
          <w:szCs w:val="36"/>
          <w:rtl/>
        </w:rPr>
        <w:t xml:space="preserve"> </w:t>
      </w:r>
      <w:r w:rsidR="001B23F7" w:rsidRPr="00045C95">
        <w:rPr>
          <w:rFonts w:asciiTheme="minorBidi" w:hAnsiTheme="minorBidi" w:cstheme="minorBidi"/>
          <w:sz w:val="36"/>
          <w:szCs w:val="36"/>
          <w:rtl/>
        </w:rPr>
        <w:t>نقل مي کند که مي فرمود:</w:t>
      </w:r>
      <w:r w:rsidRPr="00045C95">
        <w:rPr>
          <w:rFonts w:asciiTheme="minorBidi" w:hAnsiTheme="minorBidi" w:cstheme="minorBidi"/>
          <w:sz w:val="36"/>
          <w:szCs w:val="36"/>
          <w:rtl/>
        </w:rPr>
        <w:t>کسي که منکر خروج مهدي است، به آنچه بر محمد</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نازل شده کافر گرديده است و کسي که منکر نزول عيسي است کافر است. کسي که منکر خروج دجال</w:t>
      </w:r>
      <w:r w:rsidR="001B23F7"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 کافر است. به راستي جبرئيل به من خبر داد که خداوند متعال مي فرمايد: هر کس که ايمان به قدر ـ چه خير آن و چه شر آن ـ نداشته باشد، بايد پروردگاري غير از من را بر گزيند.»</w:t>
      </w:r>
      <w:r w:rsidRPr="00045C95">
        <w:rPr>
          <w:rFonts w:asciiTheme="minorBidi" w:hAnsiTheme="minorBidi" w:cstheme="minorBidi"/>
          <w:sz w:val="36"/>
          <w:szCs w:val="36"/>
          <w:rtl/>
        </w:rPr>
        <w:br/>
        <w:t>ب ـ نقل عبارات علماي اهل سنت</w:t>
      </w:r>
      <w:r w:rsidRPr="00045C95">
        <w:rPr>
          <w:rFonts w:asciiTheme="minorBidi" w:hAnsiTheme="minorBidi" w:cstheme="minorBidi"/>
          <w:sz w:val="36"/>
          <w:szCs w:val="36"/>
          <w:rtl/>
        </w:rPr>
        <w:br/>
        <w:t>1 ـ احمد بن محمد بن صديق: ايمان به</w:t>
      </w:r>
      <w:r w:rsidR="001B23F7"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خروج مهدي واجب، و اعتقاد به ظهور او به جهت تصديق خبر پيامبر</w:t>
      </w:r>
      <w:r w:rsidR="00FA62FB" w:rsidRPr="00045C95">
        <w:rPr>
          <w:rFonts w:asciiTheme="minorBidi" w:hAnsiTheme="minorBidi" w:cstheme="minorBidi"/>
          <w:sz w:val="36"/>
          <w:szCs w:val="36"/>
          <w:rtl/>
        </w:rPr>
        <w:t xml:space="preserve"> </w:t>
      </w:r>
      <w:r w:rsidR="001B23F7" w:rsidRPr="00045C95">
        <w:rPr>
          <w:rFonts w:asciiTheme="minorBidi" w:hAnsiTheme="minorBidi" w:cstheme="minorBidi"/>
          <w:sz w:val="36"/>
          <w:szCs w:val="36"/>
          <w:rtl/>
        </w:rPr>
        <w:t>حتمي و ثابت است</w:t>
      </w:r>
      <w:r w:rsidRPr="00045C95">
        <w:rPr>
          <w:rFonts w:asciiTheme="minorBidi" w:hAnsiTheme="minorBidi" w:cstheme="minorBidi"/>
          <w:sz w:val="36"/>
          <w:szCs w:val="36"/>
          <w:rtl/>
        </w:rPr>
        <w:t>.»</w:t>
      </w:r>
      <w:r w:rsidRPr="00045C95">
        <w:rPr>
          <w:rFonts w:asciiTheme="minorBidi" w:hAnsiTheme="minorBidi" w:cstheme="minorBidi"/>
          <w:sz w:val="36"/>
          <w:szCs w:val="36"/>
          <w:rtl/>
        </w:rPr>
        <w:br/>
        <w:t>مورد سوّم: اتفاق بر فراگير بودن دعوت و حکومت او</w:t>
      </w:r>
      <w:r w:rsidRPr="00045C95">
        <w:rPr>
          <w:rFonts w:asciiTheme="minorBidi" w:hAnsiTheme="minorBidi" w:cstheme="minorBidi"/>
          <w:sz w:val="36"/>
          <w:szCs w:val="36"/>
          <w:rtl/>
        </w:rPr>
        <w:br/>
        <w:t>يکي ديگر از موارد اتفاق در قضيه مهدويت، اتفاق بر فراگير بودن دعوت و حکومت جهاني آن حضرت</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است. </w:t>
      </w:r>
    </w:p>
    <w:p w:rsidR="001B23F7" w:rsidRPr="00045C95" w:rsidRDefault="0031335B" w:rsidP="001B23F7">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الف ـ دولت جهاني در قرآن کريم</w:t>
      </w:r>
      <w:r w:rsidRPr="00045C95">
        <w:rPr>
          <w:rFonts w:asciiTheme="minorBidi" w:hAnsiTheme="minorBidi" w:cstheme="minorBidi"/>
          <w:sz w:val="36"/>
          <w:szCs w:val="36"/>
          <w:rtl/>
        </w:rPr>
        <w:br/>
        <w:t>قرآن کريم مي فرمايد:</w:t>
      </w:r>
      <w:r w:rsidR="001B23F7"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وَلَقَدْ کَتَبْنا فِي الزَّبُورِ مِنْ بَعْدِ الذِّکْرِ أَنَّ اْلأَرْضَ يَرِثُها عِبادِيَ الصّالِحُونَ " «ما بعد ار تورات در زبور داوود نوشتيم که يقيناً بندگان نيکوکار من زمين را وارث و متصرف خواهند شد.»</w:t>
      </w:r>
      <w:r w:rsidRPr="00045C95">
        <w:rPr>
          <w:rFonts w:asciiTheme="minorBidi" w:hAnsiTheme="minorBidi" w:cstheme="minorBidi"/>
          <w:sz w:val="36"/>
          <w:szCs w:val="36"/>
          <w:rtl/>
        </w:rPr>
        <w:br/>
        <w:t>و نيز مي فرمايد:</w:t>
      </w:r>
      <w:r w:rsidR="001B23F7"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وَعَدَ اللهُ الَّذِينَ آمَنُوا مِنْکُمْ وَ عَمِلُوا الصّالِحاتِ لَيَسْتَخْلِفَنَّهُمْ فِي اْلأَرْضِ</w:t>
      </w:r>
      <w:r w:rsidR="001B23F7"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خداوند به کساني که از شما بندگان که(آنان را به خدا و حجت عصر) ايمان</w:t>
      </w:r>
      <w:r w:rsidR="001B23F7"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آورند و نيکوکار گردند وعده </w:t>
      </w:r>
      <w:r w:rsidRPr="00045C95">
        <w:rPr>
          <w:rFonts w:asciiTheme="minorBidi" w:hAnsiTheme="minorBidi" w:cstheme="minorBidi"/>
          <w:sz w:val="36"/>
          <w:szCs w:val="36"/>
          <w:rtl/>
        </w:rPr>
        <w:lastRenderedPageBreak/>
        <w:t>فرموده است که (در ظهور امام زمان) در زمين خلافت دهد.»</w:t>
      </w:r>
      <w:r w:rsidRPr="00045C95">
        <w:rPr>
          <w:rFonts w:asciiTheme="minorBidi" w:hAnsiTheme="minorBidi" w:cstheme="minorBidi"/>
          <w:sz w:val="36"/>
          <w:szCs w:val="36"/>
          <w:rtl/>
        </w:rPr>
        <w:br/>
        <w:t>و نيز در جايي ديگر مي فرمايد:</w:t>
      </w:r>
      <w:r w:rsidR="001B23F7"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هُوَ الَّذِي أَرْسَلَ رَسُولَهُ بِالْهُدي وَدِينِ الْحَقِّ لِيُظْهِرَهُ عَلَي الدِّينِ کُلِّهِ وَلَوْ کَرِهَ الْمُشْرِکُونَ " «او خدايي است که رسول خود را با دين حق به هدايت خلق فرستاد تا بر همه اديان جهان تسلط و برتري دهد.»</w:t>
      </w:r>
      <w:r w:rsidRPr="00045C95">
        <w:rPr>
          <w:rFonts w:asciiTheme="minorBidi" w:hAnsiTheme="minorBidi" w:cstheme="minorBidi"/>
          <w:sz w:val="36"/>
          <w:szCs w:val="36"/>
          <w:rtl/>
        </w:rPr>
        <w:br/>
        <w:t>ب) دولت جهاني در روايات</w:t>
      </w:r>
      <w:r w:rsidRPr="00045C95">
        <w:rPr>
          <w:rFonts w:asciiTheme="minorBidi" w:hAnsiTheme="minorBidi" w:cstheme="minorBidi"/>
          <w:sz w:val="36"/>
          <w:szCs w:val="36"/>
          <w:rtl/>
        </w:rPr>
        <w:br/>
        <w:t>1ـ حاکم نيشابوري به سندش از ابوسعيدخدري نقل مي کند که رسول خدا</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w:t>
      </w:r>
      <w:r w:rsidRPr="00045C95">
        <w:rPr>
          <w:rFonts w:asciiTheme="minorBidi" w:hAnsiTheme="minorBidi" w:cstheme="minorBidi"/>
          <w:sz w:val="36"/>
          <w:szCs w:val="36"/>
          <w:rtl/>
        </w:rPr>
        <w:br/>
        <w:t>«تملأ الأرض جوراً و ظلماً فيخرج رجل من عترتي يملک الأرض سبعاً أو تسعاً فيملأ الأرض قسطاً و عدلاً</w:t>
      </w:r>
      <w:r w:rsidR="001B23F7"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زمين پر از ستم و ظلم مي شود، در اين هنگام شخصي از عترتم خروج مي کند و مدت هفت يا نه روز مالک کل زمين خواهد شد و در اين هنگام زمين را پر از عدل و داد خواهد کرد.»</w:t>
      </w:r>
      <w:r w:rsidRPr="00045C95">
        <w:rPr>
          <w:rFonts w:asciiTheme="minorBidi" w:hAnsiTheme="minorBidi" w:cstheme="minorBidi"/>
          <w:sz w:val="36"/>
          <w:szCs w:val="36"/>
          <w:rtl/>
        </w:rPr>
        <w:br/>
        <w:t>2 ـ و نيز احمد بن حنبل به سندش از ابو سعيد خدري نقل کرده است که رسول خدا</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قيامت بر پا نمي شود تا اين که زمين پر از عدل و داد شود. فرمود: آن هنگام مردي از عترتم از اهل بيتم خروج کرده، زمين را پر از عدل و داد مي کند همان گونه که پر از ظلم و جور شده است.»</w:t>
      </w:r>
      <w:r w:rsidRPr="00045C95">
        <w:rPr>
          <w:rFonts w:asciiTheme="minorBidi" w:hAnsiTheme="minorBidi" w:cstheme="minorBidi"/>
          <w:sz w:val="36"/>
          <w:szCs w:val="36"/>
          <w:rtl/>
        </w:rPr>
        <w:br/>
        <w:t>3 ـ امام باقر</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فرمود:«يملک القائم ثلاث مائة سنة و يزداد تسعاً </w:t>
      </w:r>
      <w:r w:rsidR="001B23F7"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امام قائم 309 سال مالک زمين شده در آن حکومت</w:t>
      </w:r>
      <w:r w:rsidR="001B23F7"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مي کند همان مقدار که اهل کهف در غارشان درنگ کردند. آن گاه زمين را پر از عدل و داد خواهد کرد; آن گونه که پر از ظلم و جور شده است. پس خداوند براي او شرق و غرب عالم را فتح مي کند. او مردم را مي کشد تا تنها دين محمد(اسلام) بر روي زمين باقي بماند او به سيره سليمان بن داود عمل مي کند، خورشيد و ماه را مي خواند و آن دو نيز او را اجابت مي کنند. زمين براي او به چرخش در مي آيد و بر او وحي مي گردد و او نيز به امر خدا به وحي عمل مي کند.»</w:t>
      </w:r>
      <w:r w:rsidRPr="00045C95">
        <w:rPr>
          <w:rFonts w:asciiTheme="minorBidi" w:hAnsiTheme="minorBidi" w:cstheme="minorBidi"/>
          <w:sz w:val="36"/>
          <w:szCs w:val="36"/>
          <w:rtl/>
        </w:rPr>
        <w:br/>
        <w:t>مورد چهارم: اتفاق بر اين که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از اهل بيت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w:t>
      </w:r>
      <w:r w:rsidRPr="00045C95">
        <w:rPr>
          <w:rFonts w:asciiTheme="minorBidi" w:hAnsiTheme="minorBidi" w:cstheme="minorBidi"/>
          <w:sz w:val="36"/>
          <w:szCs w:val="36"/>
          <w:rtl/>
        </w:rPr>
        <w:br/>
        <w:t xml:space="preserve">با ملاحظه رواياتي که از طريق شيعه و سني به دست ما رسيده است پي مي بريم که يکي ديگر از موارد اتفاقي بين اين دو فرقه در قضيه مهدويت، اتفاق در اين است که مهدي موعود از اهل بيت و ذريه رسول گرامي اسلام است </w:t>
      </w:r>
    </w:p>
    <w:p w:rsidR="00586D02" w:rsidRPr="00045C95" w:rsidRDefault="0031335B" w:rsidP="00586D02">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1 ـ «روي سعيد بن مسيب قال: کنّا عند أمّ سلمة فتذاکرنا المهدي فقالت: </w:t>
      </w:r>
      <w:r w:rsidR="001B23F7"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ام سلمه فرمود: از رسول خدا شنيديم که مي فرمود: مهدي از عترتم از اولاد فاطمه است.»</w:t>
      </w:r>
      <w:r w:rsidRPr="00045C95">
        <w:rPr>
          <w:rFonts w:asciiTheme="minorBidi" w:hAnsiTheme="minorBidi" w:cstheme="minorBidi"/>
          <w:sz w:val="36"/>
          <w:szCs w:val="36"/>
          <w:rtl/>
        </w:rPr>
        <w:br/>
        <w:t>3 ـ امام باقر</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مي فرمايد:</w:t>
      </w:r>
      <w:r w:rsidR="001B23F7"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«المهدي رجل من ولد فاطمة; مهدي مردي از اولاد فاطمه است.»</w:t>
      </w:r>
      <w:r w:rsidRPr="00045C95">
        <w:rPr>
          <w:rFonts w:asciiTheme="minorBidi" w:hAnsiTheme="minorBidi" w:cstheme="minorBidi"/>
          <w:sz w:val="36"/>
          <w:szCs w:val="36"/>
          <w:rtl/>
        </w:rPr>
        <w:br/>
        <w:t>مورد پنجم: اتفاق بر اين که لقب او «مهدي» است</w:t>
      </w:r>
      <w:r w:rsidRPr="00045C95">
        <w:rPr>
          <w:rFonts w:asciiTheme="minorBidi" w:hAnsiTheme="minorBidi" w:cstheme="minorBidi"/>
          <w:sz w:val="36"/>
          <w:szCs w:val="36"/>
          <w:rtl/>
        </w:rPr>
        <w:br/>
        <w:t>براي امام زمان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القاب و عناوين متعددي در روايات ذکر شده است ولي يکي از القابي که مورد اتفاق بين شيعه و سني است، لقب «مهدي» است. رسول خدا</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المهدي منّا أهل البيت...;(4) مهدي از ما اهل بيت است.»</w:t>
      </w:r>
      <w:r w:rsidRPr="00045C95">
        <w:rPr>
          <w:rFonts w:asciiTheme="minorBidi" w:hAnsiTheme="minorBidi" w:cstheme="minorBidi"/>
          <w:sz w:val="36"/>
          <w:szCs w:val="36"/>
          <w:rtl/>
        </w:rPr>
        <w:br/>
        <w:t>مورد ششم: اتفاق در برخي از اوصاف شخصي آن حضرت</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در بعضي از صفات شخصي آن حضرت نيز بين علماي اسلام اتفاق وجود دارد. از جمله در روايات مي خوانيم:</w:t>
      </w:r>
      <w:r w:rsidRPr="00045C95">
        <w:rPr>
          <w:rFonts w:asciiTheme="minorBidi" w:hAnsiTheme="minorBidi" w:cstheme="minorBidi"/>
          <w:sz w:val="36"/>
          <w:szCs w:val="36"/>
          <w:rtl/>
        </w:rPr>
        <w:br/>
        <w:t>1.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«المهدي منّي أجلي الجبهة</w:t>
      </w:r>
      <w:r w:rsidR="00586D02"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مهدي از من است. پيشاني آشکار،</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بيني بلند است. زمين را از داد و عدل پر مي کند، همان گونه که از ظلم و جور پر شده است و در مدت هفت سال </w:t>
      </w:r>
      <w:r w:rsidRPr="00045C95">
        <w:rPr>
          <w:rFonts w:asciiTheme="minorBidi" w:hAnsiTheme="minorBidi" w:cstheme="minorBidi"/>
          <w:sz w:val="36"/>
          <w:szCs w:val="36"/>
          <w:rtl/>
        </w:rPr>
        <w:lastRenderedPageBreak/>
        <w:t>صاحب زمين مي شود.»</w:t>
      </w:r>
      <w:r w:rsidRPr="00045C95">
        <w:rPr>
          <w:rFonts w:asciiTheme="minorBidi" w:hAnsiTheme="minorBidi" w:cstheme="minorBidi"/>
          <w:sz w:val="36"/>
          <w:szCs w:val="36"/>
          <w:rtl/>
        </w:rPr>
        <w:br/>
        <w:t>مورد هفتم: اتفاق بر برخي از علائم ظهور</w:t>
      </w:r>
      <w:r w:rsidRPr="00045C95">
        <w:rPr>
          <w:rFonts w:asciiTheme="minorBidi" w:hAnsiTheme="minorBidi" w:cstheme="minorBidi"/>
          <w:sz w:val="36"/>
          <w:szCs w:val="36"/>
          <w:rtl/>
        </w:rPr>
        <w:br/>
        <w:t>درباره قيام و ظهور امام زمان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روايات فريقين به علائمي اشاره شده که بعضي از آن علائم مورد اتفاق شيعه و سني است اينک به دو نمونه از آنها اشاره مي شود:</w:t>
      </w:r>
      <w:r w:rsidRPr="00045C95">
        <w:rPr>
          <w:rFonts w:asciiTheme="minorBidi" w:hAnsiTheme="minorBidi" w:cstheme="minorBidi"/>
          <w:sz w:val="36"/>
          <w:szCs w:val="36"/>
          <w:rtl/>
        </w:rPr>
        <w:br/>
        <w:t>الف ـ برپايي دولت اسلامي</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از روايات اسلامي استفاده مي شود که قبل از قيام حضرت مهدي</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حکومتي اسلامي برپا خواهد شد که در واقع زمينه ساز قيام حضرت مهدي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است:</w:t>
      </w:r>
      <w:r w:rsidRPr="00045C95">
        <w:rPr>
          <w:rFonts w:asciiTheme="minorBidi" w:hAnsiTheme="minorBidi" w:cstheme="minorBidi"/>
          <w:sz w:val="36"/>
          <w:szCs w:val="36"/>
          <w:rtl/>
        </w:rPr>
        <w:br/>
        <w:t xml:space="preserve">1 رسول خدا نقل کرده که فرمود:«يخرج قوم من المشرق </w:t>
      </w:r>
      <w:r w:rsidR="00586D02"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قومي از جانب مشرق زمين خروج مي کند و زمينه ساز سلطنت و حکومت مهدي خواهد شد.»</w:t>
      </w:r>
      <w:r w:rsidRPr="00045C95">
        <w:rPr>
          <w:rFonts w:asciiTheme="minorBidi" w:hAnsiTheme="minorBidi" w:cstheme="minorBidi"/>
          <w:sz w:val="36"/>
          <w:szCs w:val="36"/>
          <w:rtl/>
        </w:rPr>
        <w:br/>
        <w:t xml:space="preserve">2. احمد بن حنبل </w:t>
      </w:r>
      <w:r w:rsidR="00586D02" w:rsidRPr="00045C95">
        <w:rPr>
          <w:rFonts w:asciiTheme="minorBidi" w:hAnsiTheme="minorBidi" w:cstheme="minorBidi"/>
          <w:sz w:val="36"/>
          <w:szCs w:val="36"/>
          <w:rtl/>
        </w:rPr>
        <w:t>از</w:t>
      </w:r>
      <w:r w:rsidRPr="00045C95">
        <w:rPr>
          <w:rFonts w:asciiTheme="minorBidi" w:hAnsiTheme="minorBidi" w:cstheme="minorBidi"/>
          <w:sz w:val="36"/>
          <w:szCs w:val="36"/>
          <w:rtl/>
        </w:rPr>
        <w:t xml:space="preserve"> رسول خدا فرمود:</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«اذا رأيتم الرايات السود قد أقبلت من خراسان فأتوها </w:t>
      </w:r>
      <w:r w:rsidR="00586D02"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هر گاه پرچمهاي سياه را مشاهده نموديد که از جانب خراسان به حرکت در آمده اند آنها را همراهي کنيد ولو با زانوها بر روي برف.»</w:t>
      </w:r>
      <w:r w:rsidRPr="00045C95">
        <w:rPr>
          <w:rFonts w:asciiTheme="minorBidi" w:hAnsiTheme="minorBidi" w:cstheme="minorBidi"/>
          <w:sz w:val="36"/>
          <w:szCs w:val="36"/>
          <w:rtl/>
        </w:rPr>
        <w:br/>
        <w:t>3. پيامبر اکرم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«يخرج ناس من المشرق، فيوطئون للمهدي</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جماعتي از مشرق قيام کرده، زمينه ساز ظهور مهدي خواهند شد.»</w:t>
      </w:r>
      <w:r w:rsidRPr="00045C95">
        <w:rPr>
          <w:rFonts w:asciiTheme="minorBidi" w:hAnsiTheme="minorBidi" w:cstheme="minorBidi"/>
          <w:sz w:val="36"/>
          <w:szCs w:val="36"/>
          <w:rtl/>
        </w:rPr>
        <w:br/>
        <w:t>4. و نيز پيامبر اکرم</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پرچم هاي سياه از جانب مشرق خواهد آمد، گويا دل هاي آنان پاره هاي آهن است. پس هر کس که مطلع شود بايد نزد آنها بيايد و با آنها بيعت کند; ولو با زانو روي برف.»</w:t>
      </w:r>
      <w:r w:rsidRPr="00045C95">
        <w:rPr>
          <w:rFonts w:asciiTheme="minorBidi" w:hAnsiTheme="minorBidi" w:cstheme="minorBidi"/>
          <w:sz w:val="36"/>
          <w:szCs w:val="36"/>
          <w:rtl/>
        </w:rPr>
        <w:br/>
        <w:t>ب ـ برپايي دولت مخالف</w:t>
      </w:r>
      <w:r w:rsidRPr="00045C95">
        <w:rPr>
          <w:rFonts w:asciiTheme="minorBidi" w:hAnsiTheme="minorBidi" w:cstheme="minorBidi"/>
          <w:sz w:val="36"/>
          <w:szCs w:val="36"/>
          <w:rtl/>
        </w:rPr>
        <w:br/>
        <w:t xml:space="preserve">يکي ديگر از علائم ظهور که مورد اتفاق فريقين است، </w:t>
      </w:r>
      <w:r w:rsidRPr="00045C95">
        <w:rPr>
          <w:rFonts w:asciiTheme="minorBidi" w:hAnsiTheme="minorBidi" w:cstheme="minorBidi"/>
          <w:sz w:val="36"/>
          <w:szCs w:val="36"/>
          <w:u w:val="single"/>
          <w:rtl/>
        </w:rPr>
        <w:t>برپايي دولتي قبل از قيام امام زمان</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بلاد شام است که رهبري آن را فردي از بني اميّه به نام سفياني بر عهده دارد. روايات در اين باب از طريق شيعه و سني به حد استفاضه رسيده است و نيز صحاح شش گانه اهل سنت بر اين امر تأکيد دارند که لشکر سفياني به طرف مکه حرکت مي کند تا نهضت و قيام امام مهدي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را درهم بکوبد; زيرا از سيطره حضرت بر شهرهاي حجاز مطلع مي شود، در بين راه به منطقه بيداء که مي رسد، او و لشکرش به زمين فروخواهند رفت.</w:t>
      </w:r>
      <w:r w:rsidR="00586D02" w:rsidRPr="00045C95">
        <w:rPr>
          <w:rFonts w:asciiTheme="minorBidi" w:hAnsiTheme="minorBidi" w:cstheme="minorBidi"/>
          <w:sz w:val="36"/>
          <w:szCs w:val="36"/>
          <w:rtl/>
        </w:rPr>
        <w:t xml:space="preserve"> </w:t>
      </w:r>
    </w:p>
    <w:p w:rsidR="00586D02" w:rsidRPr="00045C95" w:rsidRDefault="0031335B" w:rsidP="00586D02">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مورد هشتم: اتفاق بر اقتداي حضرت عيسي به آن حضرت</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روايات اسلامي بر اين امر اتفاق دارند که هنگام خروج حضرت مهدي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حضرت عيسي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نيز از آسمان فرود مي آيد و در نماز به امام زمان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اقتدا خواهد نمود. اينک به برخي از روايات در اين مورد اشاره مي نماييم:</w:t>
      </w:r>
      <w:r w:rsidRPr="00045C95">
        <w:rPr>
          <w:rFonts w:asciiTheme="minorBidi" w:hAnsiTheme="minorBidi" w:cstheme="minorBidi"/>
          <w:sz w:val="36"/>
          <w:szCs w:val="36"/>
          <w:rtl/>
        </w:rPr>
        <w:br/>
        <w:t>1. مسلم در صحيح و با سند خود از جابر بن عبدالله انصاري نقل مي کند: از پيامبر</w:t>
      </w:r>
      <w:r w:rsidR="0077600E"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شنيدم که فرمود:</w:t>
      </w:r>
      <w:r w:rsidRPr="00045C95">
        <w:rPr>
          <w:rFonts w:asciiTheme="minorBidi" w:hAnsiTheme="minorBidi" w:cstheme="minorBidi"/>
          <w:sz w:val="36"/>
          <w:szCs w:val="36"/>
          <w:rtl/>
        </w:rPr>
        <w:br/>
        <w:t>«لاتزال طائفة من أمّتي علي الحق ظاهرين إلي يوم القيامة. قال: فينزل عيسي بن مريم فيقول أميرهم: تعال صل فيقول: لا إنّ بعضکم علي بعض أمراء تکرمة الله هذه الأمة</w:t>
      </w:r>
      <w:r w:rsidR="00586D02"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دائماً طايفه اي از امتم بر حق و ظاهرند تا روز قيامت. سپس فرمود: عيسي بن مريم از آسمان فرود آيد، امير آنها به حضرت عيسي مي گويد: پيش آي و براي ما امامت کن. او در جواب مي گويد: خير، به راستي بعضي از شما بر بعضي ديگر امير است به جهت اکرام خدا بر اين امت.»</w:t>
      </w:r>
      <w:r w:rsidRPr="00045C95">
        <w:rPr>
          <w:rFonts w:asciiTheme="minorBidi" w:hAnsiTheme="minorBidi" w:cstheme="minorBidi"/>
          <w:sz w:val="36"/>
          <w:szCs w:val="36"/>
          <w:rtl/>
        </w:rPr>
        <w:br/>
        <w:t>از اين حديث استفاده مي شود که هنگام نزول حضرت عيسي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امام زمان</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از او مي خواهد که بر اين امت، امامت جماعت کند. او نيز اين تقاضا را به جهت احترام گذاشتن بر حضرت و امت اسلامي </w:t>
      </w:r>
      <w:r w:rsidRPr="00045C95">
        <w:rPr>
          <w:rFonts w:asciiTheme="minorBidi" w:hAnsiTheme="minorBidi" w:cstheme="minorBidi"/>
          <w:sz w:val="36"/>
          <w:szCs w:val="36"/>
          <w:rtl/>
        </w:rPr>
        <w:lastRenderedPageBreak/>
        <w:t>نمي پذيرد و امر امامت جماعت را به امام زمان</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واگذار مي کند.</w:t>
      </w:r>
      <w:r w:rsidRPr="00045C95">
        <w:rPr>
          <w:rFonts w:asciiTheme="minorBidi" w:hAnsiTheme="minorBidi" w:cstheme="minorBidi"/>
          <w:sz w:val="36"/>
          <w:szCs w:val="36"/>
          <w:rtl/>
        </w:rPr>
        <w:br/>
        <w:t>2. رسول خدا فرمود: «کيف أنتم إذا</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نزل ابن مريم فيکم و إمامکم منکم</w:t>
      </w:r>
      <w:r w:rsidR="00586D02" w:rsidRPr="00045C95">
        <w:rPr>
          <w:rFonts w:asciiTheme="minorBidi" w:hAnsiTheme="minorBidi" w:cstheme="minorBidi"/>
          <w:sz w:val="36"/>
          <w:szCs w:val="36"/>
          <w:rtl/>
        </w:rPr>
        <w:t>؛</w:t>
      </w:r>
      <w:r w:rsidRPr="00045C95">
        <w:rPr>
          <w:rFonts w:asciiTheme="minorBidi" w:hAnsiTheme="minorBidi" w:cstheme="minorBidi"/>
          <w:sz w:val="36"/>
          <w:szCs w:val="36"/>
          <w:rtl/>
        </w:rPr>
        <w:t xml:space="preserve"> چگونه ايد زماني که فرزند مريم فرود آمده در حالي که امام بر شما فردي از خودتان است؟»</w:t>
      </w:r>
      <w:r w:rsidRPr="00045C95">
        <w:rPr>
          <w:rFonts w:asciiTheme="minorBidi" w:hAnsiTheme="minorBidi" w:cstheme="minorBidi"/>
          <w:sz w:val="36"/>
          <w:szCs w:val="36"/>
          <w:rtl/>
        </w:rPr>
        <w:br/>
        <w:t>3. امام باقر</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 «القائم منصور بالرعب، مؤيّد بالنصر، تطوي له الأرض</w:t>
      </w:r>
      <w:r w:rsidR="00586D02" w:rsidRPr="00045C95">
        <w:rPr>
          <w:rFonts w:asciiTheme="minorBidi" w:hAnsiTheme="minorBidi" w:cstheme="minorBidi"/>
          <w:sz w:val="36"/>
          <w:szCs w:val="36"/>
          <w:rtl/>
        </w:rPr>
        <w:t>...</w:t>
      </w:r>
      <w:r w:rsidRPr="00045C95">
        <w:rPr>
          <w:rFonts w:asciiTheme="minorBidi" w:hAnsiTheme="minorBidi" w:cstheme="minorBidi"/>
          <w:sz w:val="36"/>
          <w:szCs w:val="36"/>
          <w:rtl/>
        </w:rPr>
        <w:t>«قائم به توسط ترس ياري و تأييد مي گردد. زمين براي او خواهد چرخيد و سلطنتش مشرق و مغرب عالم را فرا خواهد گرفت. خداوند عزوجل به واسطه او دينش را ظاهر مي کند، هر چند مشرکان به آن کراهت داشته باشند. روي زمين جاي خرابي نيست مگر آن که آباد شود و روح الله عيسي بن مريم فرود مي آيد و پشت سر او اقامه نماز خواهد کرد.»</w:t>
      </w:r>
      <w:r w:rsidRPr="00045C95">
        <w:rPr>
          <w:rFonts w:asciiTheme="minorBidi" w:hAnsiTheme="minorBidi" w:cstheme="minorBidi"/>
          <w:sz w:val="36"/>
          <w:szCs w:val="36"/>
          <w:rtl/>
        </w:rPr>
        <w:br/>
        <w:t>مورد نهم: اتفاق بر اصلاح امر او در يک شب.</w:t>
      </w:r>
      <w:r w:rsidRPr="00045C95">
        <w:rPr>
          <w:rFonts w:asciiTheme="minorBidi" w:hAnsiTheme="minorBidi" w:cstheme="minorBidi"/>
          <w:sz w:val="36"/>
          <w:szCs w:val="36"/>
          <w:rtl/>
        </w:rPr>
        <w:br/>
        <w:t xml:space="preserve">روايات اسلامي بر اين امر نکته اتفاق کرده اند که خداوند متعال امر فرج آن حضرت را در يک شب اصلاح خواهد نمود، همان گونه که امر حضرت موسي را يک شبه اصلاح کرد و او را به نبوت رسانيد. </w:t>
      </w:r>
      <w:r w:rsidRPr="00045C95">
        <w:rPr>
          <w:rFonts w:asciiTheme="minorBidi" w:hAnsiTheme="minorBidi" w:cstheme="minorBidi"/>
          <w:sz w:val="36"/>
          <w:szCs w:val="36"/>
          <w:rtl/>
        </w:rPr>
        <w:br/>
        <w:t>مورد دهم: اتفاق بر بيعت کردن با او بين رکن و مقام</w:t>
      </w:r>
      <w:r w:rsidRPr="00045C95">
        <w:rPr>
          <w:rFonts w:asciiTheme="minorBidi" w:hAnsiTheme="minorBidi" w:cstheme="minorBidi"/>
          <w:sz w:val="36"/>
          <w:szCs w:val="36"/>
          <w:rtl/>
        </w:rPr>
        <w:br/>
        <w:t xml:space="preserve">حضرت هنگام ظهورش بين رکن و مقام بيعت خواهد شد. </w:t>
      </w:r>
    </w:p>
    <w:p w:rsidR="004C0DFC" w:rsidRPr="00045C95" w:rsidRDefault="0031335B" w:rsidP="004C0DFC">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1 پيامبر</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در مورد حضرت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فرمود:</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«يبايع له الناس بين الرکن و المقام، يرد الله به الدين و يفتح له فتوح، فلا يبقي علي وجه الأرض إلاّ من يقول: لا اله الا الله</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مردم </w:t>
      </w:r>
      <w:r w:rsidR="004C0DFC" w:rsidRPr="00045C95">
        <w:rPr>
          <w:rFonts w:asciiTheme="minorBidi" w:hAnsiTheme="minorBidi" w:cstheme="minorBidi"/>
          <w:sz w:val="36"/>
          <w:szCs w:val="36"/>
          <w:rtl/>
        </w:rPr>
        <w:t>بین</w:t>
      </w:r>
      <w:r w:rsidRPr="00045C95">
        <w:rPr>
          <w:rFonts w:asciiTheme="minorBidi" w:hAnsiTheme="minorBidi" w:cstheme="minorBidi"/>
          <w:sz w:val="36"/>
          <w:szCs w:val="36"/>
          <w:rtl/>
        </w:rPr>
        <w:t xml:space="preserve"> رکن و مقام</w:t>
      </w:r>
      <w:r w:rsidR="00586D02"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بيعت مي کنند. خداوند به سبب او دين را به جايگاه اصلي خود بر مي گرداند و براي او فتوحاتي انجام خواهد داد. بر روي زمين کسي باقي نمي ماند مگر آنکه</w:t>
      </w:r>
      <w:r w:rsidR="004C0DFC" w:rsidRPr="00045C95">
        <w:rPr>
          <w:rFonts w:asciiTheme="minorBidi" w:hAnsiTheme="minorBidi" w:cstheme="minorBidi"/>
          <w:sz w:val="36"/>
          <w:szCs w:val="36"/>
          <w:rtl/>
        </w:rPr>
        <w:t xml:space="preserve"> قائل به لا اله الا الله است.»</w:t>
      </w:r>
      <w:r w:rsidR="004C0DFC" w:rsidRPr="00045C95">
        <w:rPr>
          <w:rFonts w:asciiTheme="minorBidi" w:hAnsiTheme="minorBidi" w:cstheme="minorBidi"/>
          <w:sz w:val="36"/>
          <w:szCs w:val="36"/>
          <w:rtl/>
        </w:rPr>
        <w:br/>
      </w:r>
      <w:r w:rsidRPr="00045C95">
        <w:rPr>
          <w:rFonts w:asciiTheme="minorBidi" w:hAnsiTheme="minorBidi" w:cstheme="minorBidi"/>
          <w:sz w:val="36"/>
          <w:szCs w:val="36"/>
          <w:rtl/>
        </w:rPr>
        <w:t>مورد يازدهم: اتفاق بر اينکه عالم را پر از عدل و داد مي کند</w:t>
      </w:r>
      <w:r w:rsidRPr="00045C95">
        <w:rPr>
          <w:rFonts w:asciiTheme="minorBidi" w:hAnsiTheme="minorBidi" w:cstheme="minorBidi"/>
          <w:sz w:val="36"/>
          <w:szCs w:val="36"/>
          <w:rtl/>
        </w:rPr>
        <w:br/>
        <w:t>احاديث بسيار در متون اسلامي شيعي و سني بر اين امر اتفاق دارند که امام زمان، حضرت مهدي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بعد از ظهور خود زمين را پر از عدل و داد خواهد کرد، همان گونه که پر از ظلم و جور شده است </w:t>
      </w:r>
    </w:p>
    <w:p w:rsidR="004C0DFC" w:rsidRPr="00045C95" w:rsidRDefault="0031335B" w:rsidP="004C0DFC">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مورد دوازدهم: اتفاق بر توسعه اقتصادي در عصر ظهور</w:t>
      </w:r>
      <w:r w:rsidRPr="00045C95">
        <w:rPr>
          <w:rFonts w:asciiTheme="minorBidi" w:hAnsiTheme="minorBidi" w:cstheme="minorBidi"/>
          <w:sz w:val="36"/>
          <w:szCs w:val="36"/>
          <w:rtl/>
        </w:rPr>
        <w:br/>
        <w:t>با مراجعه به روايات فريقين در مي يابيم که در عصر ظهور امام زمان</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توسعه و رفاه اقتصادي مطلوبي ايجاد خواهد شد; به حدي که بشر مانند آن را در طول تاريخ کره زمين به خود نديده است. و اين به برکت حکومت عدل توحيدي امام زمان</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است. از اين روايات استفاده مي شود که گناه موجب فقر و فلاکت و در مقابل، عدالت و رستگاري و اطاعت از دستورهاي خدا و پياده کردن فرمانهاي الهي در روي زمين و دعاي حضرت و حضور حجت خدا در ميان مردم، سبب وسعت برکت در روي زمين خواهد شد. </w:t>
      </w:r>
    </w:p>
    <w:p w:rsidR="004C0DFC" w:rsidRPr="00045C95" w:rsidRDefault="0031335B" w:rsidP="004C0DFC">
      <w:pPr>
        <w:pStyle w:val="a5"/>
        <w:spacing w:after="0" w:line="440" w:lineRule="exact"/>
        <w:ind w:left="-166"/>
        <w:rPr>
          <w:rFonts w:asciiTheme="minorBidi" w:hAnsiTheme="minorBidi" w:cstheme="minorBidi"/>
          <w:sz w:val="36"/>
          <w:szCs w:val="36"/>
        </w:rPr>
      </w:pPr>
      <w:r w:rsidRPr="00045C95">
        <w:rPr>
          <w:rFonts w:asciiTheme="minorBidi" w:hAnsiTheme="minorBidi" w:cstheme="minorBidi"/>
          <w:sz w:val="36"/>
          <w:szCs w:val="36"/>
          <w:rtl/>
        </w:rPr>
        <w:t>مهدويت و مؤلفان فريقين</w:t>
      </w:r>
      <w:r w:rsidRPr="00045C95">
        <w:rPr>
          <w:rFonts w:asciiTheme="minorBidi" w:hAnsiTheme="minorBidi" w:cstheme="minorBidi"/>
          <w:sz w:val="36"/>
          <w:szCs w:val="36"/>
          <w:rtl/>
        </w:rPr>
        <w:br/>
        <w:t>بسياري از علماي شيعه و سني به طور مستقل درباره قضيّه مهدويت، در گذشته و حال، تأليفاتي گرانسنگ از خود به جاي گذاشته اند که در اين مقاله به نام برخي از آنها اشاره مي کنيم:</w:t>
      </w:r>
      <w:r w:rsidRPr="00045C95">
        <w:rPr>
          <w:rFonts w:asciiTheme="minorBidi" w:hAnsiTheme="minorBidi" w:cstheme="minorBidi"/>
          <w:sz w:val="36"/>
          <w:szCs w:val="36"/>
          <w:rtl/>
        </w:rPr>
        <w:br/>
        <w:t>الف ـ تأليفات اهل سنت</w:t>
      </w:r>
      <w:r w:rsidRPr="00045C95">
        <w:rPr>
          <w:rFonts w:asciiTheme="minorBidi" w:hAnsiTheme="minorBidi" w:cstheme="minorBidi"/>
          <w:sz w:val="36"/>
          <w:szCs w:val="36"/>
          <w:rtl/>
        </w:rPr>
        <w:br/>
        <w:t>1. عباد بن يعقوب رواجني، متوفاي 25</w:t>
      </w:r>
      <w:r w:rsidR="004C0DFC" w:rsidRPr="00045C95">
        <w:rPr>
          <w:rFonts w:asciiTheme="minorBidi" w:hAnsiTheme="minorBidi" w:cstheme="minorBidi"/>
          <w:sz w:val="36"/>
          <w:szCs w:val="36"/>
          <w:rtl/>
        </w:rPr>
        <w:t>0ق، صاحب کتاب أخبار المهدي.(2)</w:t>
      </w:r>
      <w:r w:rsidR="004C0DFC" w:rsidRPr="00045C95">
        <w:rPr>
          <w:rFonts w:asciiTheme="minorBidi" w:hAnsiTheme="minorBidi" w:cstheme="minorBidi"/>
          <w:sz w:val="36"/>
          <w:szCs w:val="36"/>
          <w:rtl/>
        </w:rPr>
        <w:br/>
        <w:t>...</w:t>
      </w:r>
    </w:p>
    <w:p w:rsidR="004C0DFC" w:rsidRPr="00045C95" w:rsidRDefault="0031335B" w:rsidP="004C0DFC">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lastRenderedPageBreak/>
        <w:t>28. عبدالمحسن بن حمد العباد، نايب رئيس دانشگاه اسلامي در مدينه منوره، صاحب کتاب عقيدة أهل السنة و الأثر في المهدي المنتظر.</w:t>
      </w:r>
      <w:r w:rsidR="004C0DFC"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او در کتاب خود مي نويسد: «همان</w:t>
      </w:r>
      <w:r w:rsidR="004C0DFC"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گونه که علماي اين امت به جمع احاديث وارد از پيامبرشان</w:t>
      </w:r>
      <w:r w:rsidR="00FA62FB"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و تأليف و شرح آنها اهميت فراواني داده اند، احاديث متعلق به امر مهدي نيز قسمت بسياري از اين مؤلفات را در بر گرفته است. عده اي از علما اين احاديث را ضمن تأليفات عمومي خود، همانند سنن و مسانيد و غير اينها آورده اند و عده اي ديگر نيز براي احاديث مهدي تأليفي مستقل انجام داده اند. تمام اين کارها ـ که خداوند آنها را رحمت کند و جزاي خير دهد ـ به جهت حمايت از دين، و قيام و عمل به تکليف واجب نصيحت و ارشاد مسلمانان بوده است.»</w:t>
      </w:r>
      <w:r w:rsidRPr="00045C95">
        <w:rPr>
          <w:rFonts w:asciiTheme="minorBidi" w:hAnsiTheme="minorBidi" w:cstheme="minorBidi"/>
          <w:sz w:val="36"/>
          <w:szCs w:val="36"/>
          <w:rtl/>
        </w:rPr>
        <w:br/>
        <w:t>رد علماي اهل سنت بر منکران مهدويت</w:t>
      </w:r>
      <w:r w:rsidRPr="00045C95">
        <w:rPr>
          <w:rFonts w:asciiTheme="minorBidi" w:hAnsiTheme="minorBidi" w:cstheme="minorBidi"/>
          <w:sz w:val="36"/>
          <w:szCs w:val="36"/>
          <w:rtl/>
        </w:rPr>
        <w:br/>
        <w:t>شمار اندکي از علماي اهل سنت در صدد تشکيک در قضيه مهدويت برآمده و مطالبي در اين باره در کتاب هاي مستقل يا ضمن مباحث ديگر متذکر شده اند. ولي خوشبختانه بقيه علماي اهل سنت با آن بيداري و شعوري که داشته اند در مقابل آنان ايستاده و شديداً با بحث و سخنراني و تأليف کتاب به شبهات آنها پاسخ گفته اند هم اينک به برخي از کساني که در رد منکران قضيه مهدويت کتاب مستقل تأليف کرده اند اشاره مي کنيم:</w:t>
      </w:r>
    </w:p>
    <w:p w:rsidR="004C0DFC" w:rsidRPr="00045C95" w:rsidRDefault="004C0DFC" w:rsidP="004C0DFC">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1. ابوالفيض سيد احمد بن محمد بن صديق غماري شافعي ازهري مغربي، متوفاي 1380 ق، صاحب کتاب إبراز الوهم المکنو</w:t>
      </w:r>
      <w:r w:rsidRPr="00045C95">
        <w:rPr>
          <w:rFonts w:asciiTheme="minorBidi" w:hAnsiTheme="minorBidi" w:cstheme="minorBidi"/>
          <w:sz w:val="36"/>
          <w:szCs w:val="36"/>
          <w:rtl/>
        </w:rPr>
        <w:t>ن من کلام ابن خلدون، چاپ دمشق.</w:t>
      </w:r>
      <w:r w:rsidRPr="00045C95">
        <w:rPr>
          <w:rFonts w:asciiTheme="minorBidi" w:hAnsiTheme="minorBidi" w:cstheme="minorBidi"/>
          <w:sz w:val="36"/>
          <w:szCs w:val="36"/>
          <w:rtl/>
        </w:rPr>
        <w:br/>
      </w:r>
      <w:r w:rsidR="0031335B" w:rsidRPr="00045C95">
        <w:rPr>
          <w:rFonts w:asciiTheme="minorBidi" w:hAnsiTheme="minorBidi" w:cstheme="minorBidi"/>
          <w:sz w:val="36"/>
          <w:szCs w:val="36"/>
          <w:rtl/>
        </w:rPr>
        <w:t>7. أبوالعباس بن عبدالمؤمن مغربي، صاحب کتاب الوهم المکنون في الرد علي ابن خلدون.</w:t>
      </w:r>
      <w:r w:rsidR="0031335B" w:rsidRPr="00045C95">
        <w:rPr>
          <w:rFonts w:asciiTheme="minorBidi" w:hAnsiTheme="minorBidi" w:cstheme="minorBidi"/>
          <w:sz w:val="36"/>
          <w:szCs w:val="36"/>
          <w:rtl/>
        </w:rPr>
        <w:br/>
        <w:t>ب ـ تأليفات علماي شيعه قبل از ولادت حضرت مهدي</w:t>
      </w:r>
      <w:r w:rsidR="00C95FA5"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br/>
        <w:t>1. کتاب الملاحم، از اسماعيل بن مهران سکوني، کوفي، ثقه، از اصحاب امام رضا</w:t>
      </w:r>
      <w:r w:rsidR="00C95FA5"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.(1)</w:t>
      </w:r>
      <w:r w:rsidR="0031335B" w:rsidRPr="00045C95">
        <w:rPr>
          <w:rFonts w:asciiTheme="minorBidi" w:hAnsiTheme="minorBidi" w:cstheme="minorBidi"/>
          <w:sz w:val="36"/>
          <w:szCs w:val="36"/>
          <w:rtl/>
        </w:rPr>
        <w:br/>
        <w:t>2. کتاب ما سئل عن الصادق</w:t>
      </w:r>
      <w:r w:rsidR="00E85623" w:rsidRPr="00045C95">
        <w:rPr>
          <w:rFonts w:asciiTheme="minorBidi" w:hAnsiTheme="minorBidi" w:cstheme="minorBidi"/>
          <w:sz w:val="36"/>
          <w:szCs w:val="36"/>
          <w:rtl/>
        </w:rPr>
        <w:t xml:space="preserve"> </w:t>
      </w:r>
      <w:r w:rsidR="0031335B" w:rsidRPr="00045C95">
        <w:rPr>
          <w:rFonts w:asciiTheme="minorBidi" w:hAnsiTheme="minorBidi" w:cstheme="minorBidi"/>
          <w:sz w:val="36"/>
          <w:szCs w:val="36"/>
          <w:rtl/>
        </w:rPr>
        <w:t>من الملاحم، از علي بن يقطين بغدادي، ثقه، جليل، متوفاي سال 182 ق</w:t>
      </w:r>
    </w:p>
    <w:p w:rsidR="004C0DFC" w:rsidRPr="00045C95" w:rsidRDefault="0031335B" w:rsidP="004C0DFC">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14. کتاب الملاحم، از فضل بن شاذان.</w:t>
      </w:r>
      <w:r w:rsidR="004C0DFC"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15. کتاب صاحب الزمان، از محمد بن حسن بن جمهور بصري، از راويان امام رضا</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w:t>
      </w:r>
      <w:r w:rsidR="004C0DFC"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16. از ايشان کتاب ديگري در قضيّه مهدويت به نام وقت خروج القائم ثبت شده است.</w:t>
      </w:r>
      <w:r w:rsidR="004C0DFC"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پس از ولادت امام زمان</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نيز هم کنون کتاب هاي بسياري در مورد مهدويت نگاشته شده است که نيازمند کتاب شناسي تفصيلي و گسترده اي است.</w:t>
      </w:r>
      <w:r w:rsidR="004C0DFC"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ولادت مهدي موعود از ديدگاه اهل سنت</w:t>
      </w:r>
      <w:r w:rsidRPr="00045C95">
        <w:rPr>
          <w:rFonts w:asciiTheme="minorBidi" w:hAnsiTheme="minorBidi" w:cstheme="minorBidi"/>
          <w:sz w:val="36"/>
          <w:szCs w:val="36"/>
          <w:rtl/>
        </w:rPr>
        <w:br/>
        <w:t>ولادت امام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از موارد اختلاف شيعه و اهل سنت است; گر چه تعداد بي شماري از علماي اهل سنت، همانند شيعه اماميه معتقدند امام عسکري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 xml:space="preserve">فرزندي به نام محمّد داشته است هم چنين برخي از آنان، همانند شيعه معتقدند که صاحب الزمان و مهدي وکسي که در آخر زمان قيام مي کند همو است، اما بعضي ديگر، از اهل سنّت با اين عقيده مخالفند. </w:t>
      </w:r>
    </w:p>
    <w:p w:rsidR="004C0DFC" w:rsidRPr="00045C95" w:rsidRDefault="0031335B" w:rsidP="004C0DFC">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اعتراف اهل سنت به ولادت</w:t>
      </w:r>
      <w:r w:rsidRPr="00045C95">
        <w:rPr>
          <w:rFonts w:asciiTheme="minorBidi" w:hAnsiTheme="minorBidi" w:cstheme="minorBidi"/>
          <w:sz w:val="36"/>
          <w:szCs w:val="36"/>
          <w:rtl/>
        </w:rPr>
        <w:br/>
        <w:t>با مراجعه به کتاب هاي تاريخي و ديگر کتاب هاي اهل سنت پي مي بريم که عده بسياري از آنها به ولادت حضرت مهدي</w:t>
      </w:r>
      <w:r w:rsidR="00E85623"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اعتراف نموده اند. 37</w:t>
      </w:r>
    </w:p>
    <w:p w:rsidR="0031335B" w:rsidRPr="00045C95" w:rsidRDefault="0031335B" w:rsidP="004C0DFC">
      <w:pPr>
        <w:pStyle w:val="a5"/>
        <w:spacing w:after="0" w:line="440" w:lineRule="exact"/>
        <w:ind w:left="-166"/>
        <w:rPr>
          <w:rFonts w:asciiTheme="minorBidi" w:hAnsiTheme="minorBidi" w:cstheme="minorBidi"/>
          <w:sz w:val="36"/>
          <w:szCs w:val="36"/>
          <w:rtl/>
        </w:rPr>
      </w:pPr>
      <w:r w:rsidRPr="00045C95">
        <w:rPr>
          <w:rFonts w:asciiTheme="minorBidi" w:hAnsiTheme="minorBidi" w:cstheme="minorBidi"/>
          <w:sz w:val="36"/>
          <w:szCs w:val="36"/>
          <w:rtl/>
        </w:rPr>
        <w:t xml:space="preserve"> ـ شيخ فريد الدين عطار نيشابوري</w:t>
      </w:r>
      <w:r w:rsidRPr="00045C95">
        <w:rPr>
          <w:rFonts w:asciiTheme="minorBidi" w:hAnsiTheme="minorBidi" w:cstheme="minorBidi"/>
          <w:sz w:val="36"/>
          <w:szCs w:val="36"/>
          <w:rtl/>
        </w:rPr>
        <w:br/>
        <w:t>او در شعري بعد از ذکر اسامي هر يک از امامان مي فرمايد:</w:t>
      </w:r>
      <w:r w:rsidRPr="00045C95">
        <w:rPr>
          <w:rFonts w:asciiTheme="minorBidi" w:hAnsiTheme="minorBidi" w:cstheme="minorBidi"/>
          <w:sz w:val="36"/>
          <w:szCs w:val="36"/>
          <w:rtl/>
        </w:rPr>
        <w:br/>
      </w:r>
      <w:r w:rsidRPr="00045C95">
        <w:rPr>
          <w:rFonts w:asciiTheme="minorBidi" w:hAnsiTheme="minorBidi" w:cstheme="minorBidi"/>
          <w:sz w:val="36"/>
          <w:szCs w:val="36"/>
          <w:rtl/>
        </w:rPr>
        <w:lastRenderedPageBreak/>
        <w:t>38 ـ جلال الدين بلخي رومي معروف به مولوي (متوفاي 672هـ )</w:t>
      </w:r>
      <w:r w:rsidRPr="00045C95">
        <w:rPr>
          <w:rFonts w:asciiTheme="minorBidi" w:hAnsiTheme="minorBidi" w:cstheme="minorBidi"/>
          <w:sz w:val="36"/>
          <w:szCs w:val="36"/>
          <w:rtl/>
        </w:rPr>
        <w:br/>
        <w:t>اي سرور مردان علي مستان سلامت مي کنند *** وي صفدر مردان علي مردان سلامت مي کنند.</w:t>
      </w:r>
      <w:r w:rsidR="009565A8" w:rsidRPr="00045C95">
        <w:rPr>
          <w:rFonts w:asciiTheme="minorBidi" w:hAnsiTheme="minorBidi" w:cstheme="minorBidi"/>
          <w:sz w:val="36"/>
          <w:szCs w:val="36"/>
          <w:rtl/>
        </w:rPr>
        <w:t xml:space="preserve"> </w:t>
      </w:r>
      <w:r w:rsidRPr="00045C95">
        <w:rPr>
          <w:rFonts w:asciiTheme="minorBidi" w:hAnsiTheme="minorBidi" w:cstheme="minorBidi"/>
          <w:sz w:val="36"/>
          <w:szCs w:val="36"/>
          <w:rtl/>
        </w:rPr>
        <w:br/>
        <w:t>39 ـ ابوالمعالي صدر الدين قونوي</w:t>
      </w:r>
      <w:r w:rsidRPr="00045C95">
        <w:rPr>
          <w:rFonts w:asciiTheme="minorBidi" w:hAnsiTheme="minorBidi" w:cstheme="minorBidi"/>
          <w:sz w:val="36"/>
          <w:szCs w:val="36"/>
          <w:rtl/>
        </w:rPr>
        <w:br/>
        <w:t>وي هنگام وفات در وصيت خود به شاگردانش مي گويد: «... هفتاد هزار بار ذکر «لا إله الاّ الله» را در شب اوّل مرگم با حضور قلب بگوييد و سلام مرا نيز به حضرت مهدي</w:t>
      </w:r>
      <w:r w:rsidR="00C95FA5" w:rsidRPr="00045C95">
        <w:rPr>
          <w:rFonts w:asciiTheme="minorBidi" w:hAnsiTheme="minorBidi" w:cstheme="minorBidi"/>
          <w:sz w:val="36"/>
          <w:szCs w:val="36"/>
          <w:rtl/>
        </w:rPr>
        <w:t xml:space="preserve"> </w:t>
      </w:r>
      <w:r w:rsidRPr="00045C95">
        <w:rPr>
          <w:rFonts w:asciiTheme="minorBidi" w:hAnsiTheme="minorBidi" w:cstheme="minorBidi"/>
          <w:sz w:val="36"/>
          <w:szCs w:val="36"/>
          <w:rtl/>
        </w:rPr>
        <w:t>برسانيد...».(1)</w:t>
      </w:r>
    </w:p>
    <w:p w:rsidR="006D333D" w:rsidRPr="00045C95" w:rsidRDefault="0031335B" w:rsidP="009565A8">
      <w:pPr>
        <w:spacing w:after="0" w:line="440" w:lineRule="exact"/>
        <w:ind w:left="-166"/>
        <w:rPr>
          <w:rFonts w:asciiTheme="minorBidi" w:hAnsiTheme="minorBidi"/>
          <w:sz w:val="36"/>
          <w:szCs w:val="36"/>
        </w:rPr>
      </w:pPr>
      <w:r w:rsidRPr="00045C95">
        <w:rPr>
          <w:rFonts w:asciiTheme="minorBidi" w:hAnsiTheme="minorBidi"/>
          <w:sz w:val="36"/>
          <w:szCs w:val="36"/>
          <w:rtl/>
        </w:rPr>
        <w:t>43 ـ فخر رازي شافعي</w:t>
      </w:r>
      <w:r w:rsidRPr="00045C95">
        <w:rPr>
          <w:rFonts w:asciiTheme="minorBidi" w:hAnsiTheme="minorBidi"/>
          <w:sz w:val="36"/>
          <w:szCs w:val="36"/>
          <w:rtl/>
        </w:rPr>
        <w:br/>
        <w:t>وي در کتابي که در موضوع علم انساب تدوين کرده، مي گويد: «امّا حسن عسکري، او دو پسر و دو دختر داشت. يکي از پسرانش صاحب الزمان ـ عجل الله تعالي فرجه الشريف ـ است...</w:t>
      </w:r>
      <w:r w:rsidRPr="00045C95">
        <w:rPr>
          <w:rFonts w:asciiTheme="minorBidi" w:hAnsiTheme="minorBidi"/>
          <w:sz w:val="36"/>
          <w:szCs w:val="36"/>
          <w:rtl/>
        </w:rPr>
        <w:br/>
        <w:t>آن گاه مي نويسد: نصوص اکثر مورّخان و صاحبان تراجم و معاجم بر ولادت حجت ابي القاسم محمّد بن حسن بن علي عسکري</w:t>
      </w:r>
      <w:r w:rsidR="0077600E" w:rsidRPr="00045C95">
        <w:rPr>
          <w:rFonts w:asciiTheme="minorBidi" w:hAnsiTheme="minorBidi"/>
          <w:sz w:val="36"/>
          <w:szCs w:val="36"/>
          <w:rtl/>
        </w:rPr>
        <w:t xml:space="preserve"> </w:t>
      </w:r>
      <w:r w:rsidRPr="00045C95">
        <w:rPr>
          <w:rFonts w:asciiTheme="minorBidi" w:hAnsiTheme="minorBidi"/>
          <w:sz w:val="36"/>
          <w:szCs w:val="36"/>
          <w:rtl/>
        </w:rPr>
        <w:t xml:space="preserve"> اتفاق دارد. او از صلب پدر و از رحم مادرش خانم نرجس در سال 252 يا 255 يا 259 هجري به دنيا آمد، اگر چه طبق نظر شيعه در سال 255 در شب نيمه شعبان به دنيا آمده است...».(2)</w:t>
      </w:r>
      <w:r w:rsidRPr="00045C95">
        <w:rPr>
          <w:rFonts w:asciiTheme="minorBidi" w:hAnsiTheme="minorBidi"/>
          <w:sz w:val="36"/>
          <w:szCs w:val="36"/>
          <w:rtl/>
        </w:rPr>
        <w:br/>
        <w:t>44 ـ علامه نسّابه سيد محمّد بن حسين حسيني سمرقندي مدني (متوفاي 996هـ )</w:t>
      </w:r>
      <w:r w:rsidRPr="00045C95">
        <w:rPr>
          <w:rFonts w:asciiTheme="minorBidi" w:hAnsiTheme="minorBidi"/>
          <w:sz w:val="36"/>
          <w:szCs w:val="36"/>
          <w:rtl/>
        </w:rPr>
        <w:br/>
        <w:t>او مي گويد: «فرزند حسن عسکري، محمّد مهدي است... او دوازدهمين امام از ائمه است. در روز جمعه نيمه شعبان سال 255 هجري متولّد شد. کنيه اش ابوالقاسم و القابش: حجت، خلف صالح، قائم، منتظر و مشهورترين آنها مهدي است. وي هنگام وفات پدر پنج سال داشت».(3)</w:t>
      </w:r>
      <w:r w:rsidRPr="00045C95">
        <w:rPr>
          <w:rFonts w:asciiTheme="minorBidi" w:hAnsiTheme="minorBidi"/>
          <w:sz w:val="36"/>
          <w:szCs w:val="36"/>
          <w:rtl/>
        </w:rPr>
        <w:br/>
        <w:t>45 ـ شريف انس کُتُبي حسني</w:t>
      </w:r>
      <w:r w:rsidRPr="00045C95">
        <w:rPr>
          <w:rFonts w:asciiTheme="minorBidi" w:hAnsiTheme="minorBidi"/>
          <w:sz w:val="36"/>
          <w:szCs w:val="36"/>
          <w:rtl/>
        </w:rPr>
        <w:br/>
        <w:t>وي در تعليقه خود بر کتاب تحفة الطالب مي گويد: «امام مهدي در کودکي از مردم پنهان شد. اين امر نزد شيعه و سنّي مسلّم است. کتاب هاي تاريخ اين مطلب را به اثبات رسانده که مهدي</w:t>
      </w:r>
      <w:r w:rsidR="00E85623" w:rsidRPr="00045C95">
        <w:rPr>
          <w:rFonts w:asciiTheme="minorBidi" w:hAnsiTheme="minorBidi"/>
          <w:sz w:val="36"/>
          <w:szCs w:val="36"/>
          <w:rtl/>
        </w:rPr>
        <w:t xml:space="preserve"> </w:t>
      </w:r>
      <w:r w:rsidRPr="00045C95">
        <w:rPr>
          <w:rFonts w:asciiTheme="minorBidi" w:hAnsiTheme="minorBidi"/>
          <w:sz w:val="36"/>
          <w:szCs w:val="36"/>
          <w:rtl/>
        </w:rPr>
        <w:t>در کودکي داخل سرداب شد، در حالي که نسلي نداشت. کتاب هاي انساب نيز اين مطلب را به اثبات رسانده اند...».(4) همو در کتاب الأصول في ذ</w:t>
      </w:r>
      <w:r w:rsidR="009565A8" w:rsidRPr="00045C95">
        <w:rPr>
          <w:rFonts w:asciiTheme="minorBidi" w:hAnsiTheme="minorBidi"/>
          <w:sz w:val="36"/>
          <w:szCs w:val="36"/>
          <w:rtl/>
        </w:rPr>
        <w:t>ريّة</w:t>
      </w:r>
      <w:r w:rsidRPr="00045C95">
        <w:rPr>
          <w:rFonts w:asciiTheme="minorBidi" w:hAnsiTheme="minorBidi"/>
          <w:sz w:val="36"/>
          <w:szCs w:val="36"/>
          <w:rtl/>
        </w:rPr>
        <w:t>البضعة البتول(1) مي نويسد: «حسن عسکري در اوايل سلطنت احمد بن متوکل در سامرا با</w:t>
      </w:r>
      <w:r w:rsidR="009565A8" w:rsidRPr="00045C95">
        <w:rPr>
          <w:rFonts w:asciiTheme="minorBidi" w:hAnsiTheme="minorBidi"/>
          <w:sz w:val="36"/>
          <w:szCs w:val="36"/>
          <w:rtl/>
        </w:rPr>
        <w:t xml:space="preserve"> </w:t>
      </w:r>
      <w:r w:rsidRPr="00045C95">
        <w:rPr>
          <w:rFonts w:asciiTheme="minorBidi" w:hAnsiTheme="minorBidi"/>
          <w:sz w:val="36"/>
          <w:szCs w:val="36"/>
          <w:rtl/>
        </w:rPr>
        <w:t>سمّ به شهادت رسيد...او فرزندي به نام محمّد از خود به جاي گذاشت...کنيه اش ابوالقاسم و ابو عبدالله است. و القابش: حجت، خلف صالح، قائم، منتظر، تالي، صاحب الزمان و مشهورترين آنها مهدي است... عمرش هنگام فوت پدر پنج سال بود».</w:t>
      </w:r>
      <w:r w:rsidRPr="00045C95">
        <w:rPr>
          <w:rFonts w:asciiTheme="minorBidi" w:hAnsiTheme="minorBidi"/>
          <w:sz w:val="36"/>
          <w:szCs w:val="36"/>
          <w:rtl/>
        </w:rPr>
        <w:br/>
        <w:t>46 ـ شيخ عبدالله بن محمّد شبراوي مصري شافعي (متوفاي 1172 هـ )</w:t>
      </w:r>
      <w:r w:rsidRPr="00045C95">
        <w:rPr>
          <w:rFonts w:asciiTheme="minorBidi" w:hAnsiTheme="minorBidi"/>
          <w:sz w:val="36"/>
          <w:szCs w:val="36"/>
          <w:rtl/>
        </w:rPr>
        <w:br/>
        <w:t>او مي گويد: «دوازدهمين از امامان، ابوالقاسم محمّد حجت امام; برخي او را همان مهدي منتظر مي دانند. ولادت محمّد حجت فرزند حسن خالص(رضي الله عنه) در سامرا نيمه شعبان سال 255 هجري پنج سال قبل از وفات پدرش اتفاق افتاد. پدرش به دليل ترس از خلفا او را از مردم مخفي مي داشت. او ملقّب به مهدي، قائم، منتظر، خلف صالح، و صاحب الزمان است. شيعه مي گويد: احاديث صحيح دلالت دارد بر اين که او در آخرالزمان ظهور خواهد کرد...».(2)</w:t>
      </w:r>
      <w:r w:rsidRPr="00045C95">
        <w:rPr>
          <w:rFonts w:asciiTheme="minorBidi" w:hAnsiTheme="minorBidi"/>
          <w:sz w:val="36"/>
          <w:szCs w:val="36"/>
          <w:rtl/>
        </w:rPr>
        <w:br/>
        <w:t>47 ـ ابن عماد دمشقي حنبلي (متوفاي 1089هـ )</w:t>
      </w:r>
      <w:r w:rsidRPr="00045C95">
        <w:rPr>
          <w:rFonts w:asciiTheme="minorBidi" w:hAnsiTheme="minorBidi"/>
          <w:sz w:val="36"/>
          <w:szCs w:val="36"/>
          <w:rtl/>
        </w:rPr>
        <w:br/>
        <w:t>وي در مورد حوادث سال 260 هجري مي گويد: «در آن سال حسن بن علي بن محمد الجواد بن علي الرضا بن موسي الکاظم بن جعفر الصادق علوي حسيني يکي از امامان دوازده گانه به اعتقاد رافضه، از دار دنيا رحلت نمود. او پدر منتظر محمّد صاحب سرداب است».(3)</w:t>
      </w:r>
      <w:r w:rsidRPr="00045C95">
        <w:rPr>
          <w:rFonts w:asciiTheme="minorBidi" w:hAnsiTheme="minorBidi"/>
          <w:sz w:val="36"/>
          <w:szCs w:val="36"/>
          <w:rtl/>
        </w:rPr>
        <w:br/>
        <w:t>48 ـ جمال الدين احمد بن علي حسيني معروف به ابن عنيه (متوفاي 828هـ )</w:t>
      </w:r>
      <w:r w:rsidRPr="00045C95">
        <w:rPr>
          <w:rFonts w:asciiTheme="minorBidi" w:hAnsiTheme="minorBidi"/>
          <w:sz w:val="36"/>
          <w:szCs w:val="36"/>
          <w:rtl/>
        </w:rPr>
        <w:br/>
        <w:t xml:space="preserve">او مي گويد: «علي الهادي، ملقّب به عسکري به جهت سکونت در سامرا... دو فرزند داشت: يکي </w:t>
      </w:r>
      <w:r w:rsidRPr="00045C95">
        <w:rPr>
          <w:rFonts w:asciiTheme="minorBidi" w:hAnsiTheme="minorBidi"/>
          <w:sz w:val="36"/>
          <w:szCs w:val="36"/>
          <w:rtl/>
        </w:rPr>
        <w:lastRenderedPageBreak/>
        <w:t>از آن دو، ابو محمّد حسن عسکري</w:t>
      </w:r>
      <w:r w:rsidR="00E85623" w:rsidRPr="00045C95">
        <w:rPr>
          <w:rFonts w:asciiTheme="minorBidi" w:hAnsiTheme="minorBidi"/>
          <w:sz w:val="36"/>
          <w:szCs w:val="36"/>
          <w:rtl/>
        </w:rPr>
        <w:t xml:space="preserve"> </w:t>
      </w:r>
      <w:r w:rsidRPr="00045C95">
        <w:rPr>
          <w:rFonts w:asciiTheme="minorBidi" w:hAnsiTheme="minorBidi"/>
          <w:sz w:val="36"/>
          <w:szCs w:val="36"/>
          <w:rtl/>
        </w:rPr>
        <w:t>و ديگري، جعفر است. حسن عسکري</w:t>
      </w:r>
      <w:r w:rsidR="00E85623" w:rsidRPr="00045C95">
        <w:rPr>
          <w:rFonts w:asciiTheme="minorBidi" w:hAnsiTheme="minorBidi"/>
          <w:sz w:val="36"/>
          <w:szCs w:val="36"/>
          <w:rtl/>
        </w:rPr>
        <w:t xml:space="preserve"> </w:t>
      </w:r>
      <w:r w:rsidRPr="00045C95">
        <w:rPr>
          <w:rFonts w:asciiTheme="minorBidi" w:hAnsiTheme="minorBidi"/>
          <w:sz w:val="36"/>
          <w:szCs w:val="36"/>
          <w:rtl/>
        </w:rPr>
        <w:t>داراي زهد و علم فراواني بود. او پدر امام محمّد مهدي دوازدهمين امام نزد اماميه صلوات الله عليه است. نزد آنها کسي است که</w:t>
      </w:r>
      <w:r w:rsidR="009565A8" w:rsidRPr="00045C95">
        <w:rPr>
          <w:rFonts w:asciiTheme="minorBidi" w:hAnsiTheme="minorBidi"/>
          <w:sz w:val="36"/>
          <w:szCs w:val="36"/>
          <w:rtl/>
        </w:rPr>
        <w:t xml:space="preserve"> قيام خواهد کرد. مادرش ام ولد و </w:t>
      </w:r>
      <w:r w:rsidRPr="00045C95">
        <w:rPr>
          <w:rFonts w:asciiTheme="minorBidi" w:hAnsiTheme="minorBidi"/>
          <w:sz w:val="36"/>
          <w:szCs w:val="36"/>
          <w:rtl/>
        </w:rPr>
        <w:t>اسمش نرجس است...».(1)</w:t>
      </w:r>
      <w:r w:rsidRPr="00045C95">
        <w:rPr>
          <w:rFonts w:asciiTheme="minorBidi" w:hAnsiTheme="minorBidi"/>
          <w:sz w:val="36"/>
          <w:szCs w:val="36"/>
          <w:rtl/>
        </w:rPr>
        <w:br/>
        <w:t>49 ـ محمّد بن عبدالرسول برزنجي شافعي (متوفاي 1103هـ )</w:t>
      </w:r>
      <w:r w:rsidRPr="00045C95">
        <w:rPr>
          <w:rFonts w:asciiTheme="minorBidi" w:hAnsiTheme="minorBidi"/>
          <w:sz w:val="36"/>
          <w:szCs w:val="36"/>
          <w:rtl/>
        </w:rPr>
        <w:br/>
        <w:t>وي با اعتقاد به ولادت فرزند امام حسن عسکري</w:t>
      </w:r>
      <w:r w:rsidR="00E85623" w:rsidRPr="00045C95">
        <w:rPr>
          <w:rFonts w:asciiTheme="minorBidi" w:hAnsiTheme="minorBidi"/>
          <w:sz w:val="36"/>
          <w:szCs w:val="36"/>
          <w:rtl/>
        </w:rPr>
        <w:t xml:space="preserve"> </w:t>
      </w:r>
      <w:r w:rsidRPr="00045C95">
        <w:rPr>
          <w:rFonts w:asciiTheme="minorBidi" w:hAnsiTheme="minorBidi"/>
          <w:sz w:val="36"/>
          <w:szCs w:val="36"/>
          <w:rtl/>
        </w:rPr>
        <w:t>به نام محمّد، در غيبت صغرا و کبرا و ظهور او اشکال مي کند.(2)</w:t>
      </w:r>
      <w:r w:rsidRPr="00045C95">
        <w:rPr>
          <w:rFonts w:asciiTheme="minorBidi" w:hAnsiTheme="minorBidi"/>
          <w:sz w:val="36"/>
          <w:szCs w:val="36"/>
          <w:rtl/>
        </w:rPr>
        <w:br/>
        <w:t>50 ـ ابوالبرکات نعمان بن محمود آلوسي حنفي (متوفاي 1317 هـ )</w:t>
      </w:r>
      <w:r w:rsidRPr="00045C95">
        <w:rPr>
          <w:rFonts w:asciiTheme="minorBidi" w:hAnsiTheme="minorBidi"/>
          <w:sz w:val="36"/>
          <w:szCs w:val="36"/>
          <w:rtl/>
        </w:rPr>
        <w:br/>
        <w:t>او مي گويد: «مشهورترين مذاهب اسلامي، مذهب اماميه است که مي گويد: مهدي همان محمّد بن حسن عسکري بن علي الهادي... است که نزد اماميّه معروف به حجت، منتظر و قائم است</w:t>
      </w:r>
      <w:r w:rsidR="009565A8" w:rsidRPr="00045C95">
        <w:rPr>
          <w:rFonts w:asciiTheme="minorBidi" w:hAnsiTheme="minorBidi"/>
          <w:sz w:val="36"/>
          <w:szCs w:val="36"/>
          <w:rtl/>
        </w:rPr>
        <w:t>...</w:t>
      </w:r>
      <w:bookmarkEnd w:id="0"/>
    </w:p>
    <w:sectPr w:rsidR="006D333D" w:rsidRPr="00045C95" w:rsidSect="007568D5">
      <w:footerReference w:type="default" r:id="rId6"/>
      <w:pgSz w:w="11906" w:h="16838"/>
      <w:pgMar w:top="142" w:right="424" w:bottom="284" w:left="284" w:header="708"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D50" w:rsidRDefault="00C71D50" w:rsidP="009565A8">
      <w:pPr>
        <w:spacing w:after="0" w:line="240" w:lineRule="auto"/>
      </w:pPr>
      <w:r>
        <w:separator/>
      </w:r>
    </w:p>
  </w:endnote>
  <w:endnote w:type="continuationSeparator" w:id="0">
    <w:p w:rsidR="00C71D50" w:rsidRDefault="00C71D50" w:rsidP="00956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8202731"/>
      <w:docPartObj>
        <w:docPartGallery w:val="Page Numbers (Bottom of Page)"/>
        <w:docPartUnique/>
      </w:docPartObj>
    </w:sdtPr>
    <w:sdtEndPr/>
    <w:sdtContent>
      <w:p w:rsidR="004C0DFC" w:rsidRDefault="00C71D50">
        <w:pPr>
          <w:pStyle w:val="a8"/>
          <w:jc w:val="center"/>
        </w:pPr>
        <w:r>
          <w:rPr>
            <w:noProof/>
          </w:rPr>
          <w:fldChar w:fldCharType="begin"/>
        </w:r>
        <w:r>
          <w:rPr>
            <w:noProof/>
          </w:rPr>
          <w:instrText xml:space="preserve"> PAGE   \* MERGEFORMAT </w:instrText>
        </w:r>
        <w:r>
          <w:rPr>
            <w:noProof/>
          </w:rPr>
          <w:fldChar w:fldCharType="separate"/>
        </w:r>
        <w:r w:rsidR="008039DE">
          <w:rPr>
            <w:noProof/>
            <w:rtl/>
          </w:rPr>
          <w:t>51</w:t>
        </w:r>
        <w:r>
          <w:rPr>
            <w:noProof/>
          </w:rPr>
          <w:fldChar w:fldCharType="end"/>
        </w:r>
      </w:p>
    </w:sdtContent>
  </w:sdt>
  <w:p w:rsidR="004C0DFC" w:rsidRDefault="004C0D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D50" w:rsidRDefault="00C71D50" w:rsidP="009565A8">
      <w:pPr>
        <w:spacing w:after="0" w:line="240" w:lineRule="auto"/>
      </w:pPr>
      <w:r>
        <w:separator/>
      </w:r>
    </w:p>
  </w:footnote>
  <w:footnote w:type="continuationSeparator" w:id="0">
    <w:p w:rsidR="00C71D50" w:rsidRDefault="00C71D50" w:rsidP="009565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35B"/>
    <w:rsid w:val="00014047"/>
    <w:rsid w:val="00014879"/>
    <w:rsid w:val="00017D44"/>
    <w:rsid w:val="000205CD"/>
    <w:rsid w:val="00022A3E"/>
    <w:rsid w:val="000263A3"/>
    <w:rsid w:val="00045C95"/>
    <w:rsid w:val="00054DE2"/>
    <w:rsid w:val="00074C5F"/>
    <w:rsid w:val="000A45C5"/>
    <w:rsid w:val="000E2C64"/>
    <w:rsid w:val="000E6D9B"/>
    <w:rsid w:val="0010249F"/>
    <w:rsid w:val="00161027"/>
    <w:rsid w:val="00187416"/>
    <w:rsid w:val="0018779C"/>
    <w:rsid w:val="001900FC"/>
    <w:rsid w:val="001B23F7"/>
    <w:rsid w:val="001C148C"/>
    <w:rsid w:val="001D23C5"/>
    <w:rsid w:val="001E41CB"/>
    <w:rsid w:val="001F34AF"/>
    <w:rsid w:val="002172ED"/>
    <w:rsid w:val="002234E9"/>
    <w:rsid w:val="00230C14"/>
    <w:rsid w:val="00273564"/>
    <w:rsid w:val="0028743C"/>
    <w:rsid w:val="002A6E28"/>
    <w:rsid w:val="002C653D"/>
    <w:rsid w:val="002F77A1"/>
    <w:rsid w:val="0031335B"/>
    <w:rsid w:val="00324BB3"/>
    <w:rsid w:val="003354CD"/>
    <w:rsid w:val="00390EFB"/>
    <w:rsid w:val="003B20A1"/>
    <w:rsid w:val="003D1DD1"/>
    <w:rsid w:val="003E35B0"/>
    <w:rsid w:val="00402C2E"/>
    <w:rsid w:val="00426954"/>
    <w:rsid w:val="00445A5E"/>
    <w:rsid w:val="00452797"/>
    <w:rsid w:val="00466E8B"/>
    <w:rsid w:val="004802A9"/>
    <w:rsid w:val="004A0484"/>
    <w:rsid w:val="004C0DFC"/>
    <w:rsid w:val="004E7216"/>
    <w:rsid w:val="005169CF"/>
    <w:rsid w:val="00526039"/>
    <w:rsid w:val="00572120"/>
    <w:rsid w:val="005736A1"/>
    <w:rsid w:val="00577CAA"/>
    <w:rsid w:val="00586D02"/>
    <w:rsid w:val="005A21CD"/>
    <w:rsid w:val="005F3521"/>
    <w:rsid w:val="0063427E"/>
    <w:rsid w:val="00670F12"/>
    <w:rsid w:val="00685573"/>
    <w:rsid w:val="00696437"/>
    <w:rsid w:val="006C11D4"/>
    <w:rsid w:val="006D333D"/>
    <w:rsid w:val="006E0DB5"/>
    <w:rsid w:val="006F5B77"/>
    <w:rsid w:val="00730FDA"/>
    <w:rsid w:val="007568D5"/>
    <w:rsid w:val="0077600E"/>
    <w:rsid w:val="00794ACD"/>
    <w:rsid w:val="00795E9F"/>
    <w:rsid w:val="007D3695"/>
    <w:rsid w:val="007E5C1F"/>
    <w:rsid w:val="007F45F0"/>
    <w:rsid w:val="008039DE"/>
    <w:rsid w:val="00836105"/>
    <w:rsid w:val="0087790F"/>
    <w:rsid w:val="008A7321"/>
    <w:rsid w:val="008B4841"/>
    <w:rsid w:val="008C57B8"/>
    <w:rsid w:val="008F2B35"/>
    <w:rsid w:val="00906741"/>
    <w:rsid w:val="009117EA"/>
    <w:rsid w:val="0094580F"/>
    <w:rsid w:val="009565A8"/>
    <w:rsid w:val="00960748"/>
    <w:rsid w:val="00961EC5"/>
    <w:rsid w:val="00996926"/>
    <w:rsid w:val="009A143D"/>
    <w:rsid w:val="009F59E9"/>
    <w:rsid w:val="00A97151"/>
    <w:rsid w:val="00AD099C"/>
    <w:rsid w:val="00AE1E85"/>
    <w:rsid w:val="00B02F05"/>
    <w:rsid w:val="00B040A5"/>
    <w:rsid w:val="00B40F36"/>
    <w:rsid w:val="00B56C6D"/>
    <w:rsid w:val="00B60222"/>
    <w:rsid w:val="00B65509"/>
    <w:rsid w:val="00B710F4"/>
    <w:rsid w:val="00B84139"/>
    <w:rsid w:val="00BA3C04"/>
    <w:rsid w:val="00BB58F9"/>
    <w:rsid w:val="00BE4205"/>
    <w:rsid w:val="00BF4E3D"/>
    <w:rsid w:val="00C00452"/>
    <w:rsid w:val="00C13473"/>
    <w:rsid w:val="00C71D50"/>
    <w:rsid w:val="00C9311C"/>
    <w:rsid w:val="00C95D2F"/>
    <w:rsid w:val="00C95FA5"/>
    <w:rsid w:val="00CB4EC7"/>
    <w:rsid w:val="00CD0C80"/>
    <w:rsid w:val="00CE1AC2"/>
    <w:rsid w:val="00CE7CA9"/>
    <w:rsid w:val="00D06BA1"/>
    <w:rsid w:val="00D07E1E"/>
    <w:rsid w:val="00D10CFE"/>
    <w:rsid w:val="00D20600"/>
    <w:rsid w:val="00D346EF"/>
    <w:rsid w:val="00D5049D"/>
    <w:rsid w:val="00D846C2"/>
    <w:rsid w:val="00D86CE7"/>
    <w:rsid w:val="00DB2CB6"/>
    <w:rsid w:val="00E15E7F"/>
    <w:rsid w:val="00E22BD0"/>
    <w:rsid w:val="00E50B5E"/>
    <w:rsid w:val="00E65665"/>
    <w:rsid w:val="00E85623"/>
    <w:rsid w:val="00EA2F0C"/>
    <w:rsid w:val="00EA35B4"/>
    <w:rsid w:val="00ED3020"/>
    <w:rsid w:val="00ED70EB"/>
    <w:rsid w:val="00EE5D7C"/>
    <w:rsid w:val="00F123CB"/>
    <w:rsid w:val="00F17265"/>
    <w:rsid w:val="00F70950"/>
    <w:rsid w:val="00F748E6"/>
    <w:rsid w:val="00FA62F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F43E02-4D4C-5845-88CB-B40374DD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333D"/>
    <w:pPr>
      <w:bidi/>
    </w:pPr>
  </w:style>
  <w:style w:type="paragraph" w:styleId="a0">
    <w:name w:val="heading 1"/>
    <w:basedOn w:val="a"/>
    <w:next w:val="a"/>
    <w:link w:val="a1"/>
    <w:autoRedefine/>
    <w:uiPriority w:val="9"/>
    <w:qFormat/>
    <w:rsid w:val="00187416"/>
    <w:pPr>
      <w:keepNext/>
      <w:keepLines/>
      <w:spacing w:before="480" w:after="0"/>
      <w:jc w:val="center"/>
      <w:outlineLvl w:val="0"/>
    </w:pPr>
    <w:rPr>
      <w:rFonts w:ascii="Cambria" w:hAnsi="Cambria" w:cs="Times New Roman"/>
      <w:b/>
      <w:bCs/>
      <w:szCs w:val="48"/>
      <w:lang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1">
    <w:name w:val="عنوان ۱ نویسه"/>
    <w:basedOn w:val="a2"/>
    <w:link w:val="a0"/>
    <w:uiPriority w:val="9"/>
    <w:rsid w:val="00187416"/>
    <w:rPr>
      <w:rFonts w:ascii="Cambria" w:hAnsi="Cambria" w:cs="Times New Roman"/>
      <w:b/>
      <w:bCs/>
      <w:szCs w:val="48"/>
      <w:lang w:bidi="ar-SA"/>
    </w:rPr>
  </w:style>
  <w:style w:type="paragraph" w:styleId="a5">
    <w:name w:val="Normal (Web)"/>
    <w:basedOn w:val="a"/>
    <w:uiPriority w:val="99"/>
    <w:unhideWhenUsed/>
    <w:rsid w:val="0031335B"/>
    <w:rPr>
      <w:rFonts w:ascii="Times New Roman" w:hAnsi="Times New Roman" w:cs="Times New Roman"/>
      <w:sz w:val="24"/>
      <w:szCs w:val="24"/>
    </w:rPr>
  </w:style>
  <w:style w:type="paragraph" w:styleId="a6">
    <w:name w:val="header"/>
    <w:basedOn w:val="a"/>
    <w:link w:val="a7"/>
    <w:uiPriority w:val="99"/>
    <w:semiHidden/>
    <w:unhideWhenUsed/>
    <w:rsid w:val="009565A8"/>
    <w:pPr>
      <w:tabs>
        <w:tab w:val="center" w:pos="4513"/>
        <w:tab w:val="right" w:pos="9026"/>
      </w:tabs>
      <w:spacing w:after="0" w:line="240" w:lineRule="auto"/>
    </w:pPr>
  </w:style>
  <w:style w:type="character" w:customStyle="1" w:styleId="a7">
    <w:name w:val="سرصفحه نویسه"/>
    <w:basedOn w:val="a2"/>
    <w:link w:val="a6"/>
    <w:uiPriority w:val="99"/>
    <w:semiHidden/>
    <w:rsid w:val="009565A8"/>
  </w:style>
  <w:style w:type="paragraph" w:styleId="a8">
    <w:name w:val="footer"/>
    <w:basedOn w:val="a"/>
    <w:link w:val="a9"/>
    <w:uiPriority w:val="99"/>
    <w:unhideWhenUsed/>
    <w:rsid w:val="009565A8"/>
    <w:pPr>
      <w:tabs>
        <w:tab w:val="center" w:pos="4513"/>
        <w:tab w:val="right" w:pos="9026"/>
      </w:tabs>
      <w:spacing w:after="0" w:line="240" w:lineRule="auto"/>
    </w:pPr>
  </w:style>
  <w:style w:type="character" w:customStyle="1" w:styleId="a9">
    <w:name w:val="پانویس نویسه"/>
    <w:basedOn w:val="a2"/>
    <w:link w:val="a8"/>
    <w:uiPriority w:val="99"/>
    <w:rsid w:val="00956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76</Pages>
  <Words>23645</Words>
  <Characters>134777</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dc:creator>
  <cp:lastModifiedBy>smd1990 pro</cp:lastModifiedBy>
  <cp:revision>5</cp:revision>
  <dcterms:created xsi:type="dcterms:W3CDTF">2018-09-01T10:51:00Z</dcterms:created>
  <dcterms:modified xsi:type="dcterms:W3CDTF">2018-09-01T10:53:00Z</dcterms:modified>
</cp:coreProperties>
</file>